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3" w:type="dxa"/>
        <w:jc w:val="center"/>
        <w:tblLook w:val="04A0" w:firstRow="1" w:lastRow="0" w:firstColumn="1" w:lastColumn="0" w:noHBand="0" w:noVBand="1"/>
      </w:tblPr>
      <w:tblGrid>
        <w:gridCol w:w="4786"/>
        <w:gridCol w:w="5067"/>
      </w:tblGrid>
      <w:tr w:rsidR="00426788" w:rsidRPr="00426788" w:rsidTr="00752BF8">
        <w:trPr>
          <w:trHeight w:val="2259"/>
          <w:jc w:val="center"/>
        </w:trPr>
        <w:tc>
          <w:tcPr>
            <w:tcW w:w="4786" w:type="dxa"/>
          </w:tcPr>
          <w:p w:rsidR="00426788" w:rsidRPr="00426788" w:rsidRDefault="00426788" w:rsidP="00426788">
            <w:pPr>
              <w:spacing w:line="360" w:lineRule="auto"/>
              <w:rPr>
                <w:rFonts w:eastAsia="Calibri" w:cs="Times New Roman"/>
              </w:rPr>
            </w:pPr>
          </w:p>
        </w:tc>
        <w:tc>
          <w:tcPr>
            <w:tcW w:w="5067" w:type="dxa"/>
          </w:tcPr>
          <w:p w:rsidR="00426788" w:rsidRPr="00426788" w:rsidRDefault="00426788" w:rsidP="003F05D3">
            <w:pPr>
              <w:shd w:val="clear" w:color="auto" w:fill="FFFFFF"/>
              <w:spacing w:after="0" w:line="240" w:lineRule="auto"/>
              <w:jc w:val="right"/>
              <w:rPr>
                <w:rFonts w:eastAsia="Times New Roman" w:cs="Times New Roman"/>
                <w:color w:val="333333"/>
                <w:szCs w:val="24"/>
                <w:lang w:eastAsia="ru-RU"/>
              </w:rPr>
            </w:pPr>
            <w:r w:rsidRPr="00426788">
              <w:rPr>
                <w:rFonts w:eastAsia="Times New Roman" w:cs="Times New Roman"/>
                <w:color w:val="333333"/>
                <w:szCs w:val="24"/>
                <w:lang w:eastAsia="ru-RU"/>
              </w:rPr>
              <w:t>Утверждено</w:t>
            </w:r>
          </w:p>
          <w:p w:rsidR="00426788" w:rsidRPr="00426788" w:rsidRDefault="00426788" w:rsidP="003F05D3">
            <w:pPr>
              <w:shd w:val="clear" w:color="auto" w:fill="FFFFFF"/>
              <w:spacing w:after="0" w:line="240" w:lineRule="auto"/>
              <w:jc w:val="right"/>
              <w:rPr>
                <w:rFonts w:eastAsia="Times New Roman" w:cs="Times New Roman"/>
                <w:color w:val="333333"/>
                <w:szCs w:val="24"/>
                <w:lang w:eastAsia="ru-RU"/>
              </w:rPr>
            </w:pPr>
            <w:r w:rsidRPr="00426788">
              <w:rPr>
                <w:rFonts w:eastAsia="Times New Roman" w:cs="Times New Roman"/>
                <w:color w:val="333333"/>
                <w:szCs w:val="24"/>
                <w:lang w:eastAsia="ru-RU"/>
              </w:rPr>
              <w:t>Постановлением Администрации</w:t>
            </w:r>
            <w:r w:rsidR="00972FDA">
              <w:rPr>
                <w:rFonts w:eastAsia="Times New Roman" w:cs="Times New Roman"/>
                <w:color w:val="333333"/>
                <w:szCs w:val="24"/>
                <w:lang w:eastAsia="ru-RU"/>
              </w:rPr>
              <w:t xml:space="preserve"> </w:t>
            </w:r>
            <w:r w:rsidR="005B75F7">
              <w:rPr>
                <w:rFonts w:eastAsia="Times New Roman" w:cs="Times New Roman"/>
                <w:color w:val="333333"/>
                <w:szCs w:val="24"/>
                <w:lang w:eastAsia="ru-RU"/>
              </w:rPr>
              <w:t>Клетнянского</w:t>
            </w:r>
            <w:r w:rsidR="004C6DA2">
              <w:rPr>
                <w:rFonts w:eastAsia="Times New Roman" w:cs="Times New Roman"/>
                <w:color w:val="333333"/>
                <w:szCs w:val="24"/>
                <w:lang w:eastAsia="ru-RU"/>
              </w:rPr>
              <w:t xml:space="preserve"> </w:t>
            </w:r>
            <w:r w:rsidR="00421DF2">
              <w:rPr>
                <w:rFonts w:eastAsia="Times New Roman" w:cs="Times New Roman"/>
                <w:color w:val="333333"/>
                <w:szCs w:val="24"/>
                <w:lang w:eastAsia="ru-RU"/>
              </w:rPr>
              <w:t>район</w:t>
            </w:r>
            <w:r w:rsidR="00374082">
              <w:rPr>
                <w:rFonts w:eastAsia="Times New Roman" w:cs="Times New Roman"/>
                <w:color w:val="333333"/>
                <w:szCs w:val="24"/>
                <w:lang w:eastAsia="ru-RU"/>
              </w:rPr>
              <w:t>а</w:t>
            </w:r>
            <w:r w:rsidR="00421DF2">
              <w:rPr>
                <w:rFonts w:eastAsia="Times New Roman" w:cs="Times New Roman"/>
                <w:color w:val="333333"/>
                <w:szCs w:val="24"/>
                <w:lang w:eastAsia="ru-RU"/>
              </w:rPr>
              <w:t xml:space="preserve"> </w:t>
            </w:r>
          </w:p>
          <w:p w:rsidR="00426788" w:rsidRPr="00426788" w:rsidRDefault="00426788" w:rsidP="003F05D3">
            <w:pPr>
              <w:shd w:val="clear" w:color="auto" w:fill="FFFFFF"/>
              <w:spacing w:after="0" w:line="240" w:lineRule="auto"/>
              <w:jc w:val="right"/>
              <w:rPr>
                <w:rFonts w:eastAsia="Times New Roman" w:cs="Times New Roman"/>
                <w:color w:val="333333"/>
                <w:szCs w:val="24"/>
                <w:lang w:eastAsia="ru-RU"/>
              </w:rPr>
            </w:pPr>
            <w:r w:rsidRPr="00426788">
              <w:rPr>
                <w:rFonts w:eastAsia="Times New Roman" w:cs="Times New Roman"/>
                <w:color w:val="333333"/>
                <w:szCs w:val="24"/>
                <w:lang w:eastAsia="ru-RU"/>
              </w:rPr>
              <w:t>«</w:t>
            </w:r>
            <w:r w:rsidR="00637132">
              <w:rPr>
                <w:rFonts w:eastAsia="Times New Roman" w:cs="Times New Roman"/>
                <w:color w:val="333333"/>
                <w:szCs w:val="24"/>
                <w:lang w:eastAsia="ru-RU"/>
              </w:rPr>
              <w:t>02</w:t>
            </w:r>
            <w:r w:rsidRPr="00426788">
              <w:rPr>
                <w:rFonts w:eastAsia="Times New Roman" w:cs="Times New Roman"/>
                <w:color w:val="333333"/>
                <w:szCs w:val="24"/>
                <w:lang w:eastAsia="ru-RU"/>
              </w:rPr>
              <w:t xml:space="preserve">» </w:t>
            </w:r>
            <w:r w:rsidR="00374082">
              <w:rPr>
                <w:rFonts w:eastAsia="Times New Roman" w:cs="Times New Roman"/>
                <w:color w:val="333333"/>
                <w:szCs w:val="24"/>
                <w:lang w:eastAsia="ru-RU"/>
              </w:rPr>
              <w:t xml:space="preserve">июля </w:t>
            </w:r>
            <w:r w:rsidRPr="00426788">
              <w:rPr>
                <w:rFonts w:eastAsia="Times New Roman" w:cs="Times New Roman"/>
                <w:color w:val="333333"/>
                <w:szCs w:val="24"/>
                <w:lang w:eastAsia="ru-RU"/>
              </w:rPr>
              <w:t>202</w:t>
            </w:r>
            <w:r w:rsidR="00637132">
              <w:rPr>
                <w:rFonts w:eastAsia="Times New Roman" w:cs="Times New Roman"/>
                <w:color w:val="333333"/>
                <w:szCs w:val="24"/>
                <w:lang w:eastAsia="ru-RU"/>
              </w:rPr>
              <w:t>6</w:t>
            </w:r>
            <w:r w:rsidR="004C6DA2">
              <w:rPr>
                <w:rFonts w:eastAsia="Times New Roman" w:cs="Times New Roman"/>
                <w:color w:val="333333"/>
                <w:szCs w:val="24"/>
                <w:lang w:eastAsia="ru-RU"/>
              </w:rPr>
              <w:t xml:space="preserve"> </w:t>
            </w:r>
            <w:r w:rsidRPr="00426788">
              <w:rPr>
                <w:rFonts w:eastAsia="Times New Roman" w:cs="Times New Roman"/>
                <w:color w:val="333333"/>
                <w:szCs w:val="24"/>
                <w:lang w:eastAsia="ru-RU"/>
              </w:rPr>
              <w:t>г. №</w:t>
            </w:r>
            <w:r w:rsidR="00637132">
              <w:rPr>
                <w:rFonts w:eastAsia="Times New Roman" w:cs="Times New Roman"/>
                <w:color w:val="333333"/>
                <w:szCs w:val="24"/>
                <w:lang w:eastAsia="ru-RU"/>
              </w:rPr>
              <w:t xml:space="preserve"> 365</w:t>
            </w:r>
          </w:p>
          <w:p w:rsidR="00426788" w:rsidRPr="00426788" w:rsidRDefault="00426788" w:rsidP="00426788">
            <w:pPr>
              <w:spacing w:line="360" w:lineRule="auto"/>
              <w:ind w:left="317"/>
              <w:rPr>
                <w:rFonts w:eastAsia="Calibri" w:cs="Times New Roman"/>
              </w:rPr>
            </w:pPr>
          </w:p>
        </w:tc>
      </w:tr>
    </w:tbl>
    <w:p w:rsidR="00972FDA" w:rsidRDefault="00972FDA" w:rsidP="00426788">
      <w:pPr>
        <w:widowControl w:val="0"/>
        <w:autoSpaceDE w:val="0"/>
        <w:autoSpaceDN w:val="0"/>
        <w:spacing w:after="0" w:line="240" w:lineRule="auto"/>
        <w:jc w:val="center"/>
        <w:rPr>
          <w:rFonts w:eastAsia="Times New Roman" w:cs="Times New Roman"/>
          <w:sz w:val="20"/>
          <w:szCs w:val="24"/>
        </w:rPr>
      </w:pPr>
    </w:p>
    <w:p w:rsidR="00972FDA" w:rsidRPr="00426788" w:rsidRDefault="002F7DAB" w:rsidP="00426788">
      <w:pPr>
        <w:widowControl w:val="0"/>
        <w:autoSpaceDE w:val="0"/>
        <w:autoSpaceDN w:val="0"/>
        <w:spacing w:after="0" w:line="240" w:lineRule="auto"/>
        <w:jc w:val="center"/>
        <w:rPr>
          <w:rFonts w:eastAsia="Times New Roman" w:cs="Times New Roman"/>
          <w:sz w:val="20"/>
          <w:szCs w:val="24"/>
        </w:rPr>
      </w:pPr>
      <w:r w:rsidRPr="002F7DAB">
        <w:rPr>
          <w:rFonts w:eastAsia="Calibri" w:cs="Times New Roman"/>
          <w:noProof/>
          <w:sz w:val="26"/>
          <w:lang w:eastAsia="ru-RU"/>
        </w:rPr>
        <w:drawing>
          <wp:inline distT="0" distB="0" distL="0" distR="0" wp14:anchorId="1C244BC2" wp14:editId="377B1F54">
            <wp:extent cx="1496028" cy="1863296"/>
            <wp:effectExtent l="0" t="0" r="952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05267" cy="1874803"/>
                    </a:xfrm>
                    <a:prstGeom prst="rect">
                      <a:avLst/>
                    </a:prstGeom>
                  </pic:spPr>
                </pic:pic>
              </a:graphicData>
            </a:graphic>
          </wp:inline>
        </w:drawing>
      </w:r>
    </w:p>
    <w:p w:rsidR="00426788" w:rsidRPr="00426788" w:rsidRDefault="00426788" w:rsidP="00426788">
      <w:pPr>
        <w:widowControl w:val="0"/>
        <w:autoSpaceDE w:val="0"/>
        <w:autoSpaceDN w:val="0"/>
        <w:spacing w:after="0" w:line="240" w:lineRule="auto"/>
        <w:jc w:val="center"/>
        <w:rPr>
          <w:rFonts w:eastAsia="Times New Roman" w:cs="Times New Roman"/>
          <w:sz w:val="20"/>
          <w:szCs w:val="24"/>
        </w:rPr>
      </w:pPr>
    </w:p>
    <w:p w:rsidR="00426788" w:rsidRPr="00426788" w:rsidRDefault="00426788" w:rsidP="00426788">
      <w:pPr>
        <w:widowControl w:val="0"/>
        <w:autoSpaceDE w:val="0"/>
        <w:autoSpaceDN w:val="0"/>
        <w:spacing w:after="0" w:line="240" w:lineRule="auto"/>
        <w:rPr>
          <w:rFonts w:eastAsia="Times New Roman" w:cs="Times New Roman"/>
          <w:sz w:val="26"/>
          <w:szCs w:val="24"/>
        </w:rPr>
      </w:pPr>
    </w:p>
    <w:p w:rsidR="00426788" w:rsidRPr="00426788" w:rsidRDefault="00426788" w:rsidP="00426788">
      <w:pPr>
        <w:widowControl w:val="0"/>
        <w:autoSpaceDE w:val="0"/>
        <w:autoSpaceDN w:val="0"/>
        <w:spacing w:after="0" w:line="240" w:lineRule="auto"/>
        <w:rPr>
          <w:rFonts w:eastAsia="Times New Roman" w:cs="Times New Roman"/>
          <w:sz w:val="26"/>
          <w:szCs w:val="24"/>
        </w:rPr>
      </w:pPr>
    </w:p>
    <w:p w:rsidR="00426788" w:rsidRPr="00426788" w:rsidRDefault="00426788" w:rsidP="00426788">
      <w:pPr>
        <w:widowControl w:val="0"/>
        <w:autoSpaceDE w:val="0"/>
        <w:autoSpaceDN w:val="0"/>
        <w:spacing w:after="0" w:line="240" w:lineRule="auto"/>
        <w:rPr>
          <w:rFonts w:eastAsia="Times New Roman" w:cs="Times New Roman"/>
          <w:sz w:val="26"/>
          <w:szCs w:val="24"/>
        </w:rPr>
      </w:pPr>
    </w:p>
    <w:p w:rsidR="00426788" w:rsidRPr="00426788" w:rsidRDefault="00426788" w:rsidP="00426788">
      <w:pPr>
        <w:widowControl w:val="0"/>
        <w:autoSpaceDE w:val="0"/>
        <w:autoSpaceDN w:val="0"/>
        <w:spacing w:after="0" w:line="240" w:lineRule="auto"/>
        <w:rPr>
          <w:rFonts w:eastAsia="Times New Roman" w:cs="Times New Roman"/>
          <w:sz w:val="26"/>
          <w:szCs w:val="24"/>
        </w:rPr>
      </w:pPr>
    </w:p>
    <w:p w:rsidR="00426788" w:rsidRPr="00426788" w:rsidRDefault="00426788" w:rsidP="008625D5">
      <w:pPr>
        <w:spacing w:after="0" w:line="240" w:lineRule="auto"/>
        <w:jc w:val="center"/>
        <w:rPr>
          <w:b/>
          <w:sz w:val="32"/>
          <w:szCs w:val="32"/>
        </w:rPr>
      </w:pPr>
      <w:bookmarkStart w:id="0" w:name="_Toc114731098"/>
      <w:bookmarkStart w:id="1" w:name="_Toc32305879"/>
      <w:bookmarkStart w:id="2" w:name="_Toc32306864"/>
      <w:r w:rsidRPr="00426788">
        <w:rPr>
          <w:b/>
          <w:sz w:val="32"/>
          <w:szCs w:val="32"/>
        </w:rPr>
        <w:t>СХЕМ</w:t>
      </w:r>
      <w:r w:rsidR="00972FDA">
        <w:rPr>
          <w:b/>
          <w:sz w:val="32"/>
          <w:szCs w:val="32"/>
        </w:rPr>
        <w:t xml:space="preserve">А </w:t>
      </w:r>
      <w:r w:rsidRPr="00426788">
        <w:rPr>
          <w:b/>
          <w:sz w:val="32"/>
          <w:szCs w:val="32"/>
        </w:rPr>
        <w:t>ТЕПЛОСНАБЖЕНИЯ</w:t>
      </w:r>
      <w:bookmarkEnd w:id="0"/>
      <w:bookmarkEnd w:id="1"/>
      <w:bookmarkEnd w:id="2"/>
    </w:p>
    <w:p w:rsidR="004C6DA2" w:rsidRDefault="004C6DA2" w:rsidP="004C6DA2">
      <w:pPr>
        <w:spacing w:after="0" w:line="276" w:lineRule="auto"/>
        <w:jc w:val="center"/>
        <w:rPr>
          <w:b/>
          <w:sz w:val="32"/>
          <w:szCs w:val="32"/>
        </w:rPr>
      </w:pPr>
      <w:r>
        <w:rPr>
          <w:b/>
          <w:sz w:val="32"/>
          <w:szCs w:val="32"/>
        </w:rPr>
        <w:t>МО «</w:t>
      </w:r>
      <w:r w:rsidRPr="004C6DA2">
        <w:rPr>
          <w:b/>
          <w:sz w:val="32"/>
          <w:szCs w:val="32"/>
        </w:rPr>
        <w:t>Клетнянско</w:t>
      </w:r>
      <w:r>
        <w:rPr>
          <w:b/>
          <w:sz w:val="32"/>
          <w:szCs w:val="32"/>
        </w:rPr>
        <w:t xml:space="preserve">е </w:t>
      </w:r>
      <w:r w:rsidRPr="004C6DA2">
        <w:rPr>
          <w:b/>
          <w:sz w:val="32"/>
          <w:szCs w:val="32"/>
        </w:rPr>
        <w:t>городско</w:t>
      </w:r>
      <w:r>
        <w:rPr>
          <w:b/>
          <w:sz w:val="32"/>
          <w:szCs w:val="32"/>
        </w:rPr>
        <w:t xml:space="preserve">е </w:t>
      </w:r>
      <w:r w:rsidRPr="004C6DA2">
        <w:rPr>
          <w:b/>
          <w:sz w:val="32"/>
          <w:szCs w:val="32"/>
        </w:rPr>
        <w:t>поселени</w:t>
      </w:r>
      <w:r>
        <w:rPr>
          <w:b/>
          <w:sz w:val="32"/>
          <w:szCs w:val="32"/>
        </w:rPr>
        <w:t>е»</w:t>
      </w:r>
      <w:r w:rsidRPr="004C6DA2">
        <w:rPr>
          <w:b/>
          <w:sz w:val="32"/>
          <w:szCs w:val="32"/>
        </w:rPr>
        <w:t xml:space="preserve"> </w:t>
      </w:r>
    </w:p>
    <w:p w:rsidR="004C6DA2" w:rsidRDefault="004C6DA2" w:rsidP="004C6DA2">
      <w:pPr>
        <w:spacing w:after="0" w:line="276" w:lineRule="auto"/>
        <w:jc w:val="center"/>
        <w:rPr>
          <w:b/>
          <w:sz w:val="32"/>
          <w:szCs w:val="32"/>
        </w:rPr>
      </w:pPr>
      <w:r w:rsidRPr="004C6DA2">
        <w:rPr>
          <w:b/>
          <w:sz w:val="32"/>
          <w:szCs w:val="32"/>
        </w:rPr>
        <w:t xml:space="preserve">Клетнянского муниципального района </w:t>
      </w:r>
    </w:p>
    <w:p w:rsidR="008625D5" w:rsidRDefault="004C6DA2" w:rsidP="004C6DA2">
      <w:pPr>
        <w:spacing w:after="0" w:line="276" w:lineRule="auto"/>
        <w:jc w:val="center"/>
        <w:rPr>
          <w:b/>
          <w:sz w:val="32"/>
          <w:szCs w:val="32"/>
        </w:rPr>
      </w:pPr>
      <w:r w:rsidRPr="004C6DA2">
        <w:rPr>
          <w:b/>
          <w:sz w:val="32"/>
          <w:szCs w:val="32"/>
        </w:rPr>
        <w:t>Брянск</w:t>
      </w:r>
      <w:r>
        <w:rPr>
          <w:b/>
          <w:sz w:val="32"/>
          <w:szCs w:val="32"/>
        </w:rPr>
        <w:t xml:space="preserve">ой </w:t>
      </w:r>
      <w:r w:rsidRPr="004C6DA2">
        <w:rPr>
          <w:b/>
          <w:sz w:val="32"/>
          <w:szCs w:val="32"/>
        </w:rPr>
        <w:t>области</w:t>
      </w:r>
      <w:r w:rsidR="00AB4E06">
        <w:rPr>
          <w:b/>
          <w:sz w:val="32"/>
          <w:szCs w:val="32"/>
        </w:rPr>
        <w:t xml:space="preserve"> </w:t>
      </w:r>
    </w:p>
    <w:p w:rsidR="008625D5" w:rsidRDefault="008625D5" w:rsidP="00426788">
      <w:pPr>
        <w:spacing w:after="0" w:line="276" w:lineRule="auto"/>
        <w:ind w:left="113"/>
        <w:jc w:val="center"/>
        <w:rPr>
          <w:b/>
          <w:sz w:val="32"/>
        </w:rPr>
      </w:pPr>
    </w:p>
    <w:p w:rsidR="00426788" w:rsidRPr="00426788" w:rsidRDefault="00637132" w:rsidP="00426788">
      <w:pPr>
        <w:spacing w:after="0" w:line="276" w:lineRule="auto"/>
        <w:ind w:left="113"/>
        <w:jc w:val="center"/>
        <w:rPr>
          <w:b/>
          <w:sz w:val="32"/>
        </w:rPr>
      </w:pPr>
      <w:r>
        <w:rPr>
          <w:b/>
          <w:sz w:val="32"/>
        </w:rPr>
        <w:t>(актуализация на 2026</w:t>
      </w:r>
      <w:r w:rsidR="002F7DAB">
        <w:rPr>
          <w:b/>
          <w:sz w:val="32"/>
        </w:rPr>
        <w:t xml:space="preserve"> год)</w:t>
      </w:r>
    </w:p>
    <w:p w:rsidR="00426788" w:rsidRPr="00426788" w:rsidRDefault="00426788" w:rsidP="00426788">
      <w:pPr>
        <w:spacing w:before="279" w:after="200" w:line="276" w:lineRule="auto"/>
        <w:ind w:left="113"/>
        <w:jc w:val="center"/>
        <w:rPr>
          <w:b/>
          <w:sz w:val="28"/>
          <w:u w:val="single"/>
        </w:rPr>
      </w:pPr>
      <w:r w:rsidRPr="00426788">
        <w:rPr>
          <w:b/>
          <w:sz w:val="28"/>
          <w:u w:val="single"/>
        </w:rPr>
        <w:t xml:space="preserve">Том </w:t>
      </w:r>
      <w:r>
        <w:rPr>
          <w:b/>
          <w:sz w:val="28"/>
          <w:u w:val="single"/>
        </w:rPr>
        <w:t>2</w:t>
      </w:r>
      <w:r w:rsidR="00781FEB">
        <w:rPr>
          <w:b/>
          <w:sz w:val="28"/>
          <w:u w:val="single"/>
        </w:rPr>
        <w:t>.</w:t>
      </w:r>
      <w:r w:rsidRPr="00426788">
        <w:rPr>
          <w:b/>
          <w:sz w:val="28"/>
          <w:u w:val="single"/>
        </w:rPr>
        <w:t xml:space="preserve"> Обосновывающие материалы</w:t>
      </w:r>
    </w:p>
    <w:p w:rsidR="00972FDA" w:rsidRPr="00426788" w:rsidRDefault="00972FDA" w:rsidP="00426788">
      <w:pPr>
        <w:spacing w:before="240" w:after="0" w:line="276" w:lineRule="auto"/>
        <w:ind w:left="113"/>
        <w:jc w:val="center"/>
        <w:rPr>
          <w:b/>
          <w:sz w:val="16"/>
          <w:szCs w:val="16"/>
        </w:rPr>
      </w:pPr>
    </w:p>
    <w:p w:rsidR="00426788" w:rsidRDefault="00426788" w:rsidP="00426788">
      <w:pPr>
        <w:widowControl w:val="0"/>
        <w:autoSpaceDE w:val="0"/>
        <w:autoSpaceDN w:val="0"/>
        <w:spacing w:after="0" w:line="240" w:lineRule="auto"/>
        <w:rPr>
          <w:rFonts w:eastAsia="Times New Roman" w:cs="Times New Roman"/>
          <w:sz w:val="30"/>
          <w:szCs w:val="24"/>
        </w:rPr>
      </w:pPr>
    </w:p>
    <w:p w:rsidR="00972FDA" w:rsidRDefault="00972FDA" w:rsidP="00426788">
      <w:pPr>
        <w:widowControl w:val="0"/>
        <w:autoSpaceDE w:val="0"/>
        <w:autoSpaceDN w:val="0"/>
        <w:spacing w:after="0" w:line="240" w:lineRule="auto"/>
        <w:rPr>
          <w:rFonts w:eastAsia="Times New Roman" w:cs="Times New Roman"/>
          <w:sz w:val="30"/>
          <w:szCs w:val="24"/>
        </w:rPr>
      </w:pPr>
    </w:p>
    <w:p w:rsidR="00972FDA" w:rsidRDefault="00972FDA" w:rsidP="00426788">
      <w:pPr>
        <w:widowControl w:val="0"/>
        <w:autoSpaceDE w:val="0"/>
        <w:autoSpaceDN w:val="0"/>
        <w:spacing w:after="0" w:line="240" w:lineRule="auto"/>
        <w:rPr>
          <w:rFonts w:eastAsia="Times New Roman" w:cs="Times New Roman"/>
          <w:sz w:val="30"/>
          <w:szCs w:val="24"/>
        </w:rPr>
      </w:pPr>
    </w:p>
    <w:p w:rsidR="00972FDA" w:rsidRDefault="00972FDA" w:rsidP="00426788">
      <w:pPr>
        <w:widowControl w:val="0"/>
        <w:autoSpaceDE w:val="0"/>
        <w:autoSpaceDN w:val="0"/>
        <w:spacing w:after="0" w:line="240" w:lineRule="auto"/>
        <w:rPr>
          <w:rFonts w:eastAsia="Times New Roman" w:cs="Times New Roman"/>
          <w:sz w:val="30"/>
          <w:szCs w:val="24"/>
        </w:rPr>
      </w:pPr>
    </w:p>
    <w:p w:rsidR="00972FDA" w:rsidRDefault="00972FDA" w:rsidP="00426788">
      <w:pPr>
        <w:widowControl w:val="0"/>
        <w:autoSpaceDE w:val="0"/>
        <w:autoSpaceDN w:val="0"/>
        <w:spacing w:after="0" w:line="240" w:lineRule="auto"/>
        <w:rPr>
          <w:rFonts w:eastAsia="Times New Roman" w:cs="Times New Roman"/>
          <w:sz w:val="30"/>
          <w:szCs w:val="24"/>
        </w:rPr>
      </w:pPr>
    </w:p>
    <w:p w:rsidR="00972FDA" w:rsidRPr="00426788" w:rsidRDefault="00972FDA" w:rsidP="00426788">
      <w:pPr>
        <w:widowControl w:val="0"/>
        <w:autoSpaceDE w:val="0"/>
        <w:autoSpaceDN w:val="0"/>
        <w:spacing w:after="0" w:line="240" w:lineRule="auto"/>
        <w:rPr>
          <w:rFonts w:eastAsia="Times New Roman" w:cs="Times New Roman"/>
          <w:sz w:val="30"/>
          <w:szCs w:val="24"/>
        </w:rPr>
      </w:pPr>
    </w:p>
    <w:p w:rsidR="00426788" w:rsidRPr="00426788" w:rsidRDefault="00426788" w:rsidP="00426788">
      <w:pPr>
        <w:widowControl w:val="0"/>
        <w:autoSpaceDE w:val="0"/>
        <w:autoSpaceDN w:val="0"/>
        <w:spacing w:after="0" w:line="240" w:lineRule="auto"/>
        <w:rPr>
          <w:rFonts w:eastAsia="Times New Roman" w:cs="Times New Roman"/>
          <w:sz w:val="30"/>
          <w:szCs w:val="24"/>
        </w:rPr>
      </w:pPr>
    </w:p>
    <w:p w:rsidR="00426788" w:rsidRPr="00426788" w:rsidRDefault="00426788" w:rsidP="00426788">
      <w:pPr>
        <w:widowControl w:val="0"/>
        <w:autoSpaceDE w:val="0"/>
        <w:autoSpaceDN w:val="0"/>
        <w:spacing w:after="0" w:line="240" w:lineRule="auto"/>
        <w:rPr>
          <w:rFonts w:eastAsia="Times New Roman" w:cs="Times New Roman"/>
          <w:sz w:val="30"/>
          <w:szCs w:val="24"/>
        </w:rPr>
      </w:pPr>
    </w:p>
    <w:p w:rsidR="00426788" w:rsidRPr="00426788" w:rsidRDefault="00426788" w:rsidP="00426788">
      <w:pPr>
        <w:widowControl w:val="0"/>
        <w:autoSpaceDE w:val="0"/>
        <w:autoSpaceDN w:val="0"/>
        <w:spacing w:after="0" w:line="240" w:lineRule="auto"/>
        <w:rPr>
          <w:rFonts w:eastAsia="Times New Roman" w:cs="Times New Roman"/>
          <w:sz w:val="30"/>
          <w:szCs w:val="24"/>
        </w:rPr>
      </w:pPr>
    </w:p>
    <w:p w:rsidR="00F14AA3" w:rsidRDefault="00F14AA3" w:rsidP="00426788">
      <w:pPr>
        <w:widowControl w:val="0"/>
        <w:autoSpaceDE w:val="0"/>
        <w:autoSpaceDN w:val="0"/>
        <w:spacing w:before="1" w:after="0" w:line="240" w:lineRule="auto"/>
        <w:ind w:left="4109" w:right="4309"/>
        <w:jc w:val="center"/>
        <w:rPr>
          <w:rFonts w:eastAsia="Times New Roman" w:cs="Times New Roman"/>
          <w:b/>
          <w:szCs w:val="24"/>
        </w:rPr>
      </w:pPr>
    </w:p>
    <w:p w:rsidR="00426788" w:rsidRPr="00426788" w:rsidRDefault="00426788" w:rsidP="00426788">
      <w:pPr>
        <w:widowControl w:val="0"/>
        <w:autoSpaceDE w:val="0"/>
        <w:autoSpaceDN w:val="0"/>
        <w:spacing w:before="1" w:after="0" w:line="240" w:lineRule="auto"/>
        <w:ind w:left="4109" w:right="4309"/>
        <w:jc w:val="center"/>
        <w:rPr>
          <w:rFonts w:eastAsia="Times New Roman" w:cs="Times New Roman"/>
          <w:b/>
          <w:szCs w:val="24"/>
        </w:rPr>
      </w:pPr>
      <w:r w:rsidRPr="00426788">
        <w:rPr>
          <w:rFonts w:eastAsia="Times New Roman" w:cs="Times New Roman"/>
          <w:b/>
          <w:szCs w:val="24"/>
        </w:rPr>
        <w:t>202</w:t>
      </w:r>
      <w:r w:rsidR="00637132">
        <w:rPr>
          <w:rFonts w:eastAsia="Times New Roman" w:cs="Times New Roman"/>
          <w:b/>
          <w:szCs w:val="24"/>
        </w:rPr>
        <w:t>6</w:t>
      </w:r>
      <w:r w:rsidRPr="00426788">
        <w:rPr>
          <w:rFonts w:eastAsia="Times New Roman" w:cs="Times New Roman"/>
          <w:b/>
          <w:szCs w:val="24"/>
        </w:rPr>
        <w:t xml:space="preserve"> г.</w:t>
      </w:r>
    </w:p>
    <w:p w:rsidR="00426788" w:rsidRPr="00426788" w:rsidRDefault="00426788" w:rsidP="00426788">
      <w:pPr>
        <w:spacing w:after="200" w:line="276" w:lineRule="auto"/>
        <w:jc w:val="center"/>
        <w:rPr>
          <w:sz w:val="28"/>
        </w:rPr>
        <w:sectPr w:rsidR="00426788" w:rsidRPr="00426788" w:rsidSect="00752BF8">
          <w:headerReference w:type="default" r:id="rId9"/>
          <w:footerReference w:type="default" r:id="rId10"/>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heme="minorHAnsi" w:eastAsiaTheme="minorHAnsi" w:hAnsiTheme="minorHAnsi" w:cstheme="minorBidi"/>
          <w:color w:val="auto"/>
          <w:sz w:val="22"/>
          <w:szCs w:val="22"/>
          <w:lang w:eastAsia="en-US"/>
        </w:rPr>
        <w:id w:val="1279687643"/>
        <w:docPartObj>
          <w:docPartGallery w:val="Table of Contents"/>
          <w:docPartUnique/>
        </w:docPartObj>
      </w:sdtPr>
      <w:sdtEndPr>
        <w:rPr>
          <w:rFonts w:ascii="Times New Roman" w:hAnsi="Times New Roman" w:cs="Times New Roman"/>
          <w:bCs/>
        </w:rPr>
      </w:sdtEndPr>
      <w:sdtContent>
        <w:p w:rsidR="00AB304F" w:rsidRDefault="00AB304F">
          <w:pPr>
            <w:pStyle w:val="a8"/>
          </w:pPr>
          <w:r>
            <w:t>Оглавление</w:t>
          </w:r>
        </w:p>
        <w:p w:rsidR="00E4076B" w:rsidRPr="00E4076B" w:rsidRDefault="00AB304F">
          <w:pPr>
            <w:pStyle w:val="11"/>
            <w:tabs>
              <w:tab w:val="right" w:leader="dot" w:pos="9629"/>
            </w:tabs>
            <w:rPr>
              <w:rFonts w:eastAsiaTheme="minorEastAsia" w:cs="Times New Roman"/>
              <w:noProof/>
              <w:sz w:val="22"/>
              <w:lang w:eastAsia="ru-RU"/>
            </w:rPr>
          </w:pPr>
          <w:r w:rsidRPr="00E4076B">
            <w:rPr>
              <w:rFonts w:cs="Times New Roman"/>
              <w:sz w:val="22"/>
            </w:rPr>
            <w:fldChar w:fldCharType="begin"/>
          </w:r>
          <w:r w:rsidRPr="00E4076B">
            <w:rPr>
              <w:rFonts w:cs="Times New Roman"/>
              <w:sz w:val="22"/>
            </w:rPr>
            <w:instrText xml:space="preserve"> TOC \o "1-3" \h \z \u </w:instrText>
          </w:r>
          <w:r w:rsidRPr="00E4076B">
            <w:rPr>
              <w:rFonts w:cs="Times New Roman"/>
              <w:sz w:val="22"/>
            </w:rPr>
            <w:fldChar w:fldCharType="separate"/>
          </w:r>
          <w:hyperlink w:anchor="_Toc201386545" w:history="1">
            <w:r w:rsidR="00E4076B" w:rsidRPr="00E4076B">
              <w:rPr>
                <w:rStyle w:val="a7"/>
                <w:rFonts w:cs="Times New Roman"/>
                <w:noProof/>
                <w:sz w:val="22"/>
              </w:rPr>
              <w:t>Паспорт актуализированной схемы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_Toc201386545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7</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46" w:history="1">
            <w:r w:rsidR="00E4076B" w:rsidRPr="00E4076B">
              <w:rPr>
                <w:rStyle w:val="a7"/>
                <w:rFonts w:eastAsia="Times New Roman" w:cs="Times New Roman"/>
                <w:bCs/>
                <w:noProof/>
                <w:sz w:val="22"/>
              </w:rPr>
              <w:t>ВВЕДЕНИЕ</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_Toc201386546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47" w:history="1">
            <w:r w:rsidR="00E4076B" w:rsidRPr="00E4076B">
              <w:rPr>
                <w:rStyle w:val="a7"/>
                <w:rFonts w:eastAsia="Times New Roman" w:cs="Times New Roman"/>
                <w:bCs/>
                <w:noProof/>
                <w:sz w:val="22"/>
              </w:rPr>
              <w:t>Глава 1. Существующее положение в сфере производства, передачи и потребления тепловой энергии для целей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_Toc201386547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12</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48" w:history="1">
            <w:r w:rsidR="00E4076B" w:rsidRPr="00E4076B">
              <w:rPr>
                <w:rStyle w:val="a7"/>
                <w:rFonts w:eastAsia="Times New Roman" w:cs="Times New Roman"/>
                <w:bCs/>
                <w:noProof/>
                <w:sz w:val="22"/>
              </w:rPr>
              <w:t>а) структура и технические характеристики основного оборудования;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_Toc201386548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13</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49" w:history="1">
            <w:r w:rsidR="00E4076B" w:rsidRPr="00E4076B">
              <w:rPr>
                <w:rStyle w:val="a7"/>
                <w:rFonts w:eastAsia="Times New Roman" w:cs="Times New Roman"/>
                <w:bCs/>
                <w:noProof/>
                <w:sz w:val="22"/>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_Toc201386549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14</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50" w:history="1">
            <w:r w:rsidR="00E4076B" w:rsidRPr="00E4076B">
              <w:rPr>
                <w:rStyle w:val="a7"/>
                <w:rFonts w:eastAsia="Times New Roman" w:cs="Times New Roman"/>
                <w:bCs/>
                <w:noProof/>
                <w:sz w:val="22"/>
              </w:rPr>
              <w:t>в) ограничения тепловой мощности и параметров располагаемой тепловой мощности;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_Toc201386550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51" w:history="1">
            <w:r w:rsidR="00E4076B" w:rsidRPr="00E4076B">
              <w:rPr>
                <w:rStyle w:val="a7"/>
                <w:rFonts w:eastAsia="Times New Roman" w:cs="Times New Roman"/>
                <w:bCs/>
                <w:noProof/>
                <w:sz w:val="22"/>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_Toc201386551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52" w:history="1">
            <w:r w:rsidR="00E4076B" w:rsidRPr="00E4076B">
              <w:rPr>
                <w:rStyle w:val="a7"/>
                <w:rFonts w:eastAsia="Times New Roman" w:cs="Times New Roman"/>
                <w:bCs/>
                <w:noProof/>
                <w:sz w:val="22"/>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_Toc201386552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16</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53" w:history="1">
            <w:r w:rsidR="00E4076B" w:rsidRPr="00E4076B">
              <w:rPr>
                <w:rStyle w:val="a7"/>
                <w:rFonts w:eastAsia="Times New Roman" w:cs="Times New Roman"/>
                <w:bCs/>
                <w:noProof/>
                <w:sz w:val="22"/>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_Toc201386553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16</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54" w:history="1">
            <w:r w:rsidR="00E4076B" w:rsidRPr="00E4076B">
              <w:rPr>
                <w:rStyle w:val="a7"/>
                <w:rFonts w:eastAsia="Times New Roman" w:cs="Times New Roman"/>
                <w:bCs/>
                <w:noProof/>
                <w:sz w:val="22"/>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_Toc201386554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16</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55" w:history="1">
            <w:r w:rsidR="00E4076B" w:rsidRPr="00E4076B">
              <w:rPr>
                <w:rStyle w:val="a7"/>
                <w:rFonts w:eastAsia="Times New Roman" w:cs="Times New Roman"/>
                <w:bCs/>
                <w:noProof/>
                <w:sz w:val="22"/>
              </w:rPr>
              <w:t>з) среднегодовая загрузка оборудования;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_Toc201386555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17</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56" w:history="1">
            <w:r w:rsidR="00E4076B" w:rsidRPr="00E4076B">
              <w:rPr>
                <w:rStyle w:val="a7"/>
                <w:rFonts w:eastAsia="Times New Roman" w:cs="Times New Roman"/>
                <w:bCs/>
                <w:noProof/>
                <w:sz w:val="22"/>
              </w:rPr>
              <w:t>к) статистика отказов и восстановлений оборудования источников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_Toc201386556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18</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57" w:history="1">
            <w:r w:rsidR="00E4076B" w:rsidRPr="00E4076B">
              <w:rPr>
                <w:rStyle w:val="a7"/>
                <w:rFonts w:eastAsia="Times New Roman" w:cs="Times New Roman"/>
                <w:bCs/>
                <w:noProof/>
                <w:sz w:val="22"/>
              </w:rPr>
              <w:t>л) предписания надзорных органов по запрещению дальнейшей эксплуатации источников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_Toc201386557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18</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58" w:history="1">
            <w:r w:rsidR="00E4076B" w:rsidRPr="00E4076B">
              <w:rPr>
                <w:rStyle w:val="a7"/>
                <w:rFonts w:eastAsia="Times New Roman" w:cs="Times New Roman"/>
                <w:bCs/>
                <w:noProof/>
                <w:sz w:val="22"/>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_Toc201386558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18</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59" w:history="1">
            <w:r w:rsidR="00E4076B" w:rsidRPr="00E4076B">
              <w:rPr>
                <w:rStyle w:val="a7"/>
                <w:rFonts w:eastAsia="Times New Roman" w:cs="Times New Roman"/>
                <w:bCs/>
                <w:noProof/>
                <w:sz w:val="22"/>
              </w:rPr>
              <w:t>Глава 2. Существующее и перспективное потребление тепловой энергии на цели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_Toc201386559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60" w:history="1">
            <w:r w:rsidR="00E4076B" w:rsidRPr="00E4076B">
              <w:rPr>
                <w:rStyle w:val="a7"/>
                <w:rFonts w:eastAsia="Times New Roman" w:cs="Times New Roman"/>
                <w:bCs/>
                <w:noProof/>
                <w:sz w:val="22"/>
              </w:rPr>
              <w:t>а) данные базового уровня потребления тепла на цели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_Toc201386560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19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61" w:history="1">
            <w:r w:rsidR="00E4076B" w:rsidRPr="00E4076B">
              <w:rPr>
                <w:rStyle w:val="a7"/>
                <w:rFonts w:eastAsia="Times New Roman" w:cs="Times New Roman"/>
                <w:bCs/>
                <w:noProof/>
                <w:sz w:val="22"/>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_Toc201386561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22</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62" w:history="1">
            <w:r w:rsidR="00E4076B" w:rsidRPr="00E4076B">
              <w:rPr>
                <w:rStyle w:val="a7"/>
                <w:rFonts w:eastAsia="Times New Roman" w:cs="Times New Roman"/>
                <w:bCs/>
                <w:noProof/>
                <w:sz w:val="22"/>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_Toc201386562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22</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63" w:history="1">
            <w:r w:rsidR="00E4076B" w:rsidRPr="00E4076B">
              <w:rPr>
                <w:rStyle w:val="a7"/>
                <w:rFonts w:eastAsia="Times New Roman" w:cs="Times New Roman"/>
                <w:bCs/>
                <w:noProof/>
                <w:sz w:val="22"/>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_Toc201386563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24</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64" w:history="1">
            <w:r w:rsidR="00E4076B" w:rsidRPr="00E4076B">
              <w:rPr>
                <w:rStyle w:val="a7"/>
                <w:rFonts w:eastAsia="Times New Roman" w:cs="Times New Roman"/>
                <w:bCs/>
                <w:noProof/>
                <w:sz w:val="22"/>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_Toc201386564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24</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65" w:history="1">
            <w:r w:rsidR="00E4076B" w:rsidRPr="00E4076B">
              <w:rPr>
                <w:rStyle w:val="a7"/>
                <w:rFonts w:eastAsia="Times New Roman" w:cs="Times New Roman"/>
                <w:bCs/>
                <w:noProof/>
                <w:sz w:val="22"/>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_Toc201386565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24</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66" w:history="1">
            <w:r w:rsidR="00E4076B" w:rsidRPr="00E4076B">
              <w:rPr>
                <w:rStyle w:val="a7"/>
                <w:rFonts w:eastAsia="Times New Roman" w:cs="Times New Roman"/>
                <w:bCs/>
                <w:noProof/>
                <w:sz w:val="22"/>
              </w:rPr>
              <w:t>Глава 3. Электронная модель системы теплоснабжения городского поселения.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_Toc201386566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25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67" w:history="1">
            <w:r w:rsidR="00E4076B" w:rsidRPr="00E4076B">
              <w:rPr>
                <w:rStyle w:val="a7"/>
                <w:rFonts w:eastAsia="Times New Roman" w:cs="Times New Roman"/>
                <w:bCs/>
                <w:noProof/>
                <w:sz w:val="22"/>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_Toc201386567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26</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68" w:history="1">
            <w:r w:rsidR="00E4076B" w:rsidRPr="00E4076B">
              <w:rPr>
                <w:rStyle w:val="a7"/>
                <w:rFonts w:eastAsia="Times New Roman" w:cs="Times New Roman"/>
                <w:bCs/>
                <w:noProof/>
                <w:sz w:val="22"/>
              </w:rPr>
              <w:t>б) паспортизацию объектов системы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_Toc201386568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29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69" w:history="1">
            <w:r w:rsidR="00E4076B" w:rsidRPr="00E4076B">
              <w:rPr>
                <w:rStyle w:val="a7"/>
                <w:rFonts w:eastAsia="Times New Roman" w:cs="Times New Roman"/>
                <w:bCs/>
                <w:noProof/>
                <w:sz w:val="22"/>
              </w:rPr>
              <w:t>в) паспортизацию и описание расчетных единиц территориального деления, включая административное;</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_Toc201386569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29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70" w:history="1">
            <w:r w:rsidR="00E4076B" w:rsidRPr="00E4076B">
              <w:rPr>
                <w:rStyle w:val="a7"/>
                <w:rFonts w:eastAsia="Times New Roman" w:cs="Times New Roman"/>
                <w:bCs/>
                <w:noProof/>
                <w:sz w:val="22"/>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_Toc201386570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29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71" w:history="1">
            <w:r w:rsidR="00E4076B" w:rsidRPr="00E4076B">
              <w:rPr>
                <w:rStyle w:val="a7"/>
                <w:rFonts w:eastAsia="Times New Roman" w:cs="Times New Roman"/>
                <w:bCs/>
                <w:noProof/>
                <w:sz w:val="22"/>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_Toc201386571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30</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72" w:history="1">
            <w:r w:rsidR="00E4076B" w:rsidRPr="00E4076B">
              <w:rPr>
                <w:rStyle w:val="a7"/>
                <w:rFonts w:eastAsia="Times New Roman" w:cs="Times New Roman"/>
                <w:bCs/>
                <w:noProof/>
                <w:sz w:val="22"/>
              </w:rPr>
              <w:t>е) расчет балансов тепловой энергии по источникам тепловой энергии и по территориальному признаку;</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_Toc201386572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30</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73" w:history="1">
            <w:r w:rsidR="00E4076B" w:rsidRPr="00E4076B">
              <w:rPr>
                <w:rStyle w:val="a7"/>
                <w:rFonts w:eastAsia="Times New Roman" w:cs="Times New Roman"/>
                <w:bCs/>
                <w:noProof/>
                <w:sz w:val="22"/>
              </w:rPr>
              <w:t>ж) расчет потерь тепловой энергии через изоляцию и с утечками теплоносителя;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_Toc201386573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31</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74" w:history="1">
            <w:r w:rsidR="00E4076B" w:rsidRPr="00E4076B">
              <w:rPr>
                <w:rStyle w:val="a7"/>
                <w:rFonts w:eastAsia="Times New Roman" w:cs="Times New Roman"/>
                <w:bCs/>
                <w:noProof/>
                <w:sz w:val="22"/>
              </w:rPr>
              <w:t>з) расчет показателей надежности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_Toc201386574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31</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75" w:history="1">
            <w:r w:rsidR="00E4076B" w:rsidRPr="00E4076B">
              <w:rPr>
                <w:rStyle w:val="a7"/>
                <w:rFonts w:eastAsia="Times New Roman" w:cs="Times New Roman"/>
                <w:bCs/>
                <w:noProof/>
                <w:sz w:val="22"/>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_Toc201386575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31</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76" w:history="1">
            <w:r w:rsidR="00E4076B" w:rsidRPr="00E4076B">
              <w:rPr>
                <w:rStyle w:val="a7"/>
                <w:rFonts w:eastAsia="Times New Roman" w:cs="Times New Roman"/>
                <w:bCs/>
                <w:noProof/>
                <w:sz w:val="22"/>
              </w:rPr>
              <w:t>к) сравнительные пьезометрические графики для разработки и анализа сценариев перспективного развития тепловых сетей.</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_Toc201386576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31</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77" w:history="1">
            <w:r w:rsidR="00E4076B" w:rsidRPr="00E4076B">
              <w:rPr>
                <w:rStyle w:val="a7"/>
                <w:rFonts w:eastAsia="Times New Roman" w:cs="Times New Roman"/>
                <w:bCs/>
                <w:noProof/>
                <w:sz w:val="22"/>
              </w:rPr>
              <w:t>Глава 4. Существующие и перспективные балансы тепловой мощности источников тепловой энергии и тепловой нагрузки потребителей.</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_Toc201386577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32</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78" w:history="1">
            <w:r w:rsidR="00E4076B" w:rsidRPr="00E4076B">
              <w:rPr>
                <w:rStyle w:val="a7"/>
                <w:rFonts w:eastAsia="Times New Roman" w:cs="Times New Roman"/>
                <w:bCs/>
                <w:noProof/>
                <w:sz w:val="22"/>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_Toc201386578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32</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79" w:history="1">
            <w:r w:rsidR="00E4076B" w:rsidRPr="00E4076B">
              <w:rPr>
                <w:rStyle w:val="a7"/>
                <w:rFonts w:eastAsia="Times New Roman" w:cs="Times New Roman"/>
                <w:bCs/>
                <w:noProof/>
                <w:sz w:val="22"/>
              </w:rPr>
              <w:t xml:space="preserve">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w:t>
            </w:r>
            <w:r w:rsidR="00E4076B" w:rsidRPr="00E4076B">
              <w:rPr>
                <w:rStyle w:val="a7"/>
                <w:rFonts w:eastAsia="Times New Roman" w:cs="Times New Roman"/>
                <w:bCs/>
                <w:noProof/>
                <w:sz w:val="22"/>
              </w:rPr>
              <w:lastRenderedPageBreak/>
              <w:t>перспективных потребителей, присоединенных к тепловой сети от каждого источника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_Toc201386579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33</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80" w:history="1">
            <w:r w:rsidR="00E4076B" w:rsidRPr="00E4076B">
              <w:rPr>
                <w:rStyle w:val="a7"/>
                <w:rFonts w:eastAsia="Times New Roman" w:cs="Times New Roman"/>
                <w:bCs/>
                <w:noProof/>
                <w:sz w:val="22"/>
              </w:rPr>
              <w:t>в) выводы о резервах (дефицитах) существующей системы теплоснабжения при обеспечении перспективной тепловой нагрузки потребителей.</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_Toc201386580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33</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81" w:history="1">
            <w:r w:rsidR="00E4076B" w:rsidRPr="00E4076B">
              <w:rPr>
                <w:rStyle w:val="a7"/>
                <w:rFonts w:eastAsia="Times New Roman" w:cs="Times New Roman"/>
                <w:bCs/>
                <w:noProof/>
                <w:sz w:val="22"/>
              </w:rPr>
              <w:t>Глава 5. Мастер-план развития систем теплоснабжения поселения, городского округа.</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_Toc201386581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82" w:history="1">
            <w:r w:rsidR="00E4076B" w:rsidRPr="00E4076B">
              <w:rPr>
                <w:rStyle w:val="a7"/>
                <w:rFonts w:eastAsia="Times New Roman" w:cs="Times New Roman"/>
                <w:bCs/>
                <w:noProof/>
                <w:sz w:val="22"/>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_Toc201386582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83" w:history="1">
            <w:r w:rsidR="00E4076B" w:rsidRPr="00E4076B">
              <w:rPr>
                <w:rStyle w:val="a7"/>
                <w:rFonts w:eastAsia="Times New Roman" w:cs="Times New Roman"/>
                <w:bCs/>
                <w:noProof/>
                <w:sz w:val="22"/>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_Toc201386583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84" w:history="1">
            <w:r w:rsidR="00E4076B" w:rsidRPr="00E4076B">
              <w:rPr>
                <w:rStyle w:val="a7"/>
                <w:rFonts w:eastAsia="Times New Roman" w:cs="Times New Roman"/>
                <w:bCs/>
                <w:noProof/>
                <w:sz w:val="22"/>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_Toc201386584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85" w:history="1">
            <w:r w:rsidR="00E4076B" w:rsidRPr="00E4076B">
              <w:rPr>
                <w:rStyle w:val="a7"/>
                <w:rFonts w:eastAsia="Times New Roman" w:cs="Times New Roman"/>
                <w:bCs/>
                <w:noProof/>
                <w:sz w:val="22"/>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_Toc201386585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36</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86" w:history="1">
            <w:r w:rsidR="00E4076B" w:rsidRPr="00E4076B">
              <w:rPr>
                <w:rStyle w:val="a7"/>
                <w:rFonts w:eastAsia="Times New Roman" w:cs="Times New Roman"/>
                <w:bCs/>
                <w:noProof/>
                <w:sz w:val="22"/>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_Toc201386586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36</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87" w:history="1">
            <w:r w:rsidR="00E4076B" w:rsidRPr="00E4076B">
              <w:rPr>
                <w:rStyle w:val="a7"/>
                <w:rFonts w:eastAsia="Times New Roman" w:cs="Times New Roman"/>
                <w:bCs/>
                <w:noProof/>
                <w:sz w:val="22"/>
              </w:rPr>
              <w:t>б)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_Toc201386587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37</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88" w:history="1">
            <w:r w:rsidR="00E4076B" w:rsidRPr="00E4076B">
              <w:rPr>
                <w:rStyle w:val="a7"/>
                <w:rFonts w:eastAsia="Times New Roman" w:cs="Times New Roman"/>
                <w:bCs/>
                <w:noProof/>
                <w:sz w:val="22"/>
              </w:rPr>
              <w:t>Глава 7. Предложения по строительству, реконструкции, техническому перевооружению и (или) модернизации источников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_Toc201386588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38</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89" w:history="1">
            <w:r w:rsidR="00E4076B" w:rsidRPr="00E4076B">
              <w:rPr>
                <w:rStyle w:val="a7"/>
                <w:rFonts w:eastAsia="Times New Roman" w:cs="Times New Roman"/>
                <w:bCs/>
                <w:noProof/>
                <w:sz w:val="22"/>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_Toc201386589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38</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90" w:history="1">
            <w:r w:rsidR="00E4076B" w:rsidRPr="00E4076B">
              <w:rPr>
                <w:rStyle w:val="a7"/>
                <w:rFonts w:eastAsia="Times New Roman" w:cs="Times New Roman"/>
                <w:bCs/>
                <w:noProof/>
                <w:sz w:val="22"/>
              </w:rPr>
              <w:t>б)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_Toc201386590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38</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91" w:history="1">
            <w:r w:rsidR="00E4076B" w:rsidRPr="00E4076B">
              <w:rPr>
                <w:rStyle w:val="a7"/>
                <w:rFonts w:eastAsia="Times New Roman" w:cs="Times New Roman"/>
                <w:bCs/>
                <w:noProof/>
                <w:sz w:val="22"/>
              </w:rPr>
              <w:t>в)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_Toc201386591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38</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92" w:history="1">
            <w:r w:rsidR="00E4076B" w:rsidRPr="00E4076B">
              <w:rPr>
                <w:rStyle w:val="a7"/>
                <w:rFonts w:eastAsia="Times New Roman" w:cs="Times New Roman"/>
                <w:bCs/>
                <w:noProof/>
                <w:sz w:val="22"/>
              </w:rPr>
              <w:t>г) 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_Toc201386592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38</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93" w:history="1">
            <w:r w:rsidR="00E4076B" w:rsidRPr="00E4076B">
              <w:rPr>
                <w:rStyle w:val="a7"/>
                <w:rFonts w:eastAsia="Times New Roman" w:cs="Times New Roman"/>
                <w:bCs/>
                <w:noProof/>
                <w:sz w:val="22"/>
              </w:rPr>
              <w:t>д)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_Toc201386593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38</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94" w:history="1">
            <w:r w:rsidR="00E4076B" w:rsidRPr="00E4076B">
              <w:rPr>
                <w:rStyle w:val="a7"/>
                <w:rFonts w:eastAsia="Times New Roman" w:cs="Times New Roman"/>
                <w:bCs/>
                <w:noProof/>
                <w:sz w:val="22"/>
              </w:rPr>
              <w:t>е)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_Toc201386594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95" w:history="1">
            <w:r w:rsidR="00E4076B" w:rsidRPr="00E4076B">
              <w:rPr>
                <w:rStyle w:val="a7"/>
                <w:rFonts w:eastAsia="Times New Roman" w:cs="Times New Roman"/>
                <w:bCs/>
                <w:noProof/>
                <w:sz w:val="22"/>
              </w:rPr>
              <w:t>ж)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_Toc201386595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96" w:history="1">
            <w:r w:rsidR="00E4076B" w:rsidRPr="00E4076B">
              <w:rPr>
                <w:rStyle w:val="a7"/>
                <w:rFonts w:eastAsia="Times New Roman" w:cs="Times New Roman"/>
                <w:bCs/>
                <w:noProof/>
                <w:sz w:val="22"/>
              </w:rPr>
              <w:t>з)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_Toc201386596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97" w:history="1">
            <w:r w:rsidR="00E4076B" w:rsidRPr="00E4076B">
              <w:rPr>
                <w:rStyle w:val="a7"/>
                <w:rFonts w:eastAsia="Times New Roman" w:cs="Times New Roman"/>
                <w:bCs/>
                <w:noProof/>
                <w:sz w:val="22"/>
              </w:rPr>
              <w:t>и) обоснование организации индивидуального теплоснабжения в зонах застройки поселения малоэтажными жилыми зданиями;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_Toc201386597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98" w:history="1">
            <w:r w:rsidR="00E4076B" w:rsidRPr="00E4076B">
              <w:rPr>
                <w:rStyle w:val="a7"/>
                <w:rFonts w:eastAsia="Times New Roman" w:cs="Times New Roman"/>
                <w:bCs/>
                <w:noProof/>
                <w:sz w:val="22"/>
              </w:rPr>
              <w:t>к) обоснование организации теплоснабжения в производственных зонах на территории поселения;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_Toc201386598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599" w:history="1">
            <w:r w:rsidR="00E4076B" w:rsidRPr="00E4076B">
              <w:rPr>
                <w:rStyle w:val="a7"/>
                <w:rFonts w:eastAsia="Times New Roman" w:cs="Times New Roman"/>
                <w:bCs/>
                <w:noProof/>
                <w:sz w:val="22"/>
              </w:rPr>
              <w:t>л)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_Toc201386599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39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00" w:history="1">
            <w:r w:rsidR="00E4076B" w:rsidRPr="00E4076B">
              <w:rPr>
                <w:rStyle w:val="a7"/>
                <w:rFonts w:eastAsia="Times New Roman" w:cs="Times New Roman"/>
                <w:bCs/>
                <w:noProof/>
                <w:sz w:val="22"/>
              </w:rPr>
              <w:t>е)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_Toc201386600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40</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01" w:history="1">
            <w:r w:rsidR="00E4076B" w:rsidRPr="00E4076B">
              <w:rPr>
                <w:rStyle w:val="a7"/>
                <w:rFonts w:eastAsia="Times New Roman" w:cs="Times New Roman"/>
                <w:bCs/>
                <w:noProof/>
                <w:sz w:val="22"/>
              </w:rPr>
              <w:t>ж)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_Toc201386601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40</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02" w:history="1">
            <w:r w:rsidR="00E4076B" w:rsidRPr="00E4076B">
              <w:rPr>
                <w:rStyle w:val="a7"/>
                <w:rFonts w:eastAsia="Times New Roman" w:cs="Times New Roman"/>
                <w:bCs/>
                <w:noProof/>
                <w:sz w:val="22"/>
              </w:rPr>
              <w:t>з)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_Toc201386602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40</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03" w:history="1">
            <w:r w:rsidR="00E4076B" w:rsidRPr="00E4076B">
              <w:rPr>
                <w:rStyle w:val="a7"/>
                <w:rFonts w:eastAsia="Times New Roman" w:cs="Times New Roman"/>
                <w:bCs/>
                <w:noProof/>
                <w:sz w:val="22"/>
              </w:rPr>
              <w:t>и) обоснование организации индивидуального теплоснабжения в зонах застройки поселения малоэтажными жилыми зданиями;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_Toc201386603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40</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04" w:history="1">
            <w:r w:rsidR="00E4076B" w:rsidRPr="00E4076B">
              <w:rPr>
                <w:rStyle w:val="a7"/>
                <w:rFonts w:eastAsia="Times New Roman" w:cs="Times New Roman"/>
                <w:bCs/>
                <w:noProof/>
                <w:sz w:val="22"/>
              </w:rPr>
              <w:t>к) обоснование организации теплоснабжения в производственных зонах на территории поселения;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_Toc201386604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40</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05" w:history="1">
            <w:r w:rsidR="00E4076B" w:rsidRPr="00E4076B">
              <w:rPr>
                <w:rStyle w:val="a7"/>
                <w:rFonts w:eastAsia="Times New Roman" w:cs="Times New Roman"/>
                <w:bCs/>
                <w:noProof/>
                <w:sz w:val="22"/>
              </w:rPr>
              <w:t>л)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_Toc201386605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40</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06" w:history="1">
            <w:r w:rsidR="00E4076B" w:rsidRPr="00E4076B">
              <w:rPr>
                <w:rStyle w:val="a7"/>
                <w:rFonts w:eastAsia="Times New Roman" w:cs="Times New Roman"/>
                <w:bCs/>
                <w:noProof/>
                <w:sz w:val="22"/>
              </w:rPr>
              <w:t>м) 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_Toc201386606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40</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07" w:history="1">
            <w:r w:rsidR="00E4076B" w:rsidRPr="00E4076B">
              <w:rPr>
                <w:rStyle w:val="a7"/>
                <w:rFonts w:eastAsia="Times New Roman" w:cs="Times New Roman"/>
                <w:bCs/>
                <w:noProof/>
                <w:sz w:val="22"/>
              </w:rPr>
              <w:t>Глава 8. Предложения по строительству, реконструкции и (или) модернизации тепловых сетей.</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_Toc201386607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08" w:history="1">
            <w:r w:rsidR="00E4076B" w:rsidRPr="00E4076B">
              <w:rPr>
                <w:rStyle w:val="a7"/>
                <w:rFonts w:eastAsia="Times New Roman" w:cs="Times New Roman"/>
                <w:bCs/>
                <w:noProof/>
                <w:sz w:val="22"/>
              </w:rPr>
              <w:t>а)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_Toc201386608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09" w:history="1">
            <w:r w:rsidR="00E4076B" w:rsidRPr="00E4076B">
              <w:rPr>
                <w:rStyle w:val="a7"/>
                <w:rFonts w:eastAsia="Times New Roman" w:cs="Times New Roman"/>
                <w:bCs/>
                <w:noProof/>
                <w:sz w:val="22"/>
              </w:rPr>
              <w:t>б)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_Toc201386609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10" w:history="1">
            <w:r w:rsidR="00E4076B" w:rsidRPr="00E4076B">
              <w:rPr>
                <w:rStyle w:val="a7"/>
                <w:rFonts w:eastAsia="Times New Roman" w:cs="Times New Roman"/>
                <w:bCs/>
                <w:noProof/>
                <w:sz w:val="22"/>
              </w:rPr>
              <w:t>в)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_Toc201386610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11" w:history="1">
            <w:r w:rsidR="00E4076B" w:rsidRPr="00E4076B">
              <w:rPr>
                <w:rStyle w:val="a7"/>
                <w:rFonts w:eastAsia="Times New Roman" w:cs="Times New Roman"/>
                <w:bCs/>
                <w:noProof/>
                <w:sz w:val="22"/>
              </w:rPr>
              <w:t>г)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_Toc201386611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12" w:history="1">
            <w:r w:rsidR="00E4076B" w:rsidRPr="00E4076B">
              <w:rPr>
                <w:rStyle w:val="a7"/>
                <w:rFonts w:eastAsia="Times New Roman" w:cs="Times New Roman"/>
                <w:bCs/>
                <w:noProof/>
                <w:sz w:val="22"/>
              </w:rPr>
              <w:t>д) строительство тепловых сетей для обеспечения нормативной надежности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_Toc201386612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13" w:history="1">
            <w:r w:rsidR="00E4076B" w:rsidRPr="00E4076B">
              <w:rPr>
                <w:rStyle w:val="a7"/>
                <w:rFonts w:eastAsia="Times New Roman" w:cs="Times New Roman"/>
                <w:bCs/>
                <w:noProof/>
                <w:sz w:val="22"/>
              </w:rPr>
              <w:t>е) реконструкция тепловых сетей с увеличением диаметра трубопроводов для обеспечения перспективных приростов тепловой нагрузки;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_Toc201386613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46</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14" w:history="1">
            <w:r w:rsidR="00E4076B" w:rsidRPr="00E4076B">
              <w:rPr>
                <w:rStyle w:val="a7"/>
                <w:rFonts w:eastAsia="Times New Roman" w:cs="Times New Roman"/>
                <w:bCs/>
                <w:noProof/>
                <w:sz w:val="22"/>
              </w:rPr>
              <w:t>ж) реконструкция тепловых сетей, подлежащих замене в связи с исчерпанием эксплуатационного ресурса;</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_Toc201386614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46</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15" w:history="1">
            <w:r w:rsidR="00E4076B" w:rsidRPr="00E4076B">
              <w:rPr>
                <w:rStyle w:val="a7"/>
                <w:rFonts w:eastAsia="Times New Roman" w:cs="Times New Roman"/>
                <w:bCs/>
                <w:noProof/>
                <w:sz w:val="22"/>
              </w:rPr>
              <w:t>Глава 9. Предложения по переводу открытых систем теплоснабжения (горячего водоснабжения) в закрытые системы горячего водоснабжения.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_Toc201386615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47</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16" w:history="1">
            <w:r w:rsidR="00E4076B" w:rsidRPr="00E4076B">
              <w:rPr>
                <w:rStyle w:val="a7"/>
                <w:rFonts w:eastAsia="Times New Roman" w:cs="Times New Roman"/>
                <w:bCs/>
                <w:noProof/>
                <w:sz w:val="22"/>
              </w:rPr>
              <w:t>Глава 10. Перспективные топливные балансы;</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_Toc201386616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48</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17" w:history="1">
            <w:r w:rsidR="00E4076B" w:rsidRPr="00E4076B">
              <w:rPr>
                <w:rStyle w:val="a7"/>
                <w:rFonts w:eastAsia="Times New Roman" w:cs="Times New Roman"/>
                <w:bCs/>
                <w:noProof/>
                <w:sz w:val="22"/>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_Toc201386617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48</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18" w:history="1">
            <w:r w:rsidR="00E4076B" w:rsidRPr="00E4076B">
              <w:rPr>
                <w:rStyle w:val="a7"/>
                <w:rFonts w:eastAsia="Times New Roman" w:cs="Times New Roman"/>
                <w:bCs/>
                <w:noProof/>
                <w:sz w:val="22"/>
              </w:rPr>
              <w:t>б) результаты расчетов по каждому источнику тепловой энергии нормативных запасов топлива;</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_Toc201386618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51</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19" w:history="1">
            <w:r w:rsidR="00E4076B" w:rsidRPr="00E4076B">
              <w:rPr>
                <w:rStyle w:val="a7"/>
                <w:rFonts w:eastAsia="Times New Roman" w:cs="Times New Roman"/>
                <w:bCs/>
                <w:noProof/>
                <w:sz w:val="22"/>
              </w:rPr>
              <w:t>Глава 11. Оценка надежности теплоснабжения и электроснабжения.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_Toc201386619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51</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20" w:history="1">
            <w:r w:rsidR="00E4076B" w:rsidRPr="00E4076B">
              <w:rPr>
                <w:rStyle w:val="a7"/>
                <w:rFonts w:eastAsia="Times New Roman" w:cs="Times New Roman"/>
                <w:bCs/>
                <w:noProof/>
                <w:sz w:val="22"/>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_Toc201386620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51</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21" w:history="1">
            <w:r w:rsidR="00E4076B" w:rsidRPr="00E4076B">
              <w:rPr>
                <w:rStyle w:val="a7"/>
                <w:rFonts w:eastAsia="Times New Roman" w:cs="Times New Roman"/>
                <w:bCs/>
                <w:noProof/>
                <w:sz w:val="22"/>
              </w:rPr>
              <w:t>б) требования к электроснабжению котельных;</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_Toc201386621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60</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22" w:history="1">
            <w:r w:rsidR="00E4076B" w:rsidRPr="00E4076B">
              <w:rPr>
                <w:rStyle w:val="a7"/>
                <w:rFonts w:eastAsia="Times New Roman" w:cs="Times New Roman"/>
                <w:bCs/>
                <w:noProof/>
                <w:sz w:val="22"/>
              </w:rPr>
              <w:t>Глава 12. Обоснование инвестиций в строительство, реконструкцию, техническое перевооружение и (или) модернизацию.</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_Toc201386622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62</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23" w:history="1">
            <w:r w:rsidR="00E4076B" w:rsidRPr="00E4076B">
              <w:rPr>
                <w:rStyle w:val="a7"/>
                <w:rFonts w:eastAsia="Times New Roman" w:cs="Times New Roman"/>
                <w:bCs/>
                <w:noProof/>
                <w:sz w:val="22"/>
              </w:rPr>
              <w:t>Глава 13. Индикаторы развития систем теплоснабжения муниципального образования.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_Toc201386623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62</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24" w:history="1">
            <w:r w:rsidR="00E4076B" w:rsidRPr="00E4076B">
              <w:rPr>
                <w:rStyle w:val="a7"/>
                <w:rFonts w:eastAsia="Times New Roman" w:cs="Times New Roman"/>
                <w:bCs/>
                <w:noProof/>
                <w:sz w:val="22"/>
              </w:rPr>
              <w:t>Глава 14. Ценовые (тарифные) последствия.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_Toc201386624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64</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25" w:history="1">
            <w:r w:rsidR="00E4076B" w:rsidRPr="00E4076B">
              <w:rPr>
                <w:rStyle w:val="a7"/>
                <w:rFonts w:eastAsia="Times New Roman" w:cs="Times New Roman"/>
                <w:bCs/>
                <w:noProof/>
                <w:sz w:val="22"/>
              </w:rPr>
              <w:t>Глава 15. Реестр единых теплоснабжающих организаций.</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_Toc201386625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69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26" w:history="1">
            <w:r w:rsidR="00E4076B" w:rsidRPr="00E4076B">
              <w:rPr>
                <w:rStyle w:val="a7"/>
                <w:rFonts w:eastAsia="Times New Roman" w:cs="Times New Roman"/>
                <w:bCs/>
                <w:noProof/>
                <w:sz w:val="22"/>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_Toc201386626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69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27" w:history="1">
            <w:r w:rsidR="00E4076B" w:rsidRPr="00E4076B">
              <w:rPr>
                <w:rStyle w:val="a7"/>
                <w:rFonts w:eastAsia="Times New Roman" w:cs="Times New Roman"/>
                <w:bCs/>
                <w:noProof/>
                <w:sz w:val="22"/>
              </w:rPr>
              <w:t>б) основания, в том числе критерии, в соответствии с которыми теплоснабжающей организации присвоен статус единой теплоснабжающей организации;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_Toc201386627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69</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28" w:history="1">
            <w:r w:rsidR="00E4076B" w:rsidRPr="00E4076B">
              <w:rPr>
                <w:rStyle w:val="a7"/>
                <w:rFonts w:eastAsia="Times New Roman" w:cs="Times New Roman"/>
                <w:bCs/>
                <w:noProof/>
                <w:sz w:val="22"/>
              </w:rPr>
              <w:t>в)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_Toc201386628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73</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29" w:history="1">
            <w:r w:rsidR="00E4076B" w:rsidRPr="00E4076B">
              <w:rPr>
                <w:rStyle w:val="a7"/>
                <w:rFonts w:eastAsia="Times New Roman" w:cs="Times New Roman"/>
                <w:bCs/>
                <w:noProof/>
                <w:sz w:val="22"/>
              </w:rPr>
              <w:t>Глава 16. Реестр мероприятий схемы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_Toc201386629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74</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30" w:history="1">
            <w:r w:rsidR="00E4076B" w:rsidRPr="00E4076B">
              <w:rPr>
                <w:rStyle w:val="a7"/>
                <w:rFonts w:eastAsia="Times New Roman" w:cs="Times New Roman"/>
                <w:bCs/>
                <w:noProof/>
                <w:sz w:val="22"/>
              </w:rPr>
              <w:t>а) перечень мероприятий по строительству, реконструкции, техническому перевооружению и (или) модернизации источников тепловой энергии и тепловых сетей и сооружений на них;</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_Toc201386630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74</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31" w:history="1">
            <w:r w:rsidR="00E4076B" w:rsidRPr="00E4076B">
              <w:rPr>
                <w:rStyle w:val="a7"/>
                <w:rFonts w:eastAsia="Times New Roman" w:cs="Times New Roman"/>
                <w:bCs/>
                <w:noProof/>
                <w:sz w:val="22"/>
              </w:rPr>
              <w:t>Мероприятия по строительству, реконструкции, техническому перевооружению и (или) модернизации источников тепловой энергии и тепловых сетей не требуются.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_Toc201386631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74</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32" w:history="1">
            <w:r w:rsidR="00E4076B" w:rsidRPr="00E4076B">
              <w:rPr>
                <w:rStyle w:val="a7"/>
                <w:rFonts w:eastAsia="Times New Roman" w:cs="Times New Roman"/>
                <w:bCs/>
                <w:noProof/>
                <w:sz w:val="22"/>
              </w:rPr>
              <w:t>б)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_Toc201386632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74</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33" w:history="1">
            <w:r w:rsidR="00E4076B" w:rsidRPr="00E4076B">
              <w:rPr>
                <w:rStyle w:val="a7"/>
                <w:rFonts w:eastAsia="Times New Roman" w:cs="Times New Roman"/>
                <w:bCs/>
                <w:noProof/>
                <w:sz w:val="22"/>
              </w:rPr>
              <w:t>Глава 17. Замечания и предложения к проекту схемы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_Toc201386633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75</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34" w:history="1">
            <w:r w:rsidR="00E4076B" w:rsidRPr="00E4076B">
              <w:rPr>
                <w:rStyle w:val="a7"/>
                <w:rFonts w:eastAsia="Times New Roman" w:cs="Times New Roman"/>
                <w:bCs/>
                <w:noProof/>
                <w:sz w:val="22"/>
              </w:rPr>
              <w:t>Глава 18. Сводный том изменений, выполненных в доработанной и (или) актуализированной схеме теплоснабжения.</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_Toc201386634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76</w:t>
            </w:r>
            <w:r w:rsidR="00E4076B" w:rsidRPr="00E4076B">
              <w:rPr>
                <w:rFonts w:cs="Times New Roman"/>
                <w:noProof/>
                <w:webHidden/>
                <w:sz w:val="22"/>
              </w:rPr>
              <w:fldChar w:fldCharType="end"/>
            </w:r>
          </w:hyperlink>
        </w:p>
        <w:p w:rsidR="00E4076B" w:rsidRPr="00E4076B" w:rsidRDefault="004D30CF">
          <w:pPr>
            <w:pStyle w:val="11"/>
            <w:tabs>
              <w:tab w:val="right" w:leader="dot" w:pos="9629"/>
            </w:tabs>
            <w:rPr>
              <w:rFonts w:eastAsiaTheme="minorEastAsia" w:cs="Times New Roman"/>
              <w:noProof/>
              <w:sz w:val="22"/>
              <w:lang w:eastAsia="ru-RU"/>
            </w:rPr>
          </w:pPr>
          <w:hyperlink w:anchor="_Toc201386635" w:history="1">
            <w:r w:rsidR="00E4076B" w:rsidRPr="00E4076B">
              <w:rPr>
                <w:rStyle w:val="a7"/>
                <w:rFonts w:eastAsia="Times New Roman" w:cs="Times New Roman"/>
                <w:bCs/>
                <w:caps/>
                <w:noProof/>
                <w:sz w:val="22"/>
                <w:lang w:val="x-none"/>
              </w:rPr>
              <w:t>СПИСОК ЛИТЕРАТУРЫ</w:t>
            </w:r>
            <w:r w:rsidR="00E4076B" w:rsidRPr="00E4076B">
              <w:rPr>
                <w:rFonts w:cs="Times New Roman"/>
                <w:noProof/>
                <w:webHidden/>
                <w:sz w:val="22"/>
              </w:rPr>
              <w:tab/>
            </w:r>
            <w:r w:rsidR="00E4076B" w:rsidRPr="00E4076B">
              <w:rPr>
                <w:rFonts w:cs="Times New Roman"/>
                <w:noProof/>
                <w:webHidden/>
                <w:sz w:val="22"/>
              </w:rPr>
              <w:fldChar w:fldCharType="begin"/>
            </w:r>
            <w:r w:rsidR="00E4076B" w:rsidRPr="00E4076B">
              <w:rPr>
                <w:rFonts w:cs="Times New Roman"/>
                <w:noProof/>
                <w:webHidden/>
                <w:sz w:val="22"/>
              </w:rPr>
              <w:instrText xml:space="preserve"> PAGEREF _Toc201386635 \h </w:instrText>
            </w:r>
            <w:r w:rsidR="00E4076B" w:rsidRPr="00E4076B">
              <w:rPr>
                <w:rFonts w:cs="Times New Roman"/>
                <w:noProof/>
                <w:webHidden/>
                <w:sz w:val="22"/>
              </w:rPr>
            </w:r>
            <w:r w:rsidR="00E4076B" w:rsidRPr="00E4076B">
              <w:rPr>
                <w:rFonts w:cs="Times New Roman"/>
                <w:noProof/>
                <w:webHidden/>
                <w:sz w:val="22"/>
              </w:rPr>
              <w:fldChar w:fldCharType="separate"/>
            </w:r>
            <w:r w:rsidR="00F001E9">
              <w:rPr>
                <w:rFonts w:cs="Times New Roman"/>
                <w:noProof/>
                <w:webHidden/>
                <w:sz w:val="22"/>
              </w:rPr>
              <w:t>79</w:t>
            </w:r>
            <w:r w:rsidR="00E4076B" w:rsidRPr="00E4076B">
              <w:rPr>
                <w:rFonts w:cs="Times New Roman"/>
                <w:noProof/>
                <w:webHidden/>
                <w:sz w:val="22"/>
              </w:rPr>
              <w:fldChar w:fldCharType="end"/>
            </w:r>
          </w:hyperlink>
        </w:p>
        <w:p w:rsidR="00AB304F" w:rsidRPr="00E4076B" w:rsidRDefault="00AB304F" w:rsidP="005F5925">
          <w:pPr>
            <w:pStyle w:val="11"/>
            <w:tabs>
              <w:tab w:val="right" w:leader="dot" w:pos="9345"/>
            </w:tabs>
            <w:rPr>
              <w:rFonts w:cs="Times New Roman"/>
              <w:sz w:val="22"/>
            </w:rPr>
          </w:pPr>
          <w:r w:rsidRPr="00E4076B">
            <w:rPr>
              <w:rFonts w:cs="Times New Roman"/>
              <w:bCs/>
              <w:sz w:val="22"/>
            </w:rPr>
            <w:fldChar w:fldCharType="end"/>
          </w:r>
        </w:p>
      </w:sdtContent>
    </w:sdt>
    <w:p w:rsidR="00672A0C" w:rsidRDefault="00672A0C" w:rsidP="002F7DAB"/>
    <w:p w:rsidR="00672A0C" w:rsidRDefault="00672A0C" w:rsidP="002F7DAB"/>
    <w:p w:rsidR="00F14AA3" w:rsidRPr="002F7DAB" w:rsidRDefault="00F14AA3" w:rsidP="00F14AA3">
      <w:pPr>
        <w:pStyle w:val="1"/>
        <w:jc w:val="center"/>
        <w:rPr>
          <w:rFonts w:ascii="Times New Roman" w:hAnsi="Times New Roman" w:cs="Times New Roman"/>
          <w:b/>
          <w:color w:val="auto"/>
          <w:sz w:val="24"/>
          <w:szCs w:val="24"/>
        </w:rPr>
      </w:pPr>
      <w:bookmarkStart w:id="3" w:name="_Toc40791575"/>
      <w:bookmarkStart w:id="4" w:name="_Toc201386545"/>
      <w:r w:rsidRPr="002F7DAB">
        <w:rPr>
          <w:rFonts w:ascii="Times New Roman" w:hAnsi="Times New Roman" w:cs="Times New Roman"/>
          <w:b/>
          <w:color w:val="auto"/>
          <w:sz w:val="24"/>
          <w:szCs w:val="24"/>
        </w:rPr>
        <w:lastRenderedPageBreak/>
        <w:t>Паспорт актуализированной схемы теплоснабжения</w:t>
      </w:r>
      <w:bookmarkEnd w:id="3"/>
      <w:bookmarkEnd w:id="4"/>
    </w:p>
    <w:tbl>
      <w:tblPr>
        <w:tblW w:w="9812" w:type="dxa"/>
        <w:jc w:val="center"/>
        <w:tblLayout w:type="fixed"/>
        <w:tblCellMar>
          <w:left w:w="40" w:type="dxa"/>
          <w:right w:w="40" w:type="dxa"/>
        </w:tblCellMar>
        <w:tblLook w:val="0000" w:firstRow="0" w:lastRow="0" w:firstColumn="0" w:lastColumn="0" w:noHBand="0" w:noVBand="0"/>
      </w:tblPr>
      <w:tblGrid>
        <w:gridCol w:w="2686"/>
        <w:gridCol w:w="7126"/>
      </w:tblGrid>
      <w:tr w:rsidR="00F14AA3" w:rsidRPr="00C8484C" w:rsidTr="00066041">
        <w:trPr>
          <w:trHeight w:val="766"/>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F14AA3" w:rsidRPr="00C8484C" w:rsidRDefault="00F14AA3" w:rsidP="00C5563B">
            <w:pPr>
              <w:shd w:val="clear" w:color="auto" w:fill="FFFFFF"/>
              <w:autoSpaceDE w:val="0"/>
              <w:autoSpaceDN w:val="0"/>
              <w:adjustRightInd w:val="0"/>
              <w:spacing w:after="0" w:line="240" w:lineRule="auto"/>
              <w:rPr>
                <w:rFonts w:cs="Times New Roman"/>
                <w:szCs w:val="24"/>
              </w:rPr>
            </w:pPr>
            <w:r w:rsidRPr="00C8484C">
              <w:rPr>
                <w:rFonts w:eastAsia="Times New Roman" w:cs="Times New Roman"/>
                <w:color w:val="000000"/>
                <w:szCs w:val="24"/>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F14AA3" w:rsidRPr="00C8484C" w:rsidRDefault="00F14AA3" w:rsidP="002F7DAB">
            <w:pPr>
              <w:shd w:val="clear" w:color="auto" w:fill="FFFFFF"/>
              <w:autoSpaceDE w:val="0"/>
              <w:autoSpaceDN w:val="0"/>
              <w:adjustRightInd w:val="0"/>
              <w:spacing w:after="0" w:line="240" w:lineRule="auto"/>
              <w:jc w:val="both"/>
              <w:rPr>
                <w:rFonts w:cs="Times New Roman"/>
                <w:szCs w:val="24"/>
              </w:rPr>
            </w:pPr>
            <w:r w:rsidRPr="00C8484C">
              <w:rPr>
                <w:rFonts w:eastAsia="Times New Roman" w:cs="Times New Roman"/>
                <w:color w:val="000000"/>
                <w:szCs w:val="24"/>
              </w:rPr>
              <w:t>Схема теплоснабжения муниципального образо</w:t>
            </w:r>
            <w:r w:rsidRPr="00C8484C">
              <w:rPr>
                <w:rFonts w:eastAsia="Times New Roman" w:cs="Times New Roman"/>
                <w:color w:val="000000"/>
                <w:szCs w:val="24"/>
              </w:rPr>
              <w:softHyphen/>
              <w:t>вания «Клетнянское городское поселение» Клетнянского муниципального района Брянской области.</w:t>
            </w:r>
          </w:p>
        </w:tc>
      </w:tr>
      <w:tr w:rsidR="00F14AA3" w:rsidRPr="00C8484C" w:rsidTr="00066041">
        <w:trPr>
          <w:trHeight w:val="1719"/>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F14AA3" w:rsidRPr="00C8484C" w:rsidRDefault="00F14AA3" w:rsidP="00C5563B">
            <w:pPr>
              <w:shd w:val="clear" w:color="auto" w:fill="FFFFFF"/>
              <w:autoSpaceDE w:val="0"/>
              <w:autoSpaceDN w:val="0"/>
              <w:adjustRightInd w:val="0"/>
              <w:spacing w:after="0" w:line="240" w:lineRule="auto"/>
              <w:rPr>
                <w:rFonts w:cs="Times New Roman"/>
                <w:szCs w:val="24"/>
              </w:rPr>
            </w:pPr>
            <w:r w:rsidRPr="00C8484C">
              <w:rPr>
                <w:rFonts w:eastAsia="Times New Roman" w:cs="Times New Roman"/>
                <w:color w:val="000000"/>
                <w:szCs w:val="24"/>
              </w:rPr>
              <w:t>Основание для разработки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Федеральный закон от 27.07.2010 г. №190 «О теплоснабжении»;</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Постановление Правительства Российской Федерации от 22 февраля 2012г. №154 «О требованиях к схемам теплоснабжения, порядку их разработки и утверждения».</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 xml:space="preserve">Федеральный закон от 06.10.2003 №131-ФЗ «Об общих принципах организации местного самоуправления в Российской Федерации». </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Федеральный закон от 07.12.2011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D3183" w:rsidRPr="00C8484C" w:rsidRDefault="00193677"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Pr>
                <w:rFonts w:ascii="Times New Roman" w:hAnsi="Times New Roman"/>
                <w:sz w:val="24"/>
                <w:szCs w:val="24"/>
              </w:rPr>
              <w:t>СП 74.13330.2023 «Тепловые сети»</w:t>
            </w:r>
            <w:r w:rsidR="004D3183" w:rsidRPr="00C8484C">
              <w:rPr>
                <w:rFonts w:ascii="Times New Roman" w:hAnsi="Times New Roman"/>
                <w:sz w:val="24"/>
                <w:szCs w:val="24"/>
              </w:rPr>
              <w:t>.</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СП 50.13330.2012 «Свод правил. Тепловая защита зданий. Актуализированная редакция СНиП 23-02-2003».</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Основными нормативными документами при разработке схемы являются:</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Постановление Правительства РФ от 22 февраля 2012 г. №154 «О требованиях к схемам теплоснабжения, порядку их разработки и утверждения»</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Постановление Правительства РФ от 3 апреля 2018 г. №405 «О внесении изменений в некоторые акты Правительства Российской Федерации».</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2012 г. №565/667) </w:t>
            </w:r>
          </w:p>
          <w:p w:rsidR="004D318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lastRenderedPageBreak/>
              <w:t>Постановление Правительства РФ от 8 августа 2012 г. N808 «Об организации теплоснабжения в Российской Федерации и о внесении изменений в некоторые акты Правительства Российской Федерации».</w:t>
            </w:r>
          </w:p>
          <w:p w:rsidR="00F14AA3" w:rsidRPr="00C8484C" w:rsidRDefault="004D3183" w:rsidP="00620902">
            <w:pPr>
              <w:pStyle w:val="a9"/>
              <w:numPr>
                <w:ilvl w:val="0"/>
                <w:numId w:val="31"/>
              </w:numPr>
              <w:shd w:val="clear" w:color="auto" w:fill="FFFFFF"/>
              <w:tabs>
                <w:tab w:val="left" w:pos="326"/>
              </w:tabs>
              <w:autoSpaceDE w:val="0"/>
              <w:autoSpaceDN w:val="0"/>
              <w:adjustRightInd w:val="0"/>
              <w:spacing w:line="240" w:lineRule="auto"/>
              <w:ind w:left="0" w:firstLine="42"/>
              <w:jc w:val="both"/>
              <w:rPr>
                <w:rFonts w:ascii="Times New Roman" w:hAnsi="Times New Roman"/>
                <w:sz w:val="24"/>
                <w:szCs w:val="24"/>
              </w:rPr>
            </w:pPr>
            <w:r w:rsidRPr="00C8484C">
              <w:rPr>
                <w:rFonts w:ascii="Times New Roman" w:hAnsi="Times New Roman"/>
                <w:sz w:val="24"/>
                <w:szCs w:val="24"/>
              </w:rPr>
              <w:t>Генеральный план МО «Клетнянское городское поселение» Клетнянского муниципального района Брянской области.</w:t>
            </w:r>
          </w:p>
        </w:tc>
      </w:tr>
      <w:tr w:rsidR="00F14AA3" w:rsidRPr="00C8484C" w:rsidTr="00066041">
        <w:trPr>
          <w:trHeight w:val="245"/>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F14AA3" w:rsidRPr="00C8484C" w:rsidRDefault="00F14AA3" w:rsidP="00C8484C">
            <w:pPr>
              <w:shd w:val="clear" w:color="auto" w:fill="FFFFFF"/>
              <w:autoSpaceDE w:val="0"/>
              <w:autoSpaceDN w:val="0"/>
              <w:adjustRightInd w:val="0"/>
              <w:spacing w:after="0" w:line="240" w:lineRule="auto"/>
              <w:rPr>
                <w:rFonts w:cs="Times New Roman"/>
                <w:szCs w:val="24"/>
              </w:rPr>
            </w:pPr>
            <w:r w:rsidRPr="00C8484C">
              <w:rPr>
                <w:rFonts w:eastAsia="Times New Roman" w:cs="Times New Roman"/>
                <w:color w:val="000000"/>
                <w:szCs w:val="24"/>
              </w:rPr>
              <w:lastRenderedPageBreak/>
              <w:t>Заказчик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F14AA3" w:rsidRPr="00C8484C" w:rsidRDefault="00F14AA3" w:rsidP="00511198">
            <w:pPr>
              <w:shd w:val="clear" w:color="auto" w:fill="FFFFFF"/>
              <w:autoSpaceDE w:val="0"/>
              <w:autoSpaceDN w:val="0"/>
              <w:adjustRightInd w:val="0"/>
              <w:spacing w:after="0" w:line="240" w:lineRule="auto"/>
              <w:rPr>
                <w:rFonts w:cs="Times New Roman"/>
                <w:szCs w:val="24"/>
              </w:rPr>
            </w:pPr>
            <w:r w:rsidRPr="00C8484C">
              <w:rPr>
                <w:rFonts w:eastAsia="Times New Roman" w:cs="Times New Roman"/>
                <w:color w:val="000000"/>
                <w:szCs w:val="24"/>
              </w:rPr>
              <w:t xml:space="preserve">Администрация Клетнянского </w:t>
            </w:r>
            <w:r w:rsidR="00511198">
              <w:rPr>
                <w:rFonts w:eastAsia="Times New Roman" w:cs="Times New Roman"/>
                <w:color w:val="000000"/>
                <w:szCs w:val="24"/>
              </w:rPr>
              <w:t>городского поселения</w:t>
            </w:r>
          </w:p>
        </w:tc>
      </w:tr>
      <w:tr w:rsidR="00F14AA3" w:rsidRPr="00C8484C" w:rsidTr="00066041">
        <w:trPr>
          <w:trHeight w:val="562"/>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F14AA3" w:rsidRPr="00C8484C" w:rsidRDefault="00F14AA3" w:rsidP="00C5563B">
            <w:pPr>
              <w:shd w:val="clear" w:color="auto" w:fill="FFFFFF"/>
              <w:autoSpaceDE w:val="0"/>
              <w:autoSpaceDN w:val="0"/>
              <w:adjustRightInd w:val="0"/>
              <w:spacing w:after="0" w:line="240" w:lineRule="auto"/>
              <w:rPr>
                <w:rFonts w:cs="Times New Roman"/>
                <w:szCs w:val="24"/>
              </w:rPr>
            </w:pPr>
            <w:r w:rsidRPr="00C8484C">
              <w:rPr>
                <w:rFonts w:eastAsia="Times New Roman" w:cs="Times New Roman"/>
                <w:color w:val="000000"/>
                <w:szCs w:val="24"/>
              </w:rPr>
              <w:t>Основные разработчики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F14AA3" w:rsidRPr="00C8484C" w:rsidRDefault="00F14AA3" w:rsidP="00C5563B">
            <w:pPr>
              <w:shd w:val="clear" w:color="auto" w:fill="FFFFFF"/>
              <w:autoSpaceDE w:val="0"/>
              <w:autoSpaceDN w:val="0"/>
              <w:adjustRightInd w:val="0"/>
              <w:spacing w:after="0" w:line="240" w:lineRule="auto"/>
              <w:rPr>
                <w:rFonts w:cs="Times New Roman"/>
                <w:szCs w:val="24"/>
              </w:rPr>
            </w:pPr>
            <w:r w:rsidRPr="00C8484C">
              <w:rPr>
                <w:rFonts w:eastAsia="Times New Roman" w:cs="Times New Roman"/>
                <w:color w:val="000000"/>
                <w:szCs w:val="24"/>
              </w:rPr>
              <w:t>ООО «НП ТЭКтест-32»</w:t>
            </w:r>
          </w:p>
        </w:tc>
      </w:tr>
      <w:tr w:rsidR="00F14AA3" w:rsidRPr="00C8484C" w:rsidTr="00066041">
        <w:trPr>
          <w:trHeight w:val="3070"/>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F14AA3" w:rsidRPr="00C8484C" w:rsidRDefault="00F14AA3" w:rsidP="00C5563B">
            <w:pPr>
              <w:shd w:val="clear" w:color="auto" w:fill="FFFFFF"/>
              <w:autoSpaceDE w:val="0"/>
              <w:autoSpaceDN w:val="0"/>
              <w:adjustRightInd w:val="0"/>
              <w:spacing w:after="0" w:line="240" w:lineRule="auto"/>
              <w:rPr>
                <w:rFonts w:cs="Times New Roman"/>
                <w:szCs w:val="24"/>
              </w:rPr>
            </w:pPr>
            <w:r w:rsidRPr="00C8484C">
              <w:rPr>
                <w:rFonts w:eastAsia="Times New Roman" w:cs="Times New Roman"/>
                <w:color w:val="000000"/>
                <w:szCs w:val="24"/>
              </w:rPr>
              <w:t>Цели актуализации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F14AA3" w:rsidRPr="00066041" w:rsidRDefault="00F14AA3" w:rsidP="00620902">
            <w:pPr>
              <w:pStyle w:val="a9"/>
              <w:numPr>
                <w:ilvl w:val="0"/>
                <w:numId w:val="33"/>
              </w:numPr>
              <w:shd w:val="clear" w:color="auto" w:fill="FFFFFF"/>
              <w:tabs>
                <w:tab w:val="left" w:pos="246"/>
              </w:tabs>
              <w:autoSpaceDE w:val="0"/>
              <w:autoSpaceDN w:val="0"/>
              <w:adjustRightInd w:val="0"/>
              <w:spacing w:line="240" w:lineRule="auto"/>
              <w:ind w:left="0" w:firstLine="0"/>
              <w:jc w:val="both"/>
              <w:rPr>
                <w:rFonts w:ascii="Times New Roman" w:hAnsi="Times New Roman"/>
                <w:sz w:val="24"/>
                <w:szCs w:val="24"/>
              </w:rPr>
            </w:pPr>
            <w:r w:rsidRPr="00066041">
              <w:rPr>
                <w:rFonts w:ascii="Times New Roman" w:eastAsia="Times New Roman" w:hAnsi="Times New Roman"/>
                <w:color w:val="000000"/>
                <w:sz w:val="24"/>
                <w:szCs w:val="24"/>
              </w:rPr>
              <w:t>Обеспечение развития систем централизованного теплоснабжения для существующего и нового строительства жилищного ком</w:t>
            </w:r>
            <w:r w:rsidRPr="00066041">
              <w:rPr>
                <w:rFonts w:ascii="Times New Roman" w:eastAsia="Times New Roman" w:hAnsi="Times New Roman"/>
                <w:color w:val="000000"/>
                <w:sz w:val="24"/>
                <w:szCs w:val="24"/>
              </w:rPr>
              <w:softHyphen/>
              <w:t>плекса, а также объектов социально-культурного и рекреационного назначения в период до 2037 года.</w:t>
            </w:r>
          </w:p>
          <w:p w:rsidR="00F14AA3" w:rsidRPr="00066041" w:rsidRDefault="00F14AA3" w:rsidP="00620902">
            <w:pPr>
              <w:pStyle w:val="a9"/>
              <w:numPr>
                <w:ilvl w:val="0"/>
                <w:numId w:val="33"/>
              </w:numPr>
              <w:shd w:val="clear" w:color="auto" w:fill="FFFFFF"/>
              <w:tabs>
                <w:tab w:val="left" w:pos="246"/>
              </w:tabs>
              <w:autoSpaceDE w:val="0"/>
              <w:autoSpaceDN w:val="0"/>
              <w:adjustRightInd w:val="0"/>
              <w:spacing w:line="240" w:lineRule="auto"/>
              <w:ind w:left="0" w:firstLine="0"/>
              <w:jc w:val="both"/>
              <w:rPr>
                <w:rFonts w:ascii="Times New Roman" w:hAnsi="Times New Roman"/>
                <w:sz w:val="24"/>
                <w:szCs w:val="24"/>
              </w:rPr>
            </w:pPr>
            <w:r w:rsidRPr="00066041">
              <w:rPr>
                <w:rFonts w:ascii="Times New Roman" w:eastAsia="Times New Roman" w:hAnsi="Times New Roman"/>
                <w:color w:val="000000"/>
                <w:sz w:val="24"/>
                <w:szCs w:val="24"/>
              </w:rPr>
              <w:t>Увеличение объемов производства коммунальной продукции (оказание услуг) по теплоснабжению и горячему водоснабжению при повышении качества и сохранении приемлемости действующей ценовой политики.</w:t>
            </w:r>
          </w:p>
          <w:p w:rsidR="00F14AA3" w:rsidRPr="00066041" w:rsidRDefault="00F14AA3" w:rsidP="00620902">
            <w:pPr>
              <w:pStyle w:val="a9"/>
              <w:numPr>
                <w:ilvl w:val="0"/>
                <w:numId w:val="33"/>
              </w:numPr>
              <w:shd w:val="clear" w:color="auto" w:fill="FFFFFF"/>
              <w:tabs>
                <w:tab w:val="left" w:pos="246"/>
              </w:tabs>
              <w:autoSpaceDE w:val="0"/>
              <w:autoSpaceDN w:val="0"/>
              <w:adjustRightInd w:val="0"/>
              <w:spacing w:line="240" w:lineRule="auto"/>
              <w:ind w:left="0" w:firstLine="0"/>
              <w:jc w:val="both"/>
              <w:rPr>
                <w:rFonts w:ascii="Times New Roman" w:hAnsi="Times New Roman"/>
                <w:sz w:val="24"/>
                <w:szCs w:val="24"/>
              </w:rPr>
            </w:pPr>
            <w:r w:rsidRPr="00066041">
              <w:rPr>
                <w:rFonts w:ascii="Times New Roman" w:eastAsia="Times New Roman" w:hAnsi="Times New Roman"/>
                <w:color w:val="000000"/>
                <w:sz w:val="24"/>
                <w:szCs w:val="24"/>
              </w:rPr>
              <w:t>Улучшение качества работы систем теплоснабжения и горя</w:t>
            </w:r>
            <w:r w:rsidRPr="00066041">
              <w:rPr>
                <w:rFonts w:ascii="Times New Roman" w:eastAsia="Times New Roman" w:hAnsi="Times New Roman"/>
                <w:color w:val="000000"/>
                <w:sz w:val="24"/>
                <w:szCs w:val="24"/>
              </w:rPr>
              <w:softHyphen/>
              <w:t>чего водоснабжения.</w:t>
            </w:r>
          </w:p>
          <w:p w:rsidR="00F14AA3" w:rsidRPr="00066041" w:rsidRDefault="00F14AA3" w:rsidP="00620902">
            <w:pPr>
              <w:pStyle w:val="a9"/>
              <w:numPr>
                <w:ilvl w:val="0"/>
                <w:numId w:val="33"/>
              </w:numPr>
              <w:shd w:val="clear" w:color="auto" w:fill="FFFFFF"/>
              <w:tabs>
                <w:tab w:val="left" w:pos="246"/>
              </w:tabs>
              <w:autoSpaceDE w:val="0"/>
              <w:autoSpaceDN w:val="0"/>
              <w:adjustRightInd w:val="0"/>
              <w:spacing w:line="240" w:lineRule="auto"/>
              <w:ind w:left="0" w:firstLine="0"/>
              <w:jc w:val="both"/>
              <w:rPr>
                <w:rFonts w:ascii="Times New Roman" w:hAnsi="Times New Roman"/>
                <w:sz w:val="24"/>
                <w:szCs w:val="24"/>
              </w:rPr>
            </w:pPr>
            <w:r w:rsidRPr="00066041">
              <w:rPr>
                <w:rFonts w:ascii="Times New Roman" w:eastAsia="Times New Roman" w:hAnsi="Times New Roman"/>
                <w:color w:val="000000"/>
                <w:sz w:val="24"/>
                <w:szCs w:val="24"/>
              </w:rPr>
              <w:t>Снижение вредного воздействия на окружающую среду.</w:t>
            </w:r>
          </w:p>
        </w:tc>
      </w:tr>
      <w:tr w:rsidR="00F14AA3" w:rsidRPr="00C8484C" w:rsidTr="00066041">
        <w:trPr>
          <w:trHeight w:val="562"/>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F14AA3" w:rsidRPr="00C8484C" w:rsidRDefault="00F14AA3" w:rsidP="00C5563B">
            <w:pPr>
              <w:shd w:val="clear" w:color="auto" w:fill="FFFFFF"/>
              <w:autoSpaceDE w:val="0"/>
              <w:autoSpaceDN w:val="0"/>
              <w:adjustRightInd w:val="0"/>
              <w:spacing w:after="0" w:line="240" w:lineRule="auto"/>
              <w:rPr>
                <w:rFonts w:cs="Times New Roman"/>
                <w:szCs w:val="24"/>
              </w:rPr>
            </w:pPr>
            <w:r w:rsidRPr="00C8484C">
              <w:rPr>
                <w:rFonts w:eastAsia="Times New Roman" w:cs="Times New Roman"/>
                <w:color w:val="000000"/>
                <w:szCs w:val="24"/>
              </w:rPr>
              <w:t>Сроки и этапы реализации актуальной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F14AA3" w:rsidRPr="00C8484C" w:rsidRDefault="00F14AA3" w:rsidP="00C5563B">
            <w:pPr>
              <w:shd w:val="clear" w:color="auto" w:fill="FFFFFF"/>
              <w:autoSpaceDE w:val="0"/>
              <w:autoSpaceDN w:val="0"/>
              <w:adjustRightInd w:val="0"/>
              <w:spacing w:after="0" w:line="240" w:lineRule="auto"/>
              <w:rPr>
                <w:rFonts w:cs="Times New Roman"/>
                <w:szCs w:val="24"/>
              </w:rPr>
            </w:pPr>
            <w:r w:rsidRPr="00C8484C">
              <w:rPr>
                <w:rFonts w:cs="Times New Roman"/>
                <w:color w:val="000000"/>
                <w:szCs w:val="24"/>
              </w:rPr>
              <w:t>Расчетный срок – 2037 год.</w:t>
            </w:r>
          </w:p>
        </w:tc>
      </w:tr>
      <w:tr w:rsidR="00F14AA3" w:rsidRPr="00C8484C" w:rsidTr="00066041">
        <w:trPr>
          <w:trHeight w:val="562"/>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F14AA3" w:rsidRPr="00C8484C" w:rsidRDefault="00F14AA3" w:rsidP="00C5563B">
            <w:pPr>
              <w:shd w:val="clear" w:color="auto" w:fill="FFFFFF"/>
              <w:autoSpaceDE w:val="0"/>
              <w:autoSpaceDN w:val="0"/>
              <w:adjustRightInd w:val="0"/>
              <w:spacing w:after="0" w:line="240" w:lineRule="auto"/>
              <w:rPr>
                <w:rFonts w:cs="Times New Roman"/>
                <w:szCs w:val="24"/>
              </w:rPr>
            </w:pPr>
            <w:r w:rsidRPr="00C8484C">
              <w:rPr>
                <w:rFonts w:cs="Times New Roman"/>
                <w:szCs w:val="24"/>
              </w:rPr>
              <w:t>Основные индикаторы и</w:t>
            </w:r>
          </w:p>
          <w:p w:rsidR="00F14AA3" w:rsidRPr="00C8484C" w:rsidRDefault="00F14AA3" w:rsidP="00C5563B">
            <w:pPr>
              <w:shd w:val="clear" w:color="auto" w:fill="FFFFFF"/>
              <w:autoSpaceDE w:val="0"/>
              <w:autoSpaceDN w:val="0"/>
              <w:adjustRightInd w:val="0"/>
              <w:spacing w:after="0" w:line="240" w:lineRule="auto"/>
              <w:rPr>
                <w:rFonts w:eastAsia="Times New Roman" w:cs="Times New Roman"/>
                <w:color w:val="000000"/>
                <w:szCs w:val="24"/>
              </w:rPr>
            </w:pPr>
            <w:r w:rsidRPr="00C8484C">
              <w:rPr>
                <w:rFonts w:cs="Times New Roman"/>
                <w:szCs w:val="24"/>
              </w:rPr>
              <w:t>показатели, позволяющие оценить ход реализации мероприятий схемы и ожидаемые результаты реализации мероприятий из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F14AA3" w:rsidRPr="00066041" w:rsidRDefault="00F14AA3" w:rsidP="00620902">
            <w:pPr>
              <w:pStyle w:val="a9"/>
              <w:numPr>
                <w:ilvl w:val="0"/>
                <w:numId w:val="32"/>
              </w:numPr>
              <w:shd w:val="clear" w:color="auto" w:fill="FFFFFF"/>
              <w:tabs>
                <w:tab w:val="left" w:pos="248"/>
              </w:tabs>
              <w:autoSpaceDE w:val="0"/>
              <w:autoSpaceDN w:val="0"/>
              <w:adjustRightInd w:val="0"/>
              <w:spacing w:line="240" w:lineRule="auto"/>
              <w:ind w:left="-35" w:firstLine="35"/>
              <w:jc w:val="both"/>
              <w:rPr>
                <w:rFonts w:ascii="Times New Roman" w:hAnsi="Times New Roman"/>
                <w:sz w:val="24"/>
                <w:szCs w:val="24"/>
              </w:rPr>
            </w:pPr>
            <w:r w:rsidRPr="00066041">
              <w:rPr>
                <w:rFonts w:ascii="Times New Roman" w:hAnsi="Times New Roman"/>
                <w:sz w:val="24"/>
                <w:szCs w:val="24"/>
              </w:rPr>
              <w:t xml:space="preserve">Снижение потерь </w:t>
            </w:r>
            <w:r w:rsidR="00066041" w:rsidRPr="00066041">
              <w:rPr>
                <w:rFonts w:ascii="Times New Roman" w:hAnsi="Times New Roman"/>
                <w:sz w:val="24"/>
                <w:szCs w:val="24"/>
              </w:rPr>
              <w:t xml:space="preserve">теплоносителя </w:t>
            </w:r>
            <w:r w:rsidRPr="00066041">
              <w:rPr>
                <w:rFonts w:ascii="Times New Roman" w:hAnsi="Times New Roman"/>
                <w:sz w:val="24"/>
                <w:szCs w:val="24"/>
              </w:rPr>
              <w:t>и тепловой энергии в сетях централизованного отопления и горячего водоснабжения к концу 2037 года</w:t>
            </w:r>
            <w:r w:rsidR="00066041" w:rsidRPr="00066041">
              <w:rPr>
                <w:rFonts w:ascii="Times New Roman" w:hAnsi="Times New Roman"/>
                <w:sz w:val="24"/>
                <w:szCs w:val="24"/>
              </w:rPr>
              <w:t xml:space="preserve"> (р</w:t>
            </w:r>
            <w:r w:rsidRPr="00066041">
              <w:rPr>
                <w:rFonts w:ascii="Times New Roman" w:hAnsi="Times New Roman"/>
                <w:sz w:val="24"/>
                <w:szCs w:val="24"/>
              </w:rPr>
              <w:t xml:space="preserve">еконструкция, наладка и </w:t>
            </w:r>
            <w:proofErr w:type="spellStart"/>
            <w:r w:rsidRPr="00066041">
              <w:rPr>
                <w:rFonts w:ascii="Times New Roman" w:hAnsi="Times New Roman"/>
                <w:sz w:val="24"/>
                <w:szCs w:val="24"/>
              </w:rPr>
              <w:t>шайбирование</w:t>
            </w:r>
            <w:proofErr w:type="spellEnd"/>
            <w:r w:rsidRPr="00066041">
              <w:rPr>
                <w:rFonts w:ascii="Times New Roman" w:hAnsi="Times New Roman"/>
                <w:sz w:val="24"/>
                <w:szCs w:val="24"/>
              </w:rPr>
              <w:t xml:space="preserve"> тепловых сетей</w:t>
            </w:r>
            <w:r w:rsidR="00066041" w:rsidRPr="00066041">
              <w:rPr>
                <w:rFonts w:ascii="Times New Roman" w:hAnsi="Times New Roman"/>
                <w:sz w:val="24"/>
                <w:szCs w:val="24"/>
              </w:rPr>
              <w:t>)</w:t>
            </w:r>
            <w:r w:rsidRPr="00066041">
              <w:rPr>
                <w:rFonts w:ascii="Times New Roman" w:hAnsi="Times New Roman"/>
                <w:sz w:val="24"/>
                <w:szCs w:val="24"/>
              </w:rPr>
              <w:t>.</w:t>
            </w:r>
          </w:p>
          <w:p w:rsidR="00F14AA3" w:rsidRPr="00066041" w:rsidRDefault="00F14AA3" w:rsidP="00620902">
            <w:pPr>
              <w:pStyle w:val="a9"/>
              <w:numPr>
                <w:ilvl w:val="0"/>
                <w:numId w:val="32"/>
              </w:numPr>
              <w:shd w:val="clear" w:color="auto" w:fill="FFFFFF"/>
              <w:tabs>
                <w:tab w:val="left" w:pos="248"/>
              </w:tabs>
              <w:autoSpaceDE w:val="0"/>
              <w:autoSpaceDN w:val="0"/>
              <w:adjustRightInd w:val="0"/>
              <w:spacing w:line="240" w:lineRule="auto"/>
              <w:ind w:left="-35" w:firstLine="35"/>
              <w:jc w:val="both"/>
              <w:rPr>
                <w:rFonts w:ascii="Times New Roman" w:hAnsi="Times New Roman"/>
                <w:sz w:val="24"/>
                <w:szCs w:val="24"/>
              </w:rPr>
            </w:pPr>
            <w:r w:rsidRPr="00066041">
              <w:rPr>
                <w:rFonts w:ascii="Times New Roman" w:hAnsi="Times New Roman"/>
                <w:sz w:val="24"/>
                <w:szCs w:val="24"/>
              </w:rPr>
              <w:t xml:space="preserve">Установка общедомовых приборов учета тепловой энергии во всех домах, подключенных к системе централизованного   </w:t>
            </w:r>
            <w:proofErr w:type="spellStart"/>
            <w:r w:rsidRPr="00066041">
              <w:rPr>
                <w:rFonts w:ascii="Times New Roman" w:hAnsi="Times New Roman"/>
                <w:sz w:val="24"/>
                <w:szCs w:val="24"/>
              </w:rPr>
              <w:t>теплоснабженияк</w:t>
            </w:r>
            <w:proofErr w:type="spellEnd"/>
            <w:r w:rsidRPr="00066041">
              <w:rPr>
                <w:rFonts w:ascii="Times New Roman" w:hAnsi="Times New Roman"/>
                <w:sz w:val="24"/>
                <w:szCs w:val="24"/>
              </w:rPr>
              <w:t xml:space="preserve"> концу 2037 году.</w:t>
            </w:r>
          </w:p>
          <w:p w:rsidR="00F14AA3" w:rsidRPr="00C8484C" w:rsidRDefault="00F14AA3" w:rsidP="00C5563B">
            <w:pPr>
              <w:shd w:val="clear" w:color="auto" w:fill="FFFFFF"/>
              <w:autoSpaceDE w:val="0"/>
              <w:autoSpaceDN w:val="0"/>
              <w:adjustRightInd w:val="0"/>
              <w:spacing w:after="0" w:line="240" w:lineRule="auto"/>
              <w:rPr>
                <w:rFonts w:cs="Times New Roman"/>
                <w:color w:val="000000"/>
                <w:szCs w:val="24"/>
              </w:rPr>
            </w:pPr>
          </w:p>
        </w:tc>
      </w:tr>
    </w:tbl>
    <w:p w:rsidR="00F14AA3" w:rsidRDefault="00F14AA3" w:rsidP="002F7DAB"/>
    <w:p w:rsidR="00F14AA3" w:rsidRDefault="00F14AA3" w:rsidP="00F14AA3"/>
    <w:p w:rsidR="00007F1B" w:rsidRDefault="00007F1B" w:rsidP="00F14AA3"/>
    <w:p w:rsidR="00007F1B" w:rsidRDefault="00007F1B" w:rsidP="00F14AA3"/>
    <w:p w:rsidR="00007F1B" w:rsidRDefault="00007F1B" w:rsidP="00F14AA3"/>
    <w:p w:rsidR="00007F1B" w:rsidRDefault="00007F1B" w:rsidP="00F14AA3"/>
    <w:p w:rsidR="00007F1B" w:rsidRDefault="00007F1B" w:rsidP="00F14AA3"/>
    <w:p w:rsidR="00007F1B" w:rsidRDefault="00007F1B" w:rsidP="00F14AA3"/>
    <w:p w:rsidR="00007F1B" w:rsidRDefault="00007F1B" w:rsidP="00F14AA3"/>
    <w:p w:rsidR="00F14AA3" w:rsidRDefault="00F14AA3" w:rsidP="00F14AA3"/>
    <w:p w:rsidR="00F14AA3" w:rsidRDefault="00F14AA3" w:rsidP="00F14AA3"/>
    <w:p w:rsidR="00F14AA3" w:rsidRPr="00F14AA3" w:rsidRDefault="00F14AA3" w:rsidP="00F14AA3"/>
    <w:p w:rsidR="00F25B3F" w:rsidRDefault="00F25B3F" w:rsidP="007400F0">
      <w:pPr>
        <w:pStyle w:val="1"/>
        <w:keepNext w:val="0"/>
        <w:keepLines w:val="0"/>
        <w:widowControl w:val="0"/>
        <w:autoSpaceDE w:val="0"/>
        <w:autoSpaceDN w:val="0"/>
        <w:spacing w:before="0" w:line="240" w:lineRule="auto"/>
        <w:ind w:right="854" w:firstLine="567"/>
        <w:jc w:val="center"/>
        <w:rPr>
          <w:rFonts w:ascii="Times New Roman" w:eastAsia="Times New Roman" w:hAnsi="Times New Roman" w:cs="Times New Roman"/>
          <w:b/>
          <w:bCs/>
          <w:color w:val="auto"/>
          <w:sz w:val="24"/>
          <w:szCs w:val="24"/>
        </w:rPr>
      </w:pPr>
      <w:bookmarkStart w:id="5" w:name="_Toc201386546"/>
      <w:r>
        <w:rPr>
          <w:rFonts w:ascii="Times New Roman" w:eastAsia="Times New Roman" w:hAnsi="Times New Roman" w:cs="Times New Roman"/>
          <w:b/>
          <w:bCs/>
          <w:color w:val="auto"/>
          <w:sz w:val="24"/>
          <w:szCs w:val="24"/>
        </w:rPr>
        <w:t>ВВЕДЕНИЕ</w:t>
      </w:r>
      <w:bookmarkEnd w:id="5"/>
    </w:p>
    <w:p w:rsidR="00F25B3F" w:rsidRPr="00F25B3F" w:rsidRDefault="00F25B3F" w:rsidP="00F25B3F">
      <w:pPr>
        <w:spacing w:after="0" w:line="360" w:lineRule="auto"/>
        <w:ind w:firstLine="567"/>
        <w:jc w:val="both"/>
        <w:rPr>
          <w:rFonts w:cs="Times New Roman"/>
          <w:szCs w:val="24"/>
        </w:rPr>
      </w:pPr>
      <w:r w:rsidRPr="00E21245">
        <w:rPr>
          <w:rFonts w:cs="Times New Roman"/>
          <w:b/>
          <w:bCs/>
          <w:szCs w:val="24"/>
          <w:u w:val="single"/>
        </w:rPr>
        <w:t>Схема теплоснабжения</w:t>
      </w:r>
      <w:r w:rsidR="00781FEB">
        <w:rPr>
          <w:rFonts w:cs="Times New Roman"/>
          <w:bCs/>
          <w:szCs w:val="24"/>
        </w:rPr>
        <w:t xml:space="preserve"> – </w:t>
      </w:r>
      <w:r w:rsidRPr="00F25B3F">
        <w:rPr>
          <w:rFonts w:cs="Times New Roman"/>
          <w:szCs w:val="24"/>
        </w:rPr>
        <w:t>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F25B3F" w:rsidRPr="00F25B3F" w:rsidRDefault="00F25B3F" w:rsidP="00F25B3F">
      <w:pPr>
        <w:spacing w:after="0" w:line="360" w:lineRule="auto"/>
        <w:ind w:firstLine="567"/>
        <w:jc w:val="both"/>
        <w:rPr>
          <w:rFonts w:cs="Times New Roman"/>
          <w:szCs w:val="24"/>
        </w:rPr>
      </w:pPr>
      <w:r w:rsidRPr="00F25B3F">
        <w:rPr>
          <w:rFonts w:cs="Times New Roman"/>
          <w:szCs w:val="24"/>
        </w:rPr>
        <w:t xml:space="preserve">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w:t>
      </w:r>
      <w:r w:rsidR="00781FEB">
        <w:rPr>
          <w:rFonts w:cs="Times New Roman"/>
          <w:szCs w:val="24"/>
        </w:rPr>
        <w:t>муниципального образования</w:t>
      </w:r>
      <w:r w:rsidRPr="00F25B3F">
        <w:rPr>
          <w:rFonts w:cs="Times New Roman"/>
          <w:szCs w:val="24"/>
        </w:rPr>
        <w:t>, в первую очередь его градостроительной деятельности, определённой генеральным планом.</w:t>
      </w:r>
    </w:p>
    <w:p w:rsidR="00F25B3F" w:rsidRPr="00F25B3F" w:rsidRDefault="00F25B3F" w:rsidP="00F25B3F">
      <w:pPr>
        <w:spacing w:after="0" w:line="360" w:lineRule="auto"/>
        <w:ind w:firstLine="567"/>
        <w:jc w:val="both"/>
        <w:rPr>
          <w:rFonts w:cs="Times New Roman"/>
          <w:szCs w:val="24"/>
        </w:rPr>
      </w:pPr>
      <w:r w:rsidRPr="00F25B3F">
        <w:rPr>
          <w:rFonts w:cs="Times New Roman"/>
          <w:szCs w:val="24"/>
        </w:rPr>
        <w:t>Конечной целью грамотно организованной схемы теплоснабжения является:</w:t>
      </w:r>
    </w:p>
    <w:p w:rsidR="00F25B3F" w:rsidRPr="00781FEB" w:rsidRDefault="00F25B3F" w:rsidP="00EC3463">
      <w:pPr>
        <w:pStyle w:val="a9"/>
        <w:numPr>
          <w:ilvl w:val="0"/>
          <w:numId w:val="5"/>
        </w:numPr>
        <w:tabs>
          <w:tab w:val="left" w:pos="851"/>
        </w:tabs>
        <w:spacing w:line="360" w:lineRule="auto"/>
        <w:ind w:left="0" w:firstLine="567"/>
        <w:jc w:val="both"/>
        <w:rPr>
          <w:rFonts w:ascii="Times New Roman" w:hAnsi="Times New Roman"/>
          <w:sz w:val="24"/>
          <w:szCs w:val="24"/>
        </w:rPr>
      </w:pPr>
      <w:r w:rsidRPr="00781FEB">
        <w:rPr>
          <w:rFonts w:ascii="Times New Roman" w:hAnsi="Times New Roman"/>
          <w:sz w:val="24"/>
          <w:szCs w:val="24"/>
        </w:rPr>
        <w:t>определение направления развития системы теплоснабжения населенного пункта на расчетный период;</w:t>
      </w:r>
    </w:p>
    <w:p w:rsidR="00F25B3F" w:rsidRPr="00781FEB" w:rsidRDefault="00F25B3F" w:rsidP="00EC3463">
      <w:pPr>
        <w:pStyle w:val="a9"/>
        <w:numPr>
          <w:ilvl w:val="0"/>
          <w:numId w:val="5"/>
        </w:numPr>
        <w:tabs>
          <w:tab w:val="left" w:pos="851"/>
        </w:tabs>
        <w:spacing w:line="360" w:lineRule="auto"/>
        <w:ind w:left="0" w:firstLine="567"/>
        <w:jc w:val="both"/>
        <w:rPr>
          <w:rFonts w:ascii="Times New Roman" w:hAnsi="Times New Roman"/>
          <w:sz w:val="24"/>
          <w:szCs w:val="24"/>
        </w:rPr>
      </w:pPr>
      <w:r w:rsidRPr="00781FEB">
        <w:rPr>
          <w:rFonts w:ascii="Times New Roman" w:hAnsi="Times New Roman"/>
          <w:sz w:val="24"/>
          <w:szCs w:val="24"/>
        </w:rPr>
        <w:t>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rsidR="00F25B3F" w:rsidRPr="00781FEB" w:rsidRDefault="00F25B3F" w:rsidP="00EC3463">
      <w:pPr>
        <w:pStyle w:val="a9"/>
        <w:numPr>
          <w:ilvl w:val="0"/>
          <w:numId w:val="5"/>
        </w:numPr>
        <w:tabs>
          <w:tab w:val="left" w:pos="851"/>
        </w:tabs>
        <w:spacing w:line="360" w:lineRule="auto"/>
        <w:ind w:left="0" w:firstLine="567"/>
        <w:jc w:val="both"/>
        <w:rPr>
          <w:rFonts w:ascii="Times New Roman" w:hAnsi="Times New Roman"/>
          <w:sz w:val="24"/>
          <w:szCs w:val="24"/>
        </w:rPr>
      </w:pPr>
      <w:r w:rsidRPr="00781FEB">
        <w:rPr>
          <w:rFonts w:ascii="Times New Roman" w:hAnsi="Times New Roman"/>
          <w:sz w:val="24"/>
          <w:szCs w:val="24"/>
        </w:rPr>
        <w:t>снижение издержек производства, передачи и себестоимости любого вида энергии;</w:t>
      </w:r>
    </w:p>
    <w:p w:rsidR="00F25B3F" w:rsidRPr="00781FEB" w:rsidRDefault="00F25B3F" w:rsidP="00EC3463">
      <w:pPr>
        <w:pStyle w:val="a9"/>
        <w:numPr>
          <w:ilvl w:val="0"/>
          <w:numId w:val="5"/>
        </w:numPr>
        <w:tabs>
          <w:tab w:val="left" w:pos="851"/>
        </w:tabs>
        <w:spacing w:line="360" w:lineRule="auto"/>
        <w:ind w:left="0" w:firstLine="567"/>
        <w:jc w:val="both"/>
        <w:rPr>
          <w:rFonts w:ascii="Times New Roman" w:hAnsi="Times New Roman"/>
          <w:sz w:val="24"/>
          <w:szCs w:val="24"/>
        </w:rPr>
      </w:pPr>
      <w:r w:rsidRPr="00781FEB">
        <w:rPr>
          <w:rFonts w:ascii="Times New Roman" w:hAnsi="Times New Roman"/>
          <w:sz w:val="24"/>
          <w:szCs w:val="24"/>
        </w:rPr>
        <w:t>повышение качества предоставляемых энергоресурсов;</w:t>
      </w:r>
    </w:p>
    <w:p w:rsidR="00F25B3F" w:rsidRPr="00781FEB" w:rsidRDefault="00F25B3F" w:rsidP="00EC3463">
      <w:pPr>
        <w:pStyle w:val="a9"/>
        <w:numPr>
          <w:ilvl w:val="0"/>
          <w:numId w:val="5"/>
        </w:numPr>
        <w:tabs>
          <w:tab w:val="left" w:pos="851"/>
        </w:tabs>
        <w:spacing w:line="360" w:lineRule="auto"/>
        <w:ind w:left="0" w:firstLine="567"/>
        <w:jc w:val="both"/>
        <w:rPr>
          <w:rFonts w:ascii="Times New Roman" w:hAnsi="Times New Roman"/>
          <w:sz w:val="24"/>
          <w:szCs w:val="24"/>
        </w:rPr>
      </w:pPr>
      <w:r w:rsidRPr="00781FEB">
        <w:rPr>
          <w:rFonts w:ascii="Times New Roman" w:hAnsi="Times New Roman"/>
          <w:sz w:val="24"/>
          <w:szCs w:val="24"/>
        </w:rPr>
        <w:t>увеличение прибыли самого предприятия.</w:t>
      </w:r>
    </w:p>
    <w:p w:rsidR="00F25B3F" w:rsidRPr="00F25B3F" w:rsidRDefault="00F25B3F" w:rsidP="00F25B3F">
      <w:pPr>
        <w:spacing w:after="0" w:line="360" w:lineRule="auto"/>
        <w:ind w:firstLine="567"/>
        <w:jc w:val="both"/>
        <w:rPr>
          <w:rFonts w:cs="Times New Roman"/>
          <w:szCs w:val="24"/>
        </w:rPr>
      </w:pPr>
      <w:r w:rsidRPr="00F25B3F">
        <w:rPr>
          <w:rFonts w:cs="Times New Roman"/>
          <w:szCs w:val="24"/>
        </w:rPr>
        <w:t xml:space="preserve">Значительный потенциал экономии и рост стоимости энергоресурсов делают проблему </w:t>
      </w:r>
      <w:proofErr w:type="spellStart"/>
      <w:r w:rsidRPr="00F25B3F">
        <w:rPr>
          <w:rFonts w:cs="Times New Roman"/>
          <w:szCs w:val="24"/>
        </w:rPr>
        <w:t>энергоресурсосбережения</w:t>
      </w:r>
      <w:proofErr w:type="spellEnd"/>
      <w:r w:rsidRPr="00F25B3F">
        <w:rPr>
          <w:rFonts w:cs="Times New Roman"/>
          <w:szCs w:val="24"/>
        </w:rPr>
        <w:t xml:space="preserve"> весьма актуальной.</w:t>
      </w:r>
    </w:p>
    <w:p w:rsidR="00F25B3F" w:rsidRPr="00F25B3F" w:rsidRDefault="00F25B3F" w:rsidP="00F25B3F">
      <w:pPr>
        <w:spacing w:after="0" w:line="360" w:lineRule="auto"/>
        <w:ind w:firstLine="567"/>
        <w:jc w:val="both"/>
        <w:rPr>
          <w:rFonts w:cs="Times New Roman"/>
          <w:szCs w:val="24"/>
        </w:rPr>
      </w:pPr>
      <w:r w:rsidRPr="00F25B3F">
        <w:rPr>
          <w:rFonts w:cs="Times New Roman"/>
          <w:szCs w:val="24"/>
        </w:rPr>
        <w:t>Схем</w:t>
      </w:r>
      <w:r w:rsidR="00CE3C09">
        <w:rPr>
          <w:rFonts w:cs="Times New Roman"/>
          <w:szCs w:val="24"/>
        </w:rPr>
        <w:t xml:space="preserve">а теплоснабжения </w:t>
      </w:r>
      <w:r w:rsidRPr="00F25B3F">
        <w:rPr>
          <w:rFonts w:cs="Times New Roman"/>
          <w:szCs w:val="24"/>
        </w:rPr>
        <w:t>разрабатыва</w:t>
      </w:r>
      <w:r w:rsidR="00CE3C09">
        <w:rPr>
          <w:rFonts w:cs="Times New Roman"/>
          <w:szCs w:val="24"/>
        </w:rPr>
        <w:t xml:space="preserve">ется </w:t>
      </w:r>
      <w:r w:rsidRPr="00F25B3F">
        <w:rPr>
          <w:rFonts w:cs="Times New Roman"/>
          <w:szCs w:val="24"/>
        </w:rPr>
        <w:t xml:space="preserve">на основе анализа фактических тепловых нагрузок потребителей,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 </w:t>
      </w:r>
    </w:p>
    <w:p w:rsidR="00F25B3F" w:rsidRPr="00F25B3F" w:rsidRDefault="00F25B3F" w:rsidP="00F25B3F">
      <w:pPr>
        <w:spacing w:after="0" w:line="360" w:lineRule="auto"/>
        <w:ind w:firstLine="567"/>
        <w:jc w:val="both"/>
        <w:rPr>
          <w:rFonts w:cs="Times New Roman"/>
          <w:szCs w:val="24"/>
        </w:rPr>
      </w:pPr>
      <w:r w:rsidRPr="00F25B3F">
        <w:rPr>
          <w:rFonts w:cs="Times New Roman"/>
          <w:szCs w:val="24"/>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F25B3F" w:rsidRPr="00F25B3F" w:rsidRDefault="00F25B3F" w:rsidP="00F25B3F">
      <w:pPr>
        <w:spacing w:after="0" w:line="360" w:lineRule="auto"/>
        <w:ind w:firstLine="567"/>
        <w:jc w:val="both"/>
        <w:rPr>
          <w:rFonts w:cs="Times New Roman"/>
          <w:szCs w:val="24"/>
        </w:rPr>
      </w:pPr>
      <w:r w:rsidRPr="00F25B3F">
        <w:rPr>
          <w:rFonts w:cs="Times New Roman"/>
          <w:szCs w:val="24"/>
        </w:rPr>
        <w:t xml:space="preserve">Централизация теплоснабжения всегда экономически выгодна при плотной застройке в пределах данного района. </w:t>
      </w:r>
    </w:p>
    <w:p w:rsidR="00F25B3F" w:rsidRPr="00F25B3F" w:rsidRDefault="00F25B3F" w:rsidP="00F25B3F">
      <w:pPr>
        <w:spacing w:after="0" w:line="360" w:lineRule="auto"/>
        <w:ind w:firstLine="567"/>
        <w:jc w:val="both"/>
        <w:rPr>
          <w:rFonts w:cs="Times New Roman"/>
          <w:szCs w:val="24"/>
        </w:rPr>
      </w:pPr>
      <w:r w:rsidRPr="00F25B3F">
        <w:rPr>
          <w:rFonts w:cs="Times New Roman"/>
          <w:szCs w:val="24"/>
        </w:rPr>
        <w:t xml:space="preserve">В последние годы наряду с системами централизованного теплоснабжения значительному усовершенствованию подверглись системы децентрализованного </w:t>
      </w:r>
      <w:r w:rsidRPr="00F25B3F">
        <w:rPr>
          <w:rFonts w:cs="Times New Roman"/>
          <w:szCs w:val="24"/>
        </w:rPr>
        <w:lastRenderedPageBreak/>
        <w:t>теплоснабжения, в основном за счёт развития систем газоснабжения, путем подачи газа непосредственно в квартиры жилых зданий, где за счёт его сжигания в котлах, газовых водонагревателях может быть получено тепло одновременно для отопления, горячего водоснабжения, а также для приготовления пищи.</w:t>
      </w:r>
    </w:p>
    <w:p w:rsidR="00F25B3F" w:rsidRPr="00F25B3F" w:rsidRDefault="00F25B3F" w:rsidP="00F25B3F">
      <w:pPr>
        <w:shd w:val="clear" w:color="auto" w:fill="FFFFFF"/>
        <w:spacing w:after="0" w:line="360" w:lineRule="auto"/>
        <w:ind w:firstLine="567"/>
        <w:jc w:val="both"/>
        <w:rPr>
          <w:rFonts w:cs="Times New Roman"/>
          <w:szCs w:val="24"/>
        </w:rPr>
      </w:pPr>
      <w:r w:rsidRPr="00F25B3F">
        <w:rPr>
          <w:rFonts w:cs="Times New Roman"/>
          <w:szCs w:val="24"/>
        </w:rPr>
        <w:t>Основанием для разработки схемы теплоснабжения является:</w:t>
      </w:r>
    </w:p>
    <w:p w:rsidR="00F25B3F" w:rsidRPr="004E65BB" w:rsidRDefault="00F25B3F" w:rsidP="00EC3463">
      <w:pPr>
        <w:pStyle w:val="a9"/>
        <w:numPr>
          <w:ilvl w:val="0"/>
          <w:numId w:val="6"/>
        </w:numPr>
        <w:tabs>
          <w:tab w:val="left" w:pos="851"/>
        </w:tabs>
        <w:spacing w:line="360" w:lineRule="auto"/>
        <w:ind w:left="0" w:firstLine="567"/>
        <w:jc w:val="both"/>
        <w:rPr>
          <w:rFonts w:ascii="Times New Roman" w:hAnsi="Times New Roman"/>
          <w:sz w:val="24"/>
          <w:szCs w:val="24"/>
        </w:rPr>
      </w:pPr>
      <w:r w:rsidRPr="004E65BB">
        <w:rPr>
          <w:rFonts w:ascii="Times New Roman" w:hAnsi="Times New Roman"/>
          <w:sz w:val="24"/>
          <w:szCs w:val="24"/>
        </w:rPr>
        <w:t>Федеральный закон от 27.07.2010 г. №190 «О теплоснабжении»;</w:t>
      </w:r>
    </w:p>
    <w:p w:rsidR="00F25B3F" w:rsidRPr="004E65BB" w:rsidRDefault="00F25B3F" w:rsidP="00EC3463">
      <w:pPr>
        <w:pStyle w:val="a9"/>
        <w:numPr>
          <w:ilvl w:val="0"/>
          <w:numId w:val="6"/>
        </w:numPr>
        <w:tabs>
          <w:tab w:val="left" w:pos="851"/>
          <w:tab w:val="left" w:pos="993"/>
        </w:tabs>
        <w:spacing w:line="360" w:lineRule="auto"/>
        <w:ind w:left="0" w:firstLine="567"/>
        <w:jc w:val="both"/>
        <w:rPr>
          <w:rFonts w:ascii="Times New Roman" w:hAnsi="Times New Roman"/>
          <w:sz w:val="24"/>
          <w:szCs w:val="24"/>
        </w:rPr>
      </w:pPr>
      <w:r w:rsidRPr="004E65BB">
        <w:rPr>
          <w:rFonts w:ascii="Times New Roman" w:hAnsi="Times New Roman"/>
          <w:sz w:val="24"/>
          <w:szCs w:val="24"/>
        </w:rPr>
        <w:t>Постановление Правительства Российской Федерации от 22 февраля 2012г. №154 «О требованиях к схемам теплоснабжения, порядку их разработки и утверждения».</w:t>
      </w:r>
    </w:p>
    <w:p w:rsidR="00F25B3F" w:rsidRPr="004E65BB" w:rsidRDefault="00F25B3F" w:rsidP="002F7DAB">
      <w:pPr>
        <w:pStyle w:val="a9"/>
        <w:numPr>
          <w:ilvl w:val="0"/>
          <w:numId w:val="6"/>
        </w:numPr>
        <w:tabs>
          <w:tab w:val="left" w:pos="851"/>
          <w:tab w:val="left" w:pos="993"/>
        </w:tabs>
        <w:spacing w:line="360" w:lineRule="auto"/>
        <w:jc w:val="both"/>
        <w:rPr>
          <w:rFonts w:ascii="Times New Roman" w:hAnsi="Times New Roman"/>
          <w:sz w:val="24"/>
          <w:szCs w:val="24"/>
        </w:rPr>
      </w:pPr>
      <w:r w:rsidRPr="004E65BB">
        <w:rPr>
          <w:rFonts w:ascii="Times New Roman" w:hAnsi="Times New Roman"/>
          <w:sz w:val="24"/>
          <w:szCs w:val="24"/>
        </w:rPr>
        <w:t xml:space="preserve">Приказ Министерства энергетики РФ и Министерства регионального развития РФ от </w:t>
      </w:r>
      <w:proofErr w:type="spellStart"/>
      <w:r w:rsidR="002F7DAB" w:rsidRPr="002F7DAB">
        <w:rPr>
          <w:rFonts w:ascii="Times New Roman" w:hAnsi="Times New Roman"/>
          <w:sz w:val="24"/>
          <w:szCs w:val="24"/>
        </w:rPr>
        <w:t>от</w:t>
      </w:r>
      <w:proofErr w:type="spellEnd"/>
      <w:r w:rsidR="002F7DAB" w:rsidRPr="002F7DAB">
        <w:rPr>
          <w:rFonts w:ascii="Times New Roman" w:hAnsi="Times New Roman"/>
          <w:sz w:val="24"/>
          <w:szCs w:val="24"/>
        </w:rPr>
        <w:t xml:space="preserve"> 5 марта 2019 года N 212</w:t>
      </w:r>
      <w:r w:rsidR="002F7DAB">
        <w:rPr>
          <w:rFonts w:ascii="Times New Roman" w:hAnsi="Times New Roman"/>
          <w:sz w:val="24"/>
          <w:szCs w:val="24"/>
          <w:lang w:val="ru-RU"/>
        </w:rPr>
        <w:t xml:space="preserve"> </w:t>
      </w:r>
      <w:r w:rsidRPr="004E65BB">
        <w:rPr>
          <w:rFonts w:ascii="Times New Roman" w:hAnsi="Times New Roman"/>
          <w:sz w:val="24"/>
          <w:szCs w:val="24"/>
        </w:rPr>
        <w:t>«Об утверждении методических рекомендаций по разработке схем теплоснабжения».</w:t>
      </w:r>
    </w:p>
    <w:p w:rsidR="00F25B3F" w:rsidRPr="004E65BB" w:rsidRDefault="002F7DAB" w:rsidP="002F7DAB">
      <w:pPr>
        <w:pStyle w:val="a9"/>
        <w:numPr>
          <w:ilvl w:val="0"/>
          <w:numId w:val="6"/>
        </w:numPr>
        <w:tabs>
          <w:tab w:val="left" w:pos="851"/>
          <w:tab w:val="left" w:pos="993"/>
        </w:tabs>
        <w:spacing w:line="360" w:lineRule="auto"/>
        <w:jc w:val="both"/>
        <w:rPr>
          <w:rFonts w:ascii="Times New Roman" w:hAnsi="Times New Roman"/>
          <w:sz w:val="24"/>
          <w:szCs w:val="24"/>
        </w:rPr>
      </w:pPr>
      <w:r w:rsidRPr="002F7DAB">
        <w:rPr>
          <w:rFonts w:ascii="Times New Roman" w:hAnsi="Times New Roman"/>
          <w:sz w:val="24"/>
          <w:szCs w:val="24"/>
        </w:rPr>
        <w:t>Федеральный закон от 2 ноября 2023 года № 517-ФЗ "О внесении изменений в Федеральный закон "Об общих принципах организации местного самоуправления в Российской Федерации"</w:t>
      </w:r>
      <w:r w:rsidR="00F25B3F" w:rsidRPr="004E65BB">
        <w:rPr>
          <w:rFonts w:ascii="Times New Roman" w:hAnsi="Times New Roman"/>
          <w:sz w:val="24"/>
          <w:szCs w:val="24"/>
        </w:rPr>
        <w:t xml:space="preserve">. </w:t>
      </w:r>
    </w:p>
    <w:p w:rsidR="00F25B3F" w:rsidRPr="004E65BB" w:rsidRDefault="00F25B3F" w:rsidP="00EC3463">
      <w:pPr>
        <w:pStyle w:val="a9"/>
        <w:numPr>
          <w:ilvl w:val="0"/>
          <w:numId w:val="6"/>
        </w:numPr>
        <w:tabs>
          <w:tab w:val="left" w:pos="851"/>
          <w:tab w:val="left" w:pos="993"/>
        </w:tabs>
        <w:spacing w:line="360" w:lineRule="auto"/>
        <w:ind w:left="0" w:firstLine="567"/>
        <w:jc w:val="both"/>
        <w:rPr>
          <w:rFonts w:ascii="Times New Roman" w:hAnsi="Times New Roman"/>
          <w:sz w:val="24"/>
          <w:szCs w:val="24"/>
        </w:rPr>
      </w:pPr>
      <w:r w:rsidRPr="004E65BB">
        <w:rPr>
          <w:rFonts w:ascii="Times New Roman" w:hAnsi="Times New Roman"/>
          <w:sz w:val="24"/>
          <w:szCs w:val="24"/>
        </w:rPr>
        <w:t>Федеральный закон от 07.12.2011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F25B3F" w:rsidRPr="004E65BB" w:rsidRDefault="00F25B3F" w:rsidP="00EC3463">
      <w:pPr>
        <w:pStyle w:val="a9"/>
        <w:numPr>
          <w:ilvl w:val="0"/>
          <w:numId w:val="6"/>
        </w:numPr>
        <w:tabs>
          <w:tab w:val="left" w:pos="851"/>
          <w:tab w:val="left" w:pos="993"/>
        </w:tabs>
        <w:spacing w:line="360" w:lineRule="auto"/>
        <w:ind w:left="0" w:firstLine="567"/>
        <w:jc w:val="both"/>
        <w:rPr>
          <w:rFonts w:ascii="Times New Roman" w:hAnsi="Times New Roman"/>
          <w:sz w:val="24"/>
          <w:szCs w:val="24"/>
        </w:rPr>
      </w:pPr>
      <w:r w:rsidRPr="004E65BB">
        <w:rPr>
          <w:rFonts w:ascii="Times New Roman" w:hAnsi="Times New Roman"/>
          <w:sz w:val="24"/>
          <w:szCs w:val="24"/>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25B3F" w:rsidRPr="004E65BB" w:rsidRDefault="00193677" w:rsidP="00193677">
      <w:pPr>
        <w:pStyle w:val="a9"/>
        <w:numPr>
          <w:ilvl w:val="0"/>
          <w:numId w:val="6"/>
        </w:numPr>
        <w:tabs>
          <w:tab w:val="left" w:pos="851"/>
          <w:tab w:val="left" w:pos="993"/>
        </w:tabs>
        <w:spacing w:line="360" w:lineRule="auto"/>
        <w:jc w:val="both"/>
        <w:rPr>
          <w:rFonts w:ascii="Times New Roman" w:hAnsi="Times New Roman"/>
          <w:sz w:val="24"/>
          <w:szCs w:val="24"/>
        </w:rPr>
      </w:pPr>
      <w:r w:rsidRPr="00193677">
        <w:rPr>
          <w:rFonts w:ascii="Times New Roman" w:hAnsi="Times New Roman"/>
          <w:sz w:val="24"/>
          <w:szCs w:val="24"/>
        </w:rPr>
        <w:t>Постановление Правительства РФ от 16.05.2014 N 452 (ред. от 17.10.</w:t>
      </w:r>
      <w:r w:rsidR="00A353D3">
        <w:rPr>
          <w:rFonts w:ascii="Times New Roman" w:hAnsi="Times New Roman"/>
          <w:sz w:val="24"/>
          <w:szCs w:val="24"/>
        </w:rPr>
        <w:t>2025</w:t>
      </w:r>
      <w:r w:rsidRPr="00193677">
        <w:rPr>
          <w:rFonts w:ascii="Times New Roman" w:hAnsi="Times New Roman"/>
          <w:sz w:val="24"/>
          <w:szCs w:val="24"/>
        </w:rPr>
        <w:t xml:space="preserve">)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w:t>
      </w:r>
      <w:r w:rsidR="00F25B3F" w:rsidRPr="004E65BB">
        <w:rPr>
          <w:rFonts w:ascii="Times New Roman" w:hAnsi="Times New Roman"/>
          <w:sz w:val="24"/>
          <w:szCs w:val="24"/>
        </w:rPr>
        <w:t>достижения организацией, осуществляющей регулируемые виды деятельности в сфере теплоснабжения, указанных плановых значений».</w:t>
      </w:r>
    </w:p>
    <w:p w:rsidR="00F25B3F" w:rsidRPr="004E65BB" w:rsidRDefault="00193677" w:rsidP="00EC3463">
      <w:pPr>
        <w:pStyle w:val="a9"/>
        <w:numPr>
          <w:ilvl w:val="0"/>
          <w:numId w:val="6"/>
        </w:numPr>
        <w:tabs>
          <w:tab w:val="left" w:pos="851"/>
          <w:tab w:val="left" w:pos="993"/>
        </w:tabs>
        <w:spacing w:line="360" w:lineRule="auto"/>
        <w:ind w:left="0" w:firstLine="567"/>
        <w:jc w:val="both"/>
        <w:rPr>
          <w:rFonts w:ascii="Times New Roman" w:hAnsi="Times New Roman"/>
          <w:sz w:val="24"/>
          <w:szCs w:val="24"/>
        </w:rPr>
      </w:pPr>
      <w:r>
        <w:rPr>
          <w:rFonts w:ascii="Times New Roman" w:hAnsi="Times New Roman"/>
          <w:sz w:val="24"/>
          <w:szCs w:val="24"/>
        </w:rPr>
        <w:t>СП 74.13330.2023 «Тепловые сети»</w:t>
      </w:r>
      <w:r w:rsidR="00F25B3F" w:rsidRPr="004E65BB">
        <w:rPr>
          <w:rFonts w:ascii="Times New Roman" w:hAnsi="Times New Roman"/>
          <w:sz w:val="24"/>
          <w:szCs w:val="24"/>
        </w:rPr>
        <w:t>.</w:t>
      </w:r>
    </w:p>
    <w:p w:rsidR="004E65BB" w:rsidRPr="004E65BB" w:rsidRDefault="00193677" w:rsidP="00193677">
      <w:pPr>
        <w:pStyle w:val="a9"/>
        <w:numPr>
          <w:ilvl w:val="0"/>
          <w:numId w:val="6"/>
        </w:numPr>
        <w:tabs>
          <w:tab w:val="left" w:pos="851"/>
          <w:tab w:val="left" w:pos="993"/>
        </w:tabs>
        <w:spacing w:line="360" w:lineRule="auto"/>
        <w:jc w:val="both"/>
        <w:rPr>
          <w:rFonts w:ascii="Times New Roman" w:hAnsi="Times New Roman"/>
          <w:sz w:val="24"/>
          <w:szCs w:val="24"/>
        </w:rPr>
      </w:pPr>
      <w:r w:rsidRPr="00193677">
        <w:rPr>
          <w:rFonts w:ascii="Times New Roman" w:hAnsi="Times New Roman"/>
          <w:sz w:val="24"/>
          <w:szCs w:val="24"/>
        </w:rPr>
        <w:t>СП 50.13330.</w:t>
      </w:r>
      <w:r w:rsidR="00A353D3">
        <w:rPr>
          <w:rFonts w:ascii="Times New Roman" w:hAnsi="Times New Roman"/>
          <w:sz w:val="24"/>
          <w:szCs w:val="24"/>
        </w:rPr>
        <w:t>2025</w:t>
      </w:r>
      <w:r w:rsidRPr="00193677">
        <w:rPr>
          <w:rFonts w:ascii="Times New Roman" w:hAnsi="Times New Roman"/>
          <w:sz w:val="24"/>
          <w:szCs w:val="24"/>
        </w:rPr>
        <w:t xml:space="preserve"> "Тепловая защита зданий"</w:t>
      </w:r>
      <w:r w:rsidR="004E65BB" w:rsidRPr="004E65BB">
        <w:rPr>
          <w:rFonts w:ascii="Times New Roman" w:hAnsi="Times New Roman"/>
          <w:sz w:val="24"/>
          <w:szCs w:val="24"/>
        </w:rPr>
        <w:t>.</w:t>
      </w:r>
    </w:p>
    <w:p w:rsidR="00F25B3F" w:rsidRPr="00F25B3F" w:rsidRDefault="00F25B3F" w:rsidP="00F25B3F">
      <w:pPr>
        <w:spacing w:after="0" w:line="360" w:lineRule="auto"/>
        <w:ind w:firstLine="567"/>
        <w:jc w:val="both"/>
        <w:rPr>
          <w:rFonts w:cs="Times New Roman"/>
          <w:szCs w:val="24"/>
        </w:rPr>
      </w:pPr>
      <w:r w:rsidRPr="00F25B3F">
        <w:rPr>
          <w:rFonts w:cs="Times New Roman"/>
          <w:szCs w:val="24"/>
        </w:rPr>
        <w:t>Основными нормативными документами при разработке схемы являются:</w:t>
      </w:r>
    </w:p>
    <w:p w:rsidR="00F25B3F" w:rsidRPr="00E26ED4" w:rsidRDefault="00F25B3F" w:rsidP="00EC3463">
      <w:pPr>
        <w:pStyle w:val="a9"/>
        <w:numPr>
          <w:ilvl w:val="0"/>
          <w:numId w:val="7"/>
        </w:numPr>
        <w:tabs>
          <w:tab w:val="left" w:pos="851"/>
        </w:tabs>
        <w:spacing w:line="360" w:lineRule="auto"/>
        <w:ind w:left="0" w:firstLine="567"/>
        <w:jc w:val="both"/>
        <w:rPr>
          <w:rFonts w:ascii="Times New Roman" w:hAnsi="Times New Roman"/>
          <w:sz w:val="24"/>
          <w:szCs w:val="24"/>
        </w:rPr>
      </w:pPr>
      <w:r w:rsidRPr="00E26ED4">
        <w:rPr>
          <w:rFonts w:ascii="Times New Roman" w:hAnsi="Times New Roman"/>
          <w:sz w:val="24"/>
          <w:szCs w:val="24"/>
        </w:rPr>
        <w:t>Постановление Правитель</w:t>
      </w:r>
      <w:r w:rsidR="00357113">
        <w:rPr>
          <w:rFonts w:ascii="Times New Roman" w:hAnsi="Times New Roman"/>
          <w:sz w:val="24"/>
          <w:szCs w:val="24"/>
        </w:rPr>
        <w:t>ства РФ от 22 февраля 2012 г. №</w:t>
      </w:r>
      <w:r w:rsidRPr="00E26ED4">
        <w:rPr>
          <w:rFonts w:ascii="Times New Roman" w:hAnsi="Times New Roman"/>
          <w:sz w:val="24"/>
          <w:szCs w:val="24"/>
        </w:rPr>
        <w:t>154 «О требованиях к схемам теплоснабжения, порядку их разработки и утверждения»</w:t>
      </w:r>
    </w:p>
    <w:p w:rsidR="00F25B3F" w:rsidRPr="00E26ED4" w:rsidRDefault="00F25B3F" w:rsidP="00EC3463">
      <w:pPr>
        <w:pStyle w:val="a9"/>
        <w:numPr>
          <w:ilvl w:val="0"/>
          <w:numId w:val="7"/>
        </w:numPr>
        <w:tabs>
          <w:tab w:val="left" w:pos="851"/>
        </w:tabs>
        <w:spacing w:line="360" w:lineRule="auto"/>
        <w:ind w:left="0" w:firstLine="567"/>
        <w:jc w:val="both"/>
        <w:rPr>
          <w:rFonts w:ascii="Times New Roman" w:hAnsi="Times New Roman"/>
          <w:sz w:val="24"/>
          <w:szCs w:val="24"/>
        </w:rPr>
      </w:pPr>
      <w:r w:rsidRPr="00E26ED4">
        <w:rPr>
          <w:rFonts w:ascii="Times New Roman" w:hAnsi="Times New Roman"/>
          <w:sz w:val="24"/>
          <w:szCs w:val="24"/>
        </w:rPr>
        <w:t>Постановление Правите</w:t>
      </w:r>
      <w:r w:rsidR="00357113">
        <w:rPr>
          <w:rFonts w:ascii="Times New Roman" w:hAnsi="Times New Roman"/>
          <w:sz w:val="24"/>
          <w:szCs w:val="24"/>
        </w:rPr>
        <w:t>льства РФ от 3 апреля 2018 г. №</w:t>
      </w:r>
      <w:r w:rsidRPr="00E26ED4">
        <w:rPr>
          <w:rFonts w:ascii="Times New Roman" w:hAnsi="Times New Roman"/>
          <w:sz w:val="24"/>
          <w:szCs w:val="24"/>
        </w:rPr>
        <w:t>405 «О внесении изменений в некоторые акты Правительства Российской Федерации».</w:t>
      </w:r>
    </w:p>
    <w:p w:rsidR="00F25B3F" w:rsidRPr="00E26ED4" w:rsidRDefault="00F25B3F" w:rsidP="00EC3463">
      <w:pPr>
        <w:pStyle w:val="a9"/>
        <w:numPr>
          <w:ilvl w:val="0"/>
          <w:numId w:val="7"/>
        </w:numPr>
        <w:tabs>
          <w:tab w:val="left" w:pos="851"/>
        </w:tabs>
        <w:spacing w:line="360" w:lineRule="auto"/>
        <w:ind w:left="0" w:firstLine="567"/>
        <w:jc w:val="both"/>
        <w:rPr>
          <w:rFonts w:ascii="Times New Roman" w:hAnsi="Times New Roman"/>
          <w:sz w:val="24"/>
          <w:szCs w:val="24"/>
        </w:rPr>
      </w:pPr>
      <w:r w:rsidRPr="00E26ED4">
        <w:rPr>
          <w:rFonts w:ascii="Times New Roman" w:hAnsi="Times New Roman"/>
          <w:sz w:val="24"/>
          <w:szCs w:val="24"/>
        </w:rPr>
        <w:lastRenderedPageBreak/>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F25B3F" w:rsidRPr="00E26ED4" w:rsidRDefault="00F25B3F" w:rsidP="00EC3463">
      <w:pPr>
        <w:pStyle w:val="a9"/>
        <w:numPr>
          <w:ilvl w:val="0"/>
          <w:numId w:val="7"/>
        </w:numPr>
        <w:tabs>
          <w:tab w:val="left" w:pos="851"/>
        </w:tabs>
        <w:spacing w:line="360" w:lineRule="auto"/>
        <w:ind w:left="0" w:firstLine="567"/>
        <w:jc w:val="both"/>
        <w:rPr>
          <w:rFonts w:ascii="Times New Roman" w:hAnsi="Times New Roman"/>
          <w:sz w:val="24"/>
          <w:szCs w:val="24"/>
        </w:rPr>
      </w:pPr>
      <w:r w:rsidRPr="00E26ED4">
        <w:rPr>
          <w:rFonts w:ascii="Times New Roman" w:hAnsi="Times New Roman"/>
          <w:sz w:val="24"/>
          <w:szCs w:val="24"/>
        </w:rPr>
        <w:t>Методические рекомендации по разработке схем теплоснабжения (утв. Приказом Министерства энергетики РФ и Министерства регионального разв</w:t>
      </w:r>
      <w:r w:rsidR="00357113">
        <w:rPr>
          <w:rFonts w:ascii="Times New Roman" w:hAnsi="Times New Roman"/>
          <w:sz w:val="24"/>
          <w:szCs w:val="24"/>
        </w:rPr>
        <w:t>ития РФ от 29 декабря 2012 г. №</w:t>
      </w:r>
      <w:r w:rsidRPr="00E26ED4">
        <w:rPr>
          <w:rFonts w:ascii="Times New Roman" w:hAnsi="Times New Roman"/>
          <w:sz w:val="24"/>
          <w:szCs w:val="24"/>
        </w:rPr>
        <w:t xml:space="preserve">565/667) </w:t>
      </w:r>
    </w:p>
    <w:p w:rsidR="00F25B3F" w:rsidRDefault="00F25B3F" w:rsidP="00EC3463">
      <w:pPr>
        <w:pStyle w:val="a9"/>
        <w:numPr>
          <w:ilvl w:val="0"/>
          <w:numId w:val="7"/>
        </w:numPr>
        <w:tabs>
          <w:tab w:val="left" w:pos="851"/>
        </w:tabs>
        <w:spacing w:line="360" w:lineRule="auto"/>
        <w:ind w:left="0" w:firstLine="567"/>
        <w:jc w:val="both"/>
        <w:rPr>
          <w:rFonts w:ascii="Times New Roman" w:hAnsi="Times New Roman"/>
          <w:sz w:val="24"/>
          <w:szCs w:val="24"/>
        </w:rPr>
      </w:pPr>
      <w:r w:rsidRPr="00E26ED4">
        <w:rPr>
          <w:rFonts w:ascii="Times New Roman" w:hAnsi="Times New Roman"/>
          <w:sz w:val="24"/>
          <w:szCs w:val="24"/>
        </w:rPr>
        <w:t>Постановление Правител</w:t>
      </w:r>
      <w:r w:rsidR="00357113">
        <w:rPr>
          <w:rFonts w:ascii="Times New Roman" w:hAnsi="Times New Roman"/>
          <w:sz w:val="24"/>
          <w:szCs w:val="24"/>
        </w:rPr>
        <w:t>ьства РФ от 8 августа 2012 г. N</w:t>
      </w:r>
      <w:r w:rsidRPr="00E26ED4">
        <w:rPr>
          <w:rFonts w:ascii="Times New Roman" w:hAnsi="Times New Roman"/>
          <w:sz w:val="24"/>
          <w:szCs w:val="24"/>
        </w:rPr>
        <w:t>808 «Об организации теплоснабжения в Российской Федерации и о внесении изменений в некоторые акты Правительства Российской Федерации».</w:t>
      </w:r>
    </w:p>
    <w:p w:rsidR="00F25B3F" w:rsidRPr="007A4077" w:rsidRDefault="000450A0" w:rsidP="007636E4">
      <w:pPr>
        <w:pStyle w:val="a9"/>
        <w:numPr>
          <w:ilvl w:val="0"/>
          <w:numId w:val="7"/>
        </w:numPr>
        <w:tabs>
          <w:tab w:val="left" w:pos="851"/>
        </w:tabs>
        <w:spacing w:line="360" w:lineRule="auto"/>
        <w:ind w:left="0" w:firstLine="567"/>
        <w:jc w:val="both"/>
      </w:pPr>
      <w:r w:rsidRPr="007A4077">
        <w:rPr>
          <w:rFonts w:ascii="Times New Roman" w:hAnsi="Times New Roman"/>
          <w:sz w:val="24"/>
          <w:szCs w:val="24"/>
          <w:lang w:val="ru-RU"/>
        </w:rPr>
        <w:t xml:space="preserve">Генеральный </w:t>
      </w:r>
      <w:r w:rsidR="00595312" w:rsidRPr="007A4077">
        <w:rPr>
          <w:rFonts w:ascii="Times New Roman" w:hAnsi="Times New Roman"/>
          <w:sz w:val="24"/>
          <w:szCs w:val="24"/>
          <w:lang w:val="ru-RU"/>
        </w:rPr>
        <w:t xml:space="preserve">план </w:t>
      </w:r>
      <w:r w:rsidR="007A4077" w:rsidRPr="007A4077">
        <w:rPr>
          <w:rFonts w:ascii="Times New Roman" w:hAnsi="Times New Roman"/>
          <w:sz w:val="24"/>
          <w:szCs w:val="24"/>
          <w:lang w:val="ru-RU"/>
        </w:rPr>
        <w:t>МО «Клетнянское городское поселение» Клетнянского муниципального района Брянской области.</w:t>
      </w: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Pr="00B60ABA" w:rsidRDefault="00F25B3F" w:rsidP="00F25B3F"/>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F25B3F" w:rsidRDefault="00F25B3F"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3E0833" w:rsidRDefault="003E0833" w:rsidP="00F25B3F">
      <w:pPr>
        <w:rPr>
          <w:lang w:val="x-none"/>
        </w:rPr>
      </w:pPr>
    </w:p>
    <w:p w:rsidR="00F25B3F" w:rsidRDefault="00F25B3F" w:rsidP="00F25B3F">
      <w:pPr>
        <w:rPr>
          <w:lang w:val="x-none"/>
        </w:rPr>
      </w:pPr>
    </w:p>
    <w:p w:rsidR="00F25B3F" w:rsidRDefault="00F25B3F" w:rsidP="00F25B3F">
      <w:pPr>
        <w:rPr>
          <w:lang w:val="x-none"/>
        </w:rPr>
      </w:pPr>
    </w:p>
    <w:p w:rsidR="00327952" w:rsidRDefault="00327952" w:rsidP="00F25B3F">
      <w:pPr>
        <w:rPr>
          <w:lang w:val="x-none"/>
        </w:rPr>
      </w:pPr>
    </w:p>
    <w:p w:rsidR="00327952" w:rsidRDefault="00327952" w:rsidP="00F25B3F">
      <w:pPr>
        <w:rPr>
          <w:lang w:val="x-none"/>
        </w:rPr>
      </w:pPr>
    </w:p>
    <w:p w:rsidR="00327952" w:rsidRDefault="00327952" w:rsidP="00F25B3F">
      <w:pPr>
        <w:rPr>
          <w:lang w:val="x-none"/>
        </w:rPr>
      </w:pPr>
    </w:p>
    <w:p w:rsidR="00AB304F" w:rsidRPr="00E4076B" w:rsidRDefault="00AB304F" w:rsidP="00506B71">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color w:val="auto"/>
          <w:sz w:val="28"/>
          <w:szCs w:val="28"/>
        </w:rPr>
      </w:pPr>
      <w:bookmarkStart w:id="6" w:name="_Toc201386547"/>
      <w:r w:rsidRPr="00E4076B">
        <w:rPr>
          <w:rFonts w:ascii="Times New Roman" w:eastAsia="Times New Roman" w:hAnsi="Times New Roman" w:cs="Times New Roman"/>
          <w:b/>
          <w:bCs/>
          <w:color w:val="auto"/>
          <w:sz w:val="28"/>
          <w:szCs w:val="28"/>
        </w:rPr>
        <w:t>Глава 1. Существующее положение в сфере производства, передачи и потребления тепловой энергии для целей теплоснабжения.</w:t>
      </w:r>
      <w:bookmarkEnd w:id="6"/>
    </w:p>
    <w:p w:rsidR="00911913" w:rsidRDefault="00F112F7" w:rsidP="00EE7140">
      <w:pPr>
        <w:spacing w:after="0" w:line="360" w:lineRule="auto"/>
        <w:ind w:firstLine="567"/>
        <w:jc w:val="both"/>
        <w:rPr>
          <w:rFonts w:cs="Times New Roman"/>
          <w:b/>
          <w:szCs w:val="24"/>
        </w:rPr>
      </w:pPr>
      <w:r w:rsidRPr="00F112F7">
        <w:rPr>
          <w:rFonts w:cs="Times New Roman"/>
          <w:szCs w:val="24"/>
        </w:rPr>
        <w:t>Централизованное теплоснабжение</w:t>
      </w:r>
      <w:r w:rsidR="00A87298">
        <w:rPr>
          <w:rFonts w:cs="Times New Roman"/>
          <w:szCs w:val="24"/>
        </w:rPr>
        <w:t xml:space="preserve"> </w:t>
      </w:r>
      <w:r w:rsidR="00A87298" w:rsidRPr="00A87298">
        <w:rPr>
          <w:rFonts w:cs="Times New Roman"/>
          <w:szCs w:val="24"/>
        </w:rPr>
        <w:t>МО «</w:t>
      </w:r>
      <w:r w:rsidR="00327952">
        <w:rPr>
          <w:rFonts w:cs="Times New Roman"/>
          <w:szCs w:val="24"/>
        </w:rPr>
        <w:t>Клетнянское городское поселение</w:t>
      </w:r>
      <w:r w:rsidR="00A87298" w:rsidRPr="00A87298">
        <w:rPr>
          <w:rFonts w:cs="Times New Roman"/>
          <w:szCs w:val="24"/>
        </w:rPr>
        <w:t>»</w:t>
      </w:r>
      <w:r w:rsidR="00A87298">
        <w:rPr>
          <w:rFonts w:cs="Times New Roman"/>
          <w:szCs w:val="24"/>
        </w:rPr>
        <w:t xml:space="preserve"> </w:t>
      </w:r>
      <w:r w:rsidR="00327952">
        <w:rPr>
          <w:rFonts w:cs="Times New Roman"/>
          <w:szCs w:val="24"/>
        </w:rPr>
        <w:t xml:space="preserve">Клетнянского </w:t>
      </w:r>
      <w:r w:rsidR="00A87298" w:rsidRPr="00A87298">
        <w:rPr>
          <w:rFonts w:cs="Times New Roman"/>
          <w:szCs w:val="24"/>
        </w:rPr>
        <w:t>муниципального района Брянской области по состоянию на 202</w:t>
      </w:r>
      <w:r w:rsidR="00A353D3">
        <w:rPr>
          <w:rFonts w:cs="Times New Roman"/>
          <w:szCs w:val="24"/>
        </w:rPr>
        <w:t>5</w:t>
      </w:r>
      <w:r w:rsidR="00327952">
        <w:rPr>
          <w:rFonts w:cs="Times New Roman"/>
          <w:szCs w:val="24"/>
        </w:rPr>
        <w:t xml:space="preserve"> </w:t>
      </w:r>
      <w:r w:rsidR="00A87298" w:rsidRPr="00A87298">
        <w:rPr>
          <w:rFonts w:cs="Times New Roman"/>
          <w:szCs w:val="24"/>
        </w:rPr>
        <w:t>год</w:t>
      </w:r>
      <w:r w:rsidR="00A87298">
        <w:rPr>
          <w:rFonts w:cs="Times New Roman"/>
          <w:szCs w:val="24"/>
        </w:rPr>
        <w:t xml:space="preserve"> </w:t>
      </w:r>
      <w:r w:rsidR="00911913">
        <w:rPr>
          <w:rFonts w:cs="Times New Roman"/>
          <w:szCs w:val="24"/>
        </w:rPr>
        <w:t xml:space="preserve">осуществляется </w:t>
      </w:r>
      <w:r w:rsidR="00911913" w:rsidRPr="00DB12B1">
        <w:rPr>
          <w:rFonts w:cs="Times New Roman"/>
          <w:b/>
          <w:szCs w:val="24"/>
          <w:u w:val="single"/>
        </w:rPr>
        <w:t xml:space="preserve">от </w:t>
      </w:r>
      <w:r w:rsidR="00961AD7" w:rsidRPr="00DB12B1">
        <w:rPr>
          <w:rFonts w:cs="Times New Roman"/>
          <w:b/>
          <w:szCs w:val="24"/>
          <w:u w:val="single"/>
        </w:rPr>
        <w:t xml:space="preserve">4 </w:t>
      </w:r>
      <w:r w:rsidR="00911913" w:rsidRPr="00DB12B1">
        <w:rPr>
          <w:rFonts w:cs="Times New Roman"/>
          <w:b/>
          <w:szCs w:val="24"/>
          <w:u w:val="single"/>
        </w:rPr>
        <w:t>источник</w:t>
      </w:r>
      <w:r w:rsidR="005E645B" w:rsidRPr="00DB12B1">
        <w:rPr>
          <w:rFonts w:cs="Times New Roman"/>
          <w:b/>
          <w:szCs w:val="24"/>
          <w:u w:val="single"/>
        </w:rPr>
        <w:t xml:space="preserve">ов </w:t>
      </w:r>
      <w:r w:rsidR="00911913" w:rsidRPr="00DB12B1">
        <w:rPr>
          <w:rFonts w:cs="Times New Roman"/>
          <w:b/>
          <w:szCs w:val="24"/>
          <w:u w:val="single"/>
        </w:rPr>
        <w:t>теплоснабжения</w:t>
      </w:r>
      <w:r w:rsidR="00911913" w:rsidRPr="00530B6E">
        <w:rPr>
          <w:rFonts w:cs="Times New Roman"/>
          <w:b/>
          <w:szCs w:val="24"/>
        </w:rPr>
        <w:t>.</w:t>
      </w:r>
      <w:r w:rsidR="00911913" w:rsidRPr="00E50992">
        <w:rPr>
          <w:rFonts w:cs="Times New Roman"/>
          <w:b/>
          <w:szCs w:val="24"/>
        </w:rPr>
        <w:t xml:space="preserve"> </w:t>
      </w:r>
    </w:p>
    <w:p w:rsidR="00634C50" w:rsidRDefault="006C5C20" w:rsidP="006C5C20">
      <w:pPr>
        <w:spacing w:after="0" w:line="360" w:lineRule="auto"/>
        <w:ind w:firstLine="567"/>
        <w:jc w:val="both"/>
        <w:rPr>
          <w:rFonts w:cs="Times New Roman"/>
          <w:szCs w:val="24"/>
        </w:rPr>
      </w:pPr>
      <w:r w:rsidRPr="006C5C20">
        <w:rPr>
          <w:rFonts w:cs="Times New Roman"/>
          <w:szCs w:val="24"/>
        </w:rPr>
        <w:t xml:space="preserve">Температурный график работы котельных </w:t>
      </w:r>
      <w:r w:rsidR="001E3B2A">
        <w:rPr>
          <w:rFonts w:cs="Times New Roman"/>
          <w:szCs w:val="24"/>
        </w:rPr>
        <w:t xml:space="preserve">– </w:t>
      </w:r>
      <w:r w:rsidRPr="006C5C20">
        <w:rPr>
          <w:rFonts w:cs="Times New Roman"/>
          <w:szCs w:val="24"/>
        </w:rPr>
        <w:t>95/70</w:t>
      </w:r>
      <w:r w:rsidR="001E3B2A" w:rsidRPr="001E3B2A">
        <w:rPr>
          <w:rFonts w:cs="Times New Roman"/>
          <w:szCs w:val="24"/>
          <w:vertAlign w:val="superscript"/>
        </w:rPr>
        <w:t>о</w:t>
      </w:r>
      <w:r w:rsidRPr="006C5C20">
        <w:rPr>
          <w:rFonts w:cs="Times New Roman"/>
          <w:szCs w:val="24"/>
        </w:rPr>
        <w:t xml:space="preserve">С. </w:t>
      </w:r>
    </w:p>
    <w:p w:rsidR="006C5C20" w:rsidRDefault="006C5C20" w:rsidP="006C5C20">
      <w:pPr>
        <w:spacing w:after="0" w:line="360" w:lineRule="auto"/>
        <w:ind w:firstLine="567"/>
        <w:jc w:val="both"/>
        <w:rPr>
          <w:rFonts w:cs="Times New Roman"/>
          <w:szCs w:val="24"/>
        </w:rPr>
      </w:pPr>
      <w:r>
        <w:rPr>
          <w:rFonts w:cs="Times New Roman"/>
          <w:szCs w:val="24"/>
        </w:rPr>
        <w:t>Материал теплоизоляции преимуще</w:t>
      </w:r>
      <w:r w:rsidRPr="006C5C20">
        <w:rPr>
          <w:rFonts w:cs="Times New Roman"/>
          <w:szCs w:val="24"/>
        </w:rPr>
        <w:t>ственно – минеральная вата.</w:t>
      </w:r>
      <w:r w:rsidR="0026296C">
        <w:rPr>
          <w:rFonts w:cs="Times New Roman"/>
          <w:szCs w:val="24"/>
        </w:rPr>
        <w:t xml:space="preserve"> </w:t>
      </w:r>
      <w:r w:rsidRPr="006C5C20">
        <w:rPr>
          <w:rFonts w:cs="Times New Roman"/>
          <w:szCs w:val="24"/>
        </w:rPr>
        <w:t>Способ прокладки надземный,</w:t>
      </w:r>
      <w:r w:rsidR="00634C50">
        <w:rPr>
          <w:rFonts w:cs="Times New Roman"/>
          <w:szCs w:val="24"/>
        </w:rPr>
        <w:t xml:space="preserve"> </w:t>
      </w:r>
      <w:r w:rsidR="00911913">
        <w:rPr>
          <w:rFonts w:cs="Times New Roman"/>
          <w:szCs w:val="24"/>
        </w:rPr>
        <w:t xml:space="preserve">подземный </w:t>
      </w:r>
      <w:r w:rsidR="00634C50">
        <w:rPr>
          <w:rFonts w:cs="Times New Roman"/>
          <w:szCs w:val="24"/>
        </w:rPr>
        <w:t xml:space="preserve">канальный и </w:t>
      </w:r>
      <w:proofErr w:type="spellStart"/>
      <w:r w:rsidR="00634C50">
        <w:rPr>
          <w:rFonts w:cs="Times New Roman"/>
          <w:szCs w:val="24"/>
        </w:rPr>
        <w:t>бесканальный</w:t>
      </w:r>
      <w:proofErr w:type="spellEnd"/>
      <w:r w:rsidR="00634C50">
        <w:rPr>
          <w:rFonts w:cs="Times New Roman"/>
          <w:szCs w:val="24"/>
        </w:rPr>
        <w:t>. Тепл</w:t>
      </w:r>
      <w:r w:rsidRPr="006C5C20">
        <w:rPr>
          <w:rFonts w:cs="Times New Roman"/>
          <w:szCs w:val="24"/>
        </w:rPr>
        <w:t>овые сети находятся в удовлетворительном состоянии.</w:t>
      </w:r>
    </w:p>
    <w:p w:rsidR="001246CD" w:rsidRDefault="001246CD" w:rsidP="006C5C20">
      <w:pPr>
        <w:spacing w:after="0" w:line="360" w:lineRule="auto"/>
        <w:ind w:firstLine="567"/>
        <w:jc w:val="both"/>
        <w:rPr>
          <w:rFonts w:cs="Times New Roman"/>
          <w:szCs w:val="24"/>
        </w:rPr>
      </w:pPr>
      <w:r w:rsidRPr="001246CD">
        <w:rPr>
          <w:rFonts w:cs="Times New Roman"/>
          <w:szCs w:val="24"/>
        </w:rPr>
        <w:t xml:space="preserve">В качестве котельно-печного топлива используется – </w:t>
      </w:r>
      <w:r w:rsidR="00C30C84">
        <w:rPr>
          <w:rFonts w:cs="Times New Roman"/>
          <w:szCs w:val="24"/>
        </w:rPr>
        <w:t>природный газ</w:t>
      </w:r>
      <w:r w:rsidRPr="001246CD">
        <w:rPr>
          <w:rFonts w:cs="Times New Roman"/>
          <w:szCs w:val="24"/>
        </w:rPr>
        <w:t>.</w:t>
      </w:r>
    </w:p>
    <w:p w:rsidR="00911913" w:rsidRDefault="00504A32" w:rsidP="006C5C20">
      <w:pPr>
        <w:spacing w:after="0" w:line="360" w:lineRule="auto"/>
        <w:ind w:firstLine="567"/>
        <w:jc w:val="both"/>
        <w:rPr>
          <w:rFonts w:cs="Times New Roman"/>
          <w:szCs w:val="24"/>
        </w:rPr>
      </w:pPr>
      <w:r>
        <w:rPr>
          <w:rFonts w:cs="Times New Roman"/>
          <w:szCs w:val="24"/>
        </w:rPr>
        <w:t xml:space="preserve">На основании </w:t>
      </w:r>
      <w:r w:rsidRPr="00504A32">
        <w:rPr>
          <w:rFonts w:cs="Times New Roman"/>
          <w:szCs w:val="24"/>
        </w:rPr>
        <w:t>СП 131.13330.2020 «СНиП 23-01-99* Строительная климатология»</w:t>
      </w:r>
      <w:r>
        <w:rPr>
          <w:rFonts w:cs="Times New Roman"/>
          <w:szCs w:val="24"/>
        </w:rPr>
        <w:t>:</w:t>
      </w:r>
    </w:p>
    <w:p w:rsidR="006C5C20" w:rsidRPr="00701391" w:rsidRDefault="006C5C20" w:rsidP="00EC3463">
      <w:pPr>
        <w:pStyle w:val="a9"/>
        <w:numPr>
          <w:ilvl w:val="0"/>
          <w:numId w:val="9"/>
        </w:numPr>
        <w:tabs>
          <w:tab w:val="left" w:pos="851"/>
        </w:tabs>
        <w:spacing w:line="360" w:lineRule="auto"/>
        <w:ind w:left="0" w:firstLine="567"/>
        <w:jc w:val="both"/>
        <w:rPr>
          <w:rFonts w:ascii="Times New Roman" w:hAnsi="Times New Roman"/>
          <w:sz w:val="24"/>
          <w:szCs w:val="24"/>
        </w:rPr>
      </w:pPr>
      <w:r w:rsidRPr="00701391">
        <w:rPr>
          <w:rFonts w:ascii="Times New Roman" w:hAnsi="Times New Roman"/>
          <w:sz w:val="24"/>
          <w:szCs w:val="24"/>
        </w:rPr>
        <w:t>Температура наружного воздуха, расчетная для отопления и вентиляции:</w:t>
      </w:r>
      <w:r w:rsidR="001B12B1">
        <w:rPr>
          <w:rFonts w:ascii="Times New Roman" w:hAnsi="Times New Roman"/>
          <w:sz w:val="24"/>
          <w:szCs w:val="24"/>
          <w:lang w:val="ru-RU"/>
        </w:rPr>
        <w:t xml:space="preserve"> </w:t>
      </w:r>
      <w:r w:rsidRPr="00701391">
        <w:rPr>
          <w:rFonts w:ascii="Times New Roman" w:hAnsi="Times New Roman"/>
          <w:sz w:val="24"/>
          <w:szCs w:val="24"/>
        </w:rPr>
        <w:t>-</w:t>
      </w:r>
      <w:r w:rsidR="0026296C">
        <w:rPr>
          <w:rFonts w:ascii="Times New Roman" w:hAnsi="Times New Roman"/>
          <w:sz w:val="24"/>
          <w:szCs w:val="24"/>
          <w:lang w:val="ru-RU"/>
        </w:rPr>
        <w:t>25</w:t>
      </w:r>
      <w:r w:rsidR="00701391" w:rsidRPr="00701391">
        <w:rPr>
          <w:rFonts w:ascii="Times New Roman" w:hAnsi="Times New Roman"/>
          <w:sz w:val="24"/>
          <w:szCs w:val="24"/>
          <w:vertAlign w:val="superscript"/>
        </w:rPr>
        <w:t>о</w:t>
      </w:r>
      <w:r w:rsidRPr="00701391">
        <w:rPr>
          <w:rFonts w:ascii="Times New Roman" w:hAnsi="Times New Roman"/>
          <w:sz w:val="24"/>
          <w:szCs w:val="24"/>
        </w:rPr>
        <w:t>С;</w:t>
      </w:r>
    </w:p>
    <w:p w:rsidR="006C5C20" w:rsidRPr="00701391" w:rsidRDefault="006C5C20" w:rsidP="00EC3463">
      <w:pPr>
        <w:pStyle w:val="a9"/>
        <w:numPr>
          <w:ilvl w:val="0"/>
          <w:numId w:val="9"/>
        </w:numPr>
        <w:tabs>
          <w:tab w:val="left" w:pos="851"/>
        </w:tabs>
        <w:spacing w:line="360" w:lineRule="auto"/>
        <w:ind w:left="0" w:firstLine="567"/>
        <w:jc w:val="both"/>
        <w:rPr>
          <w:rFonts w:ascii="Times New Roman" w:hAnsi="Times New Roman"/>
          <w:sz w:val="24"/>
          <w:szCs w:val="24"/>
        </w:rPr>
      </w:pPr>
      <w:r w:rsidRPr="00701391">
        <w:rPr>
          <w:rFonts w:ascii="Times New Roman" w:hAnsi="Times New Roman"/>
          <w:sz w:val="24"/>
          <w:szCs w:val="24"/>
        </w:rPr>
        <w:t>Средняя температура наружного воздуха за отопительный сезон: -</w:t>
      </w:r>
      <w:r w:rsidR="0026296C">
        <w:rPr>
          <w:rFonts w:ascii="Times New Roman" w:hAnsi="Times New Roman"/>
          <w:sz w:val="24"/>
          <w:szCs w:val="24"/>
          <w:lang w:val="ru-RU"/>
        </w:rPr>
        <w:t>2,0</w:t>
      </w:r>
      <w:r w:rsidR="00701391" w:rsidRPr="00701391">
        <w:rPr>
          <w:rFonts w:ascii="Times New Roman" w:hAnsi="Times New Roman"/>
          <w:sz w:val="24"/>
          <w:szCs w:val="24"/>
          <w:vertAlign w:val="superscript"/>
        </w:rPr>
        <w:t>о</w:t>
      </w:r>
      <w:r w:rsidRPr="00701391">
        <w:rPr>
          <w:rFonts w:ascii="Times New Roman" w:hAnsi="Times New Roman"/>
          <w:sz w:val="24"/>
          <w:szCs w:val="24"/>
        </w:rPr>
        <w:t>С;</w:t>
      </w:r>
    </w:p>
    <w:p w:rsidR="00504A32" w:rsidRPr="00701391" w:rsidRDefault="00504A32" w:rsidP="00EC3463">
      <w:pPr>
        <w:pStyle w:val="a9"/>
        <w:numPr>
          <w:ilvl w:val="0"/>
          <w:numId w:val="9"/>
        </w:numPr>
        <w:tabs>
          <w:tab w:val="left" w:pos="851"/>
        </w:tabs>
        <w:spacing w:line="360" w:lineRule="auto"/>
        <w:ind w:left="0" w:firstLine="567"/>
        <w:jc w:val="both"/>
        <w:rPr>
          <w:rFonts w:ascii="Times New Roman" w:hAnsi="Times New Roman"/>
          <w:sz w:val="24"/>
          <w:szCs w:val="24"/>
        </w:rPr>
      </w:pPr>
      <w:r w:rsidRPr="00701391">
        <w:rPr>
          <w:rFonts w:ascii="Times New Roman" w:hAnsi="Times New Roman"/>
          <w:sz w:val="24"/>
          <w:szCs w:val="24"/>
        </w:rPr>
        <w:t xml:space="preserve">Продолжительность отопительного периода: </w:t>
      </w:r>
      <w:r w:rsidR="0026296C">
        <w:rPr>
          <w:rFonts w:ascii="Times New Roman" w:hAnsi="Times New Roman"/>
          <w:sz w:val="24"/>
          <w:szCs w:val="24"/>
          <w:lang w:val="ru-RU"/>
        </w:rPr>
        <w:t xml:space="preserve">199 </w:t>
      </w:r>
      <w:r w:rsidRPr="00701391">
        <w:rPr>
          <w:rFonts w:ascii="Times New Roman" w:hAnsi="Times New Roman"/>
          <w:sz w:val="24"/>
          <w:szCs w:val="24"/>
        </w:rPr>
        <w:t>дней;</w:t>
      </w:r>
    </w:p>
    <w:p w:rsidR="006C5C20" w:rsidRPr="00701391" w:rsidRDefault="006C5C20" w:rsidP="00EC3463">
      <w:pPr>
        <w:pStyle w:val="a9"/>
        <w:numPr>
          <w:ilvl w:val="0"/>
          <w:numId w:val="9"/>
        </w:numPr>
        <w:tabs>
          <w:tab w:val="left" w:pos="851"/>
        </w:tabs>
        <w:spacing w:line="360" w:lineRule="auto"/>
        <w:ind w:left="0" w:firstLine="567"/>
        <w:jc w:val="both"/>
        <w:rPr>
          <w:rFonts w:ascii="Times New Roman" w:hAnsi="Times New Roman"/>
          <w:sz w:val="24"/>
          <w:szCs w:val="24"/>
        </w:rPr>
      </w:pPr>
      <w:r w:rsidRPr="00701391">
        <w:rPr>
          <w:rFonts w:ascii="Times New Roman" w:hAnsi="Times New Roman"/>
          <w:sz w:val="24"/>
          <w:szCs w:val="24"/>
        </w:rPr>
        <w:t>Температура внут</w:t>
      </w:r>
      <w:r w:rsidR="00701391" w:rsidRPr="00701391">
        <w:rPr>
          <w:rFonts w:ascii="Times New Roman" w:hAnsi="Times New Roman"/>
          <w:sz w:val="24"/>
          <w:szCs w:val="24"/>
        </w:rPr>
        <w:t xml:space="preserve">реннего воздуха в жилых домах: </w:t>
      </w:r>
      <w:r w:rsidRPr="00701391">
        <w:rPr>
          <w:rFonts w:ascii="Times New Roman" w:hAnsi="Times New Roman"/>
          <w:sz w:val="24"/>
          <w:szCs w:val="24"/>
        </w:rPr>
        <w:t>+</w:t>
      </w:r>
      <w:r w:rsidR="00701391" w:rsidRPr="00701391">
        <w:rPr>
          <w:rFonts w:ascii="Times New Roman" w:hAnsi="Times New Roman"/>
          <w:sz w:val="24"/>
          <w:szCs w:val="24"/>
        </w:rPr>
        <w:t>20</w:t>
      </w:r>
      <w:r w:rsidR="00701391" w:rsidRPr="00701391">
        <w:rPr>
          <w:rFonts w:ascii="Times New Roman" w:hAnsi="Times New Roman"/>
          <w:sz w:val="24"/>
          <w:szCs w:val="24"/>
          <w:vertAlign w:val="superscript"/>
        </w:rPr>
        <w:t>о</w:t>
      </w:r>
      <w:r w:rsidRPr="00701391">
        <w:rPr>
          <w:rFonts w:ascii="Times New Roman" w:hAnsi="Times New Roman"/>
          <w:sz w:val="24"/>
          <w:szCs w:val="24"/>
        </w:rPr>
        <w:t>С;</w:t>
      </w:r>
    </w:p>
    <w:p w:rsidR="006C5C20" w:rsidRPr="00701391" w:rsidRDefault="006C5C20" w:rsidP="00EC3463">
      <w:pPr>
        <w:pStyle w:val="a9"/>
        <w:numPr>
          <w:ilvl w:val="0"/>
          <w:numId w:val="9"/>
        </w:numPr>
        <w:tabs>
          <w:tab w:val="left" w:pos="851"/>
        </w:tabs>
        <w:spacing w:line="360" w:lineRule="auto"/>
        <w:ind w:left="0" w:firstLine="567"/>
        <w:jc w:val="both"/>
        <w:rPr>
          <w:rFonts w:ascii="Times New Roman" w:hAnsi="Times New Roman"/>
          <w:sz w:val="24"/>
          <w:szCs w:val="24"/>
        </w:rPr>
      </w:pPr>
      <w:r w:rsidRPr="00701391">
        <w:rPr>
          <w:rFonts w:ascii="Times New Roman" w:hAnsi="Times New Roman"/>
          <w:sz w:val="24"/>
          <w:szCs w:val="24"/>
        </w:rPr>
        <w:t xml:space="preserve">Расчетная скорость ветра в отопительный период: </w:t>
      </w:r>
      <w:r w:rsidR="00701391" w:rsidRPr="00701391">
        <w:rPr>
          <w:rFonts w:ascii="Times New Roman" w:hAnsi="Times New Roman"/>
          <w:sz w:val="24"/>
          <w:szCs w:val="24"/>
        </w:rPr>
        <w:t xml:space="preserve">2,9 </w:t>
      </w:r>
      <w:r w:rsidRPr="00701391">
        <w:rPr>
          <w:rFonts w:ascii="Times New Roman" w:hAnsi="Times New Roman"/>
          <w:sz w:val="24"/>
          <w:szCs w:val="24"/>
        </w:rPr>
        <w:t>м/с;</w:t>
      </w:r>
    </w:p>
    <w:p w:rsidR="00FD3709" w:rsidRPr="008D0774" w:rsidRDefault="006C5C20" w:rsidP="00EC3463">
      <w:pPr>
        <w:pStyle w:val="a9"/>
        <w:numPr>
          <w:ilvl w:val="0"/>
          <w:numId w:val="8"/>
        </w:numPr>
        <w:tabs>
          <w:tab w:val="left" w:pos="851"/>
        </w:tabs>
        <w:spacing w:line="360" w:lineRule="auto"/>
        <w:ind w:left="0" w:firstLine="567"/>
        <w:jc w:val="both"/>
        <w:rPr>
          <w:rFonts w:ascii="Times New Roman" w:hAnsi="Times New Roman"/>
          <w:sz w:val="24"/>
          <w:szCs w:val="24"/>
        </w:rPr>
      </w:pPr>
      <w:r w:rsidRPr="00701391">
        <w:rPr>
          <w:rFonts w:ascii="Times New Roman" w:hAnsi="Times New Roman"/>
          <w:sz w:val="24"/>
          <w:szCs w:val="24"/>
        </w:rPr>
        <w:t>Среднемесячные расчетные значения температу</w:t>
      </w:r>
      <w:r w:rsidR="003E0833" w:rsidRPr="00701391">
        <w:rPr>
          <w:rFonts w:ascii="Times New Roman" w:hAnsi="Times New Roman"/>
          <w:sz w:val="24"/>
          <w:szCs w:val="24"/>
        </w:rPr>
        <w:t>р наружного воздуха</w:t>
      </w:r>
      <w:r w:rsidR="00FD3709">
        <w:rPr>
          <w:rFonts w:ascii="Times New Roman" w:hAnsi="Times New Roman"/>
          <w:sz w:val="24"/>
          <w:szCs w:val="24"/>
          <w:lang w:val="ru-RU"/>
        </w:rPr>
        <w:t xml:space="preserve"> г. Брянск</w:t>
      </w:r>
    </w:p>
    <w:p w:rsidR="008D0774" w:rsidRPr="008D0774" w:rsidRDefault="008D0774" w:rsidP="008D0774">
      <w:pPr>
        <w:pStyle w:val="a9"/>
        <w:tabs>
          <w:tab w:val="left" w:pos="851"/>
        </w:tabs>
        <w:spacing w:line="360" w:lineRule="auto"/>
        <w:ind w:left="0" w:firstLine="567"/>
        <w:jc w:val="both"/>
        <w:rPr>
          <w:rFonts w:ascii="Times New Roman" w:hAnsi="Times New Roman"/>
          <w:b/>
          <w:sz w:val="24"/>
          <w:szCs w:val="24"/>
        </w:rPr>
      </w:pPr>
      <w:r w:rsidRPr="008D0774">
        <w:rPr>
          <w:rFonts w:ascii="Times New Roman" w:hAnsi="Times New Roman"/>
          <w:b/>
          <w:sz w:val="24"/>
          <w:szCs w:val="24"/>
        </w:rPr>
        <w:t xml:space="preserve">Таблица 1.1. Средняя месячная и годовая температура воздуха, </w:t>
      </w:r>
      <w:r w:rsidRPr="008D0774">
        <w:rPr>
          <w:rFonts w:ascii="Times New Roman" w:hAnsi="Times New Roman"/>
          <w:b/>
          <w:sz w:val="24"/>
          <w:szCs w:val="24"/>
          <w:vertAlign w:val="superscript"/>
        </w:rPr>
        <w:t>о</w:t>
      </w:r>
      <w:r w:rsidRPr="008D0774">
        <w:rPr>
          <w:rFonts w:ascii="Times New Roman" w:hAnsi="Times New Roman"/>
          <w:b/>
          <w:sz w:val="24"/>
          <w:szCs w:val="24"/>
        </w:rPr>
        <w:t>С</w:t>
      </w:r>
    </w:p>
    <w:tbl>
      <w:tblPr>
        <w:tblStyle w:val="af5"/>
        <w:tblW w:w="0" w:type="auto"/>
        <w:tblLook w:val="04A0" w:firstRow="1" w:lastRow="0" w:firstColumn="1" w:lastColumn="0" w:noHBand="0" w:noVBand="1"/>
      </w:tblPr>
      <w:tblGrid>
        <w:gridCol w:w="718"/>
        <w:gridCol w:w="718"/>
        <w:gridCol w:w="719"/>
        <w:gridCol w:w="719"/>
        <w:gridCol w:w="719"/>
        <w:gridCol w:w="719"/>
        <w:gridCol w:w="719"/>
        <w:gridCol w:w="719"/>
        <w:gridCol w:w="719"/>
        <w:gridCol w:w="719"/>
        <w:gridCol w:w="719"/>
        <w:gridCol w:w="719"/>
        <w:gridCol w:w="719"/>
      </w:tblGrid>
      <w:tr w:rsidR="00FD3709" w:rsidTr="00FD3709">
        <w:tc>
          <w:tcPr>
            <w:tcW w:w="718"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I</w:t>
            </w:r>
          </w:p>
        </w:tc>
        <w:tc>
          <w:tcPr>
            <w:tcW w:w="718"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II</w:t>
            </w:r>
          </w:p>
        </w:tc>
        <w:tc>
          <w:tcPr>
            <w:tcW w:w="719"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III</w:t>
            </w:r>
          </w:p>
        </w:tc>
        <w:tc>
          <w:tcPr>
            <w:tcW w:w="719"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IV</w:t>
            </w:r>
          </w:p>
        </w:tc>
        <w:tc>
          <w:tcPr>
            <w:tcW w:w="719"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V</w:t>
            </w:r>
          </w:p>
        </w:tc>
        <w:tc>
          <w:tcPr>
            <w:tcW w:w="719"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VI</w:t>
            </w:r>
          </w:p>
        </w:tc>
        <w:tc>
          <w:tcPr>
            <w:tcW w:w="719"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VII</w:t>
            </w:r>
          </w:p>
        </w:tc>
        <w:tc>
          <w:tcPr>
            <w:tcW w:w="719"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VIII</w:t>
            </w:r>
          </w:p>
        </w:tc>
        <w:tc>
          <w:tcPr>
            <w:tcW w:w="719"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IX</w:t>
            </w:r>
          </w:p>
        </w:tc>
        <w:tc>
          <w:tcPr>
            <w:tcW w:w="719"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X</w:t>
            </w:r>
          </w:p>
        </w:tc>
        <w:tc>
          <w:tcPr>
            <w:tcW w:w="719"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XI</w:t>
            </w:r>
          </w:p>
        </w:tc>
        <w:tc>
          <w:tcPr>
            <w:tcW w:w="719"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lang w:val="en-US"/>
              </w:rPr>
            </w:pPr>
            <w:r w:rsidRPr="00FD3709">
              <w:rPr>
                <w:rFonts w:cs="Times New Roman"/>
                <w:color w:val="00000A"/>
                <w:szCs w:val="24"/>
                <w:lang w:val="en-US"/>
              </w:rPr>
              <w:t>XII</w:t>
            </w:r>
          </w:p>
        </w:tc>
        <w:tc>
          <w:tcPr>
            <w:tcW w:w="719" w:type="dxa"/>
            <w:tcBorders>
              <w:top w:val="single" w:sz="4" w:space="0" w:color="00000A"/>
              <w:left w:val="single" w:sz="4" w:space="0" w:color="00000A"/>
              <w:bottom w:val="single" w:sz="4" w:space="0" w:color="00000A"/>
              <w:right w:val="single" w:sz="4" w:space="0" w:color="00000A"/>
            </w:tcBorders>
            <w:shd w:val="clear" w:color="auto" w:fill="auto"/>
          </w:tcPr>
          <w:p w:rsidR="00FD3709" w:rsidRPr="00FD3709" w:rsidRDefault="00FD3709" w:rsidP="00FD3709">
            <w:pPr>
              <w:jc w:val="center"/>
              <w:rPr>
                <w:rFonts w:cs="Times New Roman"/>
                <w:color w:val="00000A"/>
                <w:szCs w:val="24"/>
              </w:rPr>
            </w:pPr>
            <w:r w:rsidRPr="00FD3709">
              <w:rPr>
                <w:rFonts w:cs="Times New Roman"/>
                <w:color w:val="00000A"/>
                <w:szCs w:val="24"/>
              </w:rPr>
              <w:t>Год</w:t>
            </w:r>
          </w:p>
        </w:tc>
      </w:tr>
      <w:tr w:rsidR="00FD3709" w:rsidTr="00FD3709">
        <w:tc>
          <w:tcPr>
            <w:tcW w:w="718" w:type="dxa"/>
          </w:tcPr>
          <w:p w:rsidR="00FD3709" w:rsidRPr="00FD3709" w:rsidRDefault="00FD3709" w:rsidP="00C448AF">
            <w:pPr>
              <w:tabs>
                <w:tab w:val="left" w:pos="851"/>
              </w:tabs>
              <w:jc w:val="center"/>
              <w:rPr>
                <w:rFonts w:cs="Times New Roman"/>
                <w:szCs w:val="24"/>
              </w:rPr>
            </w:pPr>
            <w:r>
              <w:rPr>
                <w:rFonts w:cs="Times New Roman"/>
                <w:szCs w:val="24"/>
              </w:rPr>
              <w:t>-7,3</w:t>
            </w:r>
          </w:p>
        </w:tc>
        <w:tc>
          <w:tcPr>
            <w:tcW w:w="718" w:type="dxa"/>
          </w:tcPr>
          <w:p w:rsidR="00FD3709" w:rsidRPr="00FD3709" w:rsidRDefault="00FD3709" w:rsidP="00C448AF">
            <w:pPr>
              <w:tabs>
                <w:tab w:val="left" w:pos="851"/>
              </w:tabs>
              <w:jc w:val="center"/>
              <w:rPr>
                <w:rFonts w:cs="Times New Roman"/>
                <w:szCs w:val="24"/>
              </w:rPr>
            </w:pPr>
            <w:r>
              <w:rPr>
                <w:rFonts w:cs="Times New Roman"/>
                <w:szCs w:val="24"/>
              </w:rPr>
              <w:t>-6,4</w:t>
            </w:r>
          </w:p>
        </w:tc>
        <w:tc>
          <w:tcPr>
            <w:tcW w:w="719" w:type="dxa"/>
          </w:tcPr>
          <w:p w:rsidR="00FD3709" w:rsidRPr="00FD3709" w:rsidRDefault="008D0774" w:rsidP="00C448AF">
            <w:pPr>
              <w:tabs>
                <w:tab w:val="left" w:pos="851"/>
              </w:tabs>
              <w:jc w:val="center"/>
              <w:rPr>
                <w:rFonts w:cs="Times New Roman"/>
                <w:szCs w:val="24"/>
              </w:rPr>
            </w:pPr>
            <w:r>
              <w:rPr>
                <w:rFonts w:cs="Times New Roman"/>
                <w:szCs w:val="24"/>
              </w:rPr>
              <w:t>-1,1</w:t>
            </w:r>
          </w:p>
        </w:tc>
        <w:tc>
          <w:tcPr>
            <w:tcW w:w="719" w:type="dxa"/>
          </w:tcPr>
          <w:p w:rsidR="00FD3709" w:rsidRPr="00FD3709" w:rsidRDefault="008D0774" w:rsidP="00C448AF">
            <w:pPr>
              <w:tabs>
                <w:tab w:val="left" w:pos="851"/>
              </w:tabs>
              <w:jc w:val="center"/>
              <w:rPr>
                <w:rFonts w:cs="Times New Roman"/>
                <w:szCs w:val="24"/>
              </w:rPr>
            </w:pPr>
            <w:r>
              <w:rPr>
                <w:rFonts w:cs="Times New Roman"/>
                <w:szCs w:val="24"/>
              </w:rPr>
              <w:t>7,2</w:t>
            </w:r>
          </w:p>
        </w:tc>
        <w:tc>
          <w:tcPr>
            <w:tcW w:w="719" w:type="dxa"/>
          </w:tcPr>
          <w:p w:rsidR="00FD3709" w:rsidRPr="00FD3709" w:rsidRDefault="008D0774" w:rsidP="00C448AF">
            <w:pPr>
              <w:tabs>
                <w:tab w:val="left" w:pos="851"/>
              </w:tabs>
              <w:jc w:val="center"/>
              <w:rPr>
                <w:rFonts w:cs="Times New Roman"/>
                <w:szCs w:val="24"/>
              </w:rPr>
            </w:pPr>
            <w:r>
              <w:rPr>
                <w:rFonts w:cs="Times New Roman"/>
                <w:szCs w:val="24"/>
              </w:rPr>
              <w:t>13,9</w:t>
            </w:r>
          </w:p>
        </w:tc>
        <w:tc>
          <w:tcPr>
            <w:tcW w:w="719" w:type="dxa"/>
          </w:tcPr>
          <w:p w:rsidR="00FD3709" w:rsidRPr="00FD3709" w:rsidRDefault="008D0774" w:rsidP="00C448AF">
            <w:pPr>
              <w:tabs>
                <w:tab w:val="left" w:pos="851"/>
              </w:tabs>
              <w:jc w:val="center"/>
              <w:rPr>
                <w:rFonts w:cs="Times New Roman"/>
                <w:szCs w:val="24"/>
              </w:rPr>
            </w:pPr>
            <w:r>
              <w:rPr>
                <w:rFonts w:cs="Times New Roman"/>
                <w:szCs w:val="24"/>
              </w:rPr>
              <w:t>17,0</w:t>
            </w:r>
          </w:p>
        </w:tc>
        <w:tc>
          <w:tcPr>
            <w:tcW w:w="719" w:type="dxa"/>
          </w:tcPr>
          <w:p w:rsidR="00FD3709" w:rsidRPr="00FD3709" w:rsidRDefault="008D0774" w:rsidP="00C448AF">
            <w:pPr>
              <w:tabs>
                <w:tab w:val="left" w:pos="851"/>
              </w:tabs>
              <w:jc w:val="center"/>
              <w:rPr>
                <w:rFonts w:cs="Times New Roman"/>
                <w:szCs w:val="24"/>
              </w:rPr>
            </w:pPr>
            <w:r>
              <w:rPr>
                <w:rFonts w:cs="Times New Roman"/>
                <w:szCs w:val="24"/>
              </w:rPr>
              <w:t>18,6</w:t>
            </w:r>
          </w:p>
        </w:tc>
        <w:tc>
          <w:tcPr>
            <w:tcW w:w="719" w:type="dxa"/>
          </w:tcPr>
          <w:p w:rsidR="00FD3709" w:rsidRPr="00FD3709" w:rsidRDefault="008D0774" w:rsidP="00C448AF">
            <w:pPr>
              <w:tabs>
                <w:tab w:val="left" w:pos="851"/>
              </w:tabs>
              <w:jc w:val="center"/>
              <w:rPr>
                <w:rFonts w:cs="Times New Roman"/>
                <w:szCs w:val="24"/>
              </w:rPr>
            </w:pPr>
            <w:r>
              <w:rPr>
                <w:rFonts w:cs="Times New Roman"/>
                <w:szCs w:val="24"/>
              </w:rPr>
              <w:t>17,4</w:t>
            </w:r>
          </w:p>
        </w:tc>
        <w:tc>
          <w:tcPr>
            <w:tcW w:w="719" w:type="dxa"/>
          </w:tcPr>
          <w:p w:rsidR="00FD3709" w:rsidRPr="00FD3709" w:rsidRDefault="008D0774" w:rsidP="00C448AF">
            <w:pPr>
              <w:tabs>
                <w:tab w:val="left" w:pos="851"/>
              </w:tabs>
              <w:jc w:val="center"/>
              <w:rPr>
                <w:rFonts w:cs="Times New Roman"/>
                <w:szCs w:val="24"/>
              </w:rPr>
            </w:pPr>
            <w:r>
              <w:rPr>
                <w:rFonts w:cs="Times New Roman"/>
                <w:szCs w:val="24"/>
              </w:rPr>
              <w:t>11,9</w:t>
            </w:r>
          </w:p>
        </w:tc>
        <w:tc>
          <w:tcPr>
            <w:tcW w:w="719" w:type="dxa"/>
          </w:tcPr>
          <w:p w:rsidR="00FD3709" w:rsidRPr="00FD3709" w:rsidRDefault="008D0774" w:rsidP="00C448AF">
            <w:pPr>
              <w:tabs>
                <w:tab w:val="left" w:pos="851"/>
              </w:tabs>
              <w:jc w:val="center"/>
              <w:rPr>
                <w:rFonts w:cs="Times New Roman"/>
                <w:szCs w:val="24"/>
              </w:rPr>
            </w:pPr>
            <w:r>
              <w:rPr>
                <w:rFonts w:cs="Times New Roman"/>
                <w:szCs w:val="24"/>
              </w:rPr>
              <w:t>5,6</w:t>
            </w:r>
          </w:p>
        </w:tc>
        <w:tc>
          <w:tcPr>
            <w:tcW w:w="719" w:type="dxa"/>
          </w:tcPr>
          <w:p w:rsidR="00FD3709" w:rsidRPr="00FD3709" w:rsidRDefault="008D0774" w:rsidP="00C448AF">
            <w:pPr>
              <w:tabs>
                <w:tab w:val="left" w:pos="851"/>
              </w:tabs>
              <w:jc w:val="center"/>
              <w:rPr>
                <w:rFonts w:cs="Times New Roman"/>
                <w:szCs w:val="24"/>
              </w:rPr>
            </w:pPr>
            <w:r>
              <w:rPr>
                <w:rFonts w:cs="Times New Roman"/>
                <w:szCs w:val="24"/>
              </w:rPr>
              <w:t>-0,3</w:t>
            </w:r>
          </w:p>
        </w:tc>
        <w:tc>
          <w:tcPr>
            <w:tcW w:w="719" w:type="dxa"/>
          </w:tcPr>
          <w:p w:rsidR="00FD3709" w:rsidRPr="00FD3709" w:rsidRDefault="008D0774" w:rsidP="00C448AF">
            <w:pPr>
              <w:tabs>
                <w:tab w:val="left" w:pos="851"/>
              </w:tabs>
              <w:jc w:val="center"/>
              <w:rPr>
                <w:rFonts w:cs="Times New Roman"/>
                <w:szCs w:val="24"/>
              </w:rPr>
            </w:pPr>
            <w:r>
              <w:rPr>
                <w:rFonts w:cs="Times New Roman"/>
                <w:szCs w:val="24"/>
              </w:rPr>
              <w:t>-4,7</w:t>
            </w:r>
          </w:p>
        </w:tc>
        <w:tc>
          <w:tcPr>
            <w:tcW w:w="719" w:type="dxa"/>
          </w:tcPr>
          <w:p w:rsidR="00FD3709" w:rsidRPr="00FD3709" w:rsidRDefault="008D0774" w:rsidP="00C448AF">
            <w:pPr>
              <w:tabs>
                <w:tab w:val="left" w:pos="851"/>
              </w:tabs>
              <w:jc w:val="center"/>
              <w:rPr>
                <w:rFonts w:cs="Times New Roman"/>
                <w:szCs w:val="24"/>
              </w:rPr>
            </w:pPr>
            <w:r>
              <w:rPr>
                <w:rFonts w:cs="Times New Roman"/>
                <w:szCs w:val="24"/>
              </w:rPr>
              <w:t>6,0</w:t>
            </w:r>
          </w:p>
        </w:tc>
      </w:tr>
    </w:tbl>
    <w:p w:rsidR="008D0774" w:rsidRDefault="008D0774" w:rsidP="008D0774">
      <w:pPr>
        <w:spacing w:after="0" w:line="240" w:lineRule="auto"/>
        <w:ind w:firstLine="567"/>
        <w:jc w:val="both"/>
        <w:rPr>
          <w:rFonts w:cs="Times New Roman"/>
          <w:szCs w:val="24"/>
        </w:rPr>
      </w:pPr>
    </w:p>
    <w:p w:rsidR="006C5C20" w:rsidRDefault="006C5C20" w:rsidP="006C5C20">
      <w:pPr>
        <w:spacing w:after="0" w:line="360" w:lineRule="auto"/>
        <w:ind w:firstLine="567"/>
        <w:jc w:val="both"/>
        <w:rPr>
          <w:rFonts w:cs="Times New Roman"/>
          <w:szCs w:val="24"/>
        </w:rPr>
      </w:pPr>
      <w:r w:rsidRPr="006C5C20">
        <w:rPr>
          <w:rFonts w:cs="Times New Roman"/>
          <w:szCs w:val="24"/>
        </w:rPr>
        <w:t>Регулирование отпуска теплоты в системы отопления потребителей осуществляется по центральному</w:t>
      </w:r>
      <w:r w:rsidR="00327952">
        <w:rPr>
          <w:rFonts w:cs="Times New Roman"/>
          <w:szCs w:val="24"/>
        </w:rPr>
        <w:t xml:space="preserve"> </w:t>
      </w:r>
      <w:r w:rsidRPr="006C5C20">
        <w:rPr>
          <w:rFonts w:cs="Times New Roman"/>
          <w:szCs w:val="24"/>
        </w:rPr>
        <w:t>качественному методу регулирования в зав</w:t>
      </w:r>
      <w:r w:rsidR="00634C50">
        <w:rPr>
          <w:rFonts w:cs="Times New Roman"/>
          <w:szCs w:val="24"/>
        </w:rPr>
        <w:t>исимости от температуры наружно</w:t>
      </w:r>
      <w:r w:rsidRPr="006C5C20">
        <w:rPr>
          <w:rFonts w:cs="Times New Roman"/>
          <w:szCs w:val="24"/>
        </w:rPr>
        <w:t>го во</w:t>
      </w:r>
      <w:r w:rsidR="008D0774">
        <w:rPr>
          <w:rFonts w:cs="Times New Roman"/>
          <w:szCs w:val="24"/>
        </w:rPr>
        <w:t>здуха.</w:t>
      </w:r>
    </w:p>
    <w:p w:rsidR="007E6B21" w:rsidRDefault="007E6B21" w:rsidP="007E6B21">
      <w:pPr>
        <w:spacing w:after="0" w:line="360" w:lineRule="auto"/>
        <w:ind w:firstLine="567"/>
        <w:jc w:val="both"/>
        <w:rPr>
          <w:rFonts w:cs="Times New Roman"/>
          <w:szCs w:val="24"/>
        </w:rPr>
      </w:pPr>
      <w:r>
        <w:rPr>
          <w:rFonts w:cs="Times New Roman"/>
          <w:szCs w:val="24"/>
        </w:rPr>
        <w:t>Зоны действия</w:t>
      </w:r>
      <w:r w:rsidRPr="006C5C20">
        <w:rPr>
          <w:rFonts w:cs="Times New Roman"/>
          <w:szCs w:val="24"/>
        </w:rPr>
        <w:t xml:space="preserve"> теплоснабжающ</w:t>
      </w:r>
      <w:r>
        <w:rPr>
          <w:rFonts w:cs="Times New Roman"/>
          <w:szCs w:val="24"/>
        </w:rPr>
        <w:t>их организации соответствуют зонам</w:t>
      </w:r>
      <w:r w:rsidRPr="006C5C20">
        <w:rPr>
          <w:rFonts w:cs="Times New Roman"/>
          <w:szCs w:val="24"/>
        </w:rPr>
        <w:t xml:space="preserve"> действия источник</w:t>
      </w:r>
      <w:r>
        <w:rPr>
          <w:rFonts w:cs="Times New Roman"/>
          <w:szCs w:val="24"/>
        </w:rPr>
        <w:t xml:space="preserve">ов </w:t>
      </w:r>
      <w:r w:rsidRPr="006C5C20">
        <w:rPr>
          <w:rFonts w:cs="Times New Roman"/>
          <w:szCs w:val="24"/>
        </w:rPr>
        <w:t>тепловой энергии</w:t>
      </w:r>
      <w:r>
        <w:rPr>
          <w:rFonts w:cs="Times New Roman"/>
          <w:szCs w:val="24"/>
        </w:rPr>
        <w:t xml:space="preserve"> входящих в эти зоны. </w:t>
      </w:r>
      <w:r w:rsidRPr="002748B0">
        <w:rPr>
          <w:rFonts w:cs="Times New Roman"/>
          <w:szCs w:val="24"/>
        </w:rPr>
        <w:t>Определен</w:t>
      </w:r>
      <w:r w:rsidR="008D0774">
        <w:rPr>
          <w:rFonts w:cs="Times New Roman"/>
          <w:szCs w:val="24"/>
        </w:rPr>
        <w:t xml:space="preserve">а </w:t>
      </w:r>
      <w:r w:rsidR="008D0774" w:rsidRPr="00DC2746">
        <w:rPr>
          <w:rFonts w:cs="Times New Roman"/>
          <w:b/>
          <w:szCs w:val="24"/>
          <w:u w:val="single"/>
        </w:rPr>
        <w:t>1</w:t>
      </w:r>
      <w:r w:rsidR="00DC2746" w:rsidRPr="00DC2746">
        <w:rPr>
          <w:rFonts w:cs="Times New Roman"/>
          <w:b/>
          <w:szCs w:val="24"/>
          <w:u w:val="single"/>
        </w:rPr>
        <w:t xml:space="preserve"> </w:t>
      </w:r>
      <w:proofErr w:type="spellStart"/>
      <w:r w:rsidRPr="00DC2746">
        <w:rPr>
          <w:rFonts w:cs="Times New Roman"/>
          <w:b/>
          <w:szCs w:val="24"/>
          <w:u w:val="single"/>
        </w:rPr>
        <w:t>технологическ</w:t>
      </w:r>
      <w:r w:rsidR="008D0774" w:rsidRPr="00DC2746">
        <w:rPr>
          <w:rFonts w:cs="Times New Roman"/>
          <w:b/>
          <w:szCs w:val="24"/>
          <w:u w:val="single"/>
        </w:rPr>
        <w:t>пя</w:t>
      </w:r>
      <w:proofErr w:type="spellEnd"/>
      <w:r w:rsidR="008D0774">
        <w:rPr>
          <w:rFonts w:cs="Times New Roman"/>
          <w:b/>
          <w:szCs w:val="24"/>
          <w:u w:val="single"/>
        </w:rPr>
        <w:t xml:space="preserve"> </w:t>
      </w:r>
      <w:r w:rsidRPr="002748B0">
        <w:rPr>
          <w:rFonts w:cs="Times New Roman"/>
          <w:b/>
          <w:szCs w:val="24"/>
          <w:u w:val="single"/>
        </w:rPr>
        <w:t>зон</w:t>
      </w:r>
      <w:r w:rsidR="008D0774">
        <w:rPr>
          <w:rFonts w:cs="Times New Roman"/>
          <w:b/>
          <w:szCs w:val="24"/>
          <w:u w:val="single"/>
        </w:rPr>
        <w:t>а</w:t>
      </w:r>
      <w:r w:rsidRPr="002748B0">
        <w:rPr>
          <w:rFonts w:cs="Times New Roman"/>
          <w:szCs w:val="24"/>
        </w:rPr>
        <w:t>,</w:t>
      </w:r>
      <w:r w:rsidRPr="00634C50">
        <w:rPr>
          <w:rFonts w:cs="Times New Roman"/>
          <w:szCs w:val="24"/>
        </w:rPr>
        <w:t xml:space="preserve"> в котор</w:t>
      </w:r>
      <w:r w:rsidR="008D0774">
        <w:rPr>
          <w:rFonts w:cs="Times New Roman"/>
          <w:szCs w:val="24"/>
        </w:rPr>
        <w:t xml:space="preserve">ой </w:t>
      </w:r>
      <w:r w:rsidRPr="00634C50">
        <w:rPr>
          <w:rFonts w:cs="Times New Roman"/>
          <w:szCs w:val="24"/>
        </w:rPr>
        <w:t>потребители подключены к централизованной си</w:t>
      </w:r>
      <w:r>
        <w:rPr>
          <w:rFonts w:cs="Times New Roman"/>
          <w:szCs w:val="24"/>
        </w:rPr>
        <w:t>стеме теплоснабжения и</w:t>
      </w:r>
      <w:r w:rsidRPr="00634C50">
        <w:rPr>
          <w:rFonts w:cs="Times New Roman"/>
          <w:szCs w:val="24"/>
        </w:rPr>
        <w:t xml:space="preserve"> </w:t>
      </w:r>
      <w:r>
        <w:rPr>
          <w:rFonts w:cs="Times New Roman"/>
          <w:szCs w:val="24"/>
        </w:rPr>
        <w:t xml:space="preserve">включают </w:t>
      </w:r>
      <w:r w:rsidRPr="00634C50">
        <w:rPr>
          <w:rFonts w:cs="Times New Roman"/>
          <w:szCs w:val="24"/>
        </w:rPr>
        <w:t xml:space="preserve">в себя </w:t>
      </w:r>
      <w:r>
        <w:rPr>
          <w:rFonts w:cs="Times New Roman"/>
          <w:szCs w:val="24"/>
        </w:rPr>
        <w:t>источники тепловой энергии:</w:t>
      </w:r>
    </w:p>
    <w:p w:rsidR="007E6B21" w:rsidRDefault="007E6B21" w:rsidP="006C5C20">
      <w:pPr>
        <w:spacing w:after="0" w:line="360" w:lineRule="auto"/>
        <w:ind w:firstLine="567"/>
        <w:jc w:val="both"/>
        <w:rPr>
          <w:rFonts w:cs="Times New Roman"/>
          <w:b/>
          <w:szCs w:val="24"/>
          <w:u w:val="single"/>
        </w:rPr>
      </w:pPr>
      <w:r w:rsidRPr="006328DE">
        <w:rPr>
          <w:rFonts w:cs="Times New Roman"/>
          <w:b/>
          <w:szCs w:val="24"/>
          <w:u w:val="single"/>
        </w:rPr>
        <w:t xml:space="preserve">1 технологическая зона </w:t>
      </w:r>
      <w:r w:rsidR="003949D2">
        <w:rPr>
          <w:rFonts w:cs="Times New Roman"/>
          <w:b/>
          <w:szCs w:val="24"/>
          <w:u w:val="single"/>
        </w:rPr>
        <w:t xml:space="preserve">ГУП </w:t>
      </w:r>
      <w:r w:rsidRPr="006328DE">
        <w:rPr>
          <w:rFonts w:cs="Times New Roman"/>
          <w:b/>
          <w:szCs w:val="24"/>
          <w:u w:val="single"/>
        </w:rPr>
        <w:t>«</w:t>
      </w:r>
      <w:r w:rsidR="003949D2">
        <w:rPr>
          <w:rFonts w:cs="Times New Roman"/>
          <w:b/>
          <w:szCs w:val="24"/>
          <w:u w:val="single"/>
        </w:rPr>
        <w:t>Брянсккоммунэнерго</w:t>
      </w:r>
      <w:r w:rsidRPr="006328DE">
        <w:rPr>
          <w:rFonts w:cs="Times New Roman"/>
          <w:b/>
          <w:szCs w:val="24"/>
          <w:u w:val="single"/>
        </w:rPr>
        <w:t>»:</w:t>
      </w:r>
    </w:p>
    <w:p w:rsidR="006A18D5" w:rsidRPr="0049431D" w:rsidRDefault="0049431D" w:rsidP="00620902">
      <w:pPr>
        <w:pStyle w:val="a9"/>
        <w:numPr>
          <w:ilvl w:val="0"/>
          <w:numId w:val="34"/>
        </w:numPr>
        <w:tabs>
          <w:tab w:val="left" w:pos="851"/>
        </w:tabs>
        <w:spacing w:line="360" w:lineRule="auto"/>
        <w:ind w:left="0" w:firstLine="567"/>
        <w:jc w:val="both"/>
        <w:rPr>
          <w:rFonts w:ascii="Times New Roman" w:hAnsi="Times New Roman"/>
          <w:sz w:val="24"/>
          <w:szCs w:val="24"/>
        </w:rPr>
      </w:pPr>
      <w:r w:rsidRPr="0049431D">
        <w:rPr>
          <w:rFonts w:ascii="Times New Roman" w:hAnsi="Times New Roman"/>
          <w:sz w:val="24"/>
          <w:szCs w:val="24"/>
        </w:rPr>
        <w:t>пгт. Клетня, ул.</w:t>
      </w:r>
      <w:r w:rsidR="000509C1">
        <w:rPr>
          <w:rFonts w:ascii="Times New Roman" w:hAnsi="Times New Roman"/>
          <w:sz w:val="24"/>
          <w:szCs w:val="24"/>
          <w:lang w:val="ru-RU"/>
        </w:rPr>
        <w:t xml:space="preserve"> </w:t>
      </w:r>
      <w:r w:rsidRPr="0049431D">
        <w:rPr>
          <w:rFonts w:ascii="Times New Roman" w:hAnsi="Times New Roman"/>
          <w:sz w:val="24"/>
          <w:szCs w:val="24"/>
        </w:rPr>
        <w:t xml:space="preserve">Советская, </w:t>
      </w:r>
      <w:proofErr w:type="spellStart"/>
      <w:r w:rsidRPr="0049431D">
        <w:rPr>
          <w:rFonts w:ascii="Times New Roman" w:hAnsi="Times New Roman"/>
          <w:sz w:val="24"/>
          <w:szCs w:val="24"/>
        </w:rPr>
        <w:t>котелная</w:t>
      </w:r>
      <w:proofErr w:type="spellEnd"/>
      <w:r w:rsidRPr="0049431D">
        <w:rPr>
          <w:rFonts w:ascii="Times New Roman" w:hAnsi="Times New Roman"/>
          <w:sz w:val="24"/>
          <w:szCs w:val="24"/>
        </w:rPr>
        <w:t xml:space="preserve"> №2</w:t>
      </w:r>
      <w:r w:rsidR="00892D9E">
        <w:rPr>
          <w:rFonts w:ascii="Times New Roman" w:hAnsi="Times New Roman"/>
          <w:sz w:val="24"/>
          <w:szCs w:val="24"/>
          <w:lang w:val="ru-RU"/>
        </w:rPr>
        <w:t>;</w:t>
      </w:r>
    </w:p>
    <w:p w:rsidR="0049431D" w:rsidRPr="0049431D" w:rsidRDefault="0049431D" w:rsidP="00620902">
      <w:pPr>
        <w:pStyle w:val="a9"/>
        <w:numPr>
          <w:ilvl w:val="0"/>
          <w:numId w:val="34"/>
        </w:numPr>
        <w:tabs>
          <w:tab w:val="left" w:pos="851"/>
        </w:tabs>
        <w:spacing w:line="360" w:lineRule="auto"/>
        <w:ind w:left="0" w:firstLine="567"/>
        <w:jc w:val="both"/>
        <w:rPr>
          <w:rFonts w:ascii="Times New Roman" w:hAnsi="Times New Roman"/>
          <w:sz w:val="24"/>
          <w:szCs w:val="24"/>
        </w:rPr>
      </w:pPr>
      <w:r w:rsidRPr="0049431D">
        <w:rPr>
          <w:rFonts w:ascii="Times New Roman" w:hAnsi="Times New Roman"/>
          <w:sz w:val="24"/>
          <w:szCs w:val="24"/>
        </w:rPr>
        <w:t>пгт. Клетня, ул.</w:t>
      </w:r>
      <w:r w:rsidR="000509C1">
        <w:rPr>
          <w:rFonts w:ascii="Times New Roman" w:hAnsi="Times New Roman"/>
          <w:sz w:val="24"/>
          <w:szCs w:val="24"/>
          <w:lang w:val="ru-RU"/>
        </w:rPr>
        <w:t xml:space="preserve"> </w:t>
      </w:r>
      <w:r w:rsidRPr="0049431D">
        <w:rPr>
          <w:rFonts w:ascii="Times New Roman" w:hAnsi="Times New Roman"/>
          <w:sz w:val="24"/>
          <w:szCs w:val="24"/>
        </w:rPr>
        <w:t>Ленина, котельная №3</w:t>
      </w:r>
      <w:r w:rsidR="00892D9E">
        <w:rPr>
          <w:rFonts w:ascii="Times New Roman" w:hAnsi="Times New Roman"/>
          <w:sz w:val="24"/>
          <w:szCs w:val="24"/>
          <w:lang w:val="ru-RU"/>
        </w:rPr>
        <w:t>;</w:t>
      </w:r>
    </w:p>
    <w:p w:rsidR="0049431D" w:rsidRPr="0049431D" w:rsidRDefault="0049431D" w:rsidP="00620902">
      <w:pPr>
        <w:pStyle w:val="a9"/>
        <w:numPr>
          <w:ilvl w:val="0"/>
          <w:numId w:val="34"/>
        </w:numPr>
        <w:tabs>
          <w:tab w:val="left" w:pos="851"/>
        </w:tabs>
        <w:spacing w:line="360" w:lineRule="auto"/>
        <w:ind w:left="0" w:firstLine="567"/>
        <w:jc w:val="both"/>
        <w:rPr>
          <w:rFonts w:ascii="Times New Roman" w:hAnsi="Times New Roman"/>
          <w:sz w:val="24"/>
          <w:szCs w:val="24"/>
        </w:rPr>
      </w:pPr>
      <w:r w:rsidRPr="0049431D">
        <w:rPr>
          <w:rFonts w:ascii="Times New Roman" w:hAnsi="Times New Roman"/>
          <w:sz w:val="24"/>
          <w:szCs w:val="24"/>
        </w:rPr>
        <w:t xml:space="preserve">пгт. Клетня, ул. </w:t>
      </w:r>
      <w:proofErr w:type="spellStart"/>
      <w:r w:rsidRPr="0049431D">
        <w:rPr>
          <w:rFonts w:ascii="Times New Roman" w:hAnsi="Times New Roman"/>
          <w:sz w:val="24"/>
          <w:szCs w:val="24"/>
        </w:rPr>
        <w:t>Кр</w:t>
      </w:r>
      <w:proofErr w:type="spellEnd"/>
      <w:r w:rsidRPr="0049431D">
        <w:rPr>
          <w:rFonts w:ascii="Times New Roman" w:hAnsi="Times New Roman"/>
          <w:sz w:val="24"/>
          <w:szCs w:val="24"/>
        </w:rPr>
        <w:t>.</w:t>
      </w:r>
      <w:r w:rsidR="000509C1">
        <w:rPr>
          <w:rFonts w:ascii="Times New Roman" w:hAnsi="Times New Roman"/>
          <w:sz w:val="24"/>
          <w:szCs w:val="24"/>
          <w:lang w:val="ru-RU"/>
        </w:rPr>
        <w:t xml:space="preserve"> </w:t>
      </w:r>
      <w:r w:rsidRPr="0049431D">
        <w:rPr>
          <w:rFonts w:ascii="Times New Roman" w:hAnsi="Times New Roman"/>
          <w:sz w:val="24"/>
          <w:szCs w:val="24"/>
        </w:rPr>
        <w:t>Партизан, КНР котельная №5</w:t>
      </w:r>
      <w:r w:rsidR="00892D9E">
        <w:rPr>
          <w:rFonts w:ascii="Times New Roman" w:hAnsi="Times New Roman"/>
          <w:sz w:val="24"/>
          <w:szCs w:val="24"/>
          <w:lang w:val="ru-RU"/>
        </w:rPr>
        <w:t>;</w:t>
      </w:r>
    </w:p>
    <w:p w:rsidR="0049431D" w:rsidRPr="0049431D" w:rsidRDefault="0049431D" w:rsidP="00620902">
      <w:pPr>
        <w:pStyle w:val="a9"/>
        <w:numPr>
          <w:ilvl w:val="0"/>
          <w:numId w:val="34"/>
        </w:numPr>
        <w:tabs>
          <w:tab w:val="left" w:pos="851"/>
        </w:tabs>
        <w:spacing w:line="360" w:lineRule="auto"/>
        <w:ind w:left="0" w:firstLine="567"/>
        <w:jc w:val="both"/>
        <w:rPr>
          <w:rFonts w:ascii="Times New Roman" w:hAnsi="Times New Roman"/>
          <w:sz w:val="24"/>
          <w:szCs w:val="24"/>
        </w:rPr>
      </w:pPr>
      <w:r w:rsidRPr="0049431D">
        <w:rPr>
          <w:rFonts w:ascii="Times New Roman" w:hAnsi="Times New Roman"/>
          <w:sz w:val="24"/>
          <w:szCs w:val="24"/>
        </w:rPr>
        <w:t>пгт. Клетня, Микрорайон №1</w:t>
      </w:r>
      <w:r>
        <w:rPr>
          <w:rFonts w:ascii="Times New Roman" w:hAnsi="Times New Roman"/>
          <w:sz w:val="24"/>
          <w:szCs w:val="24"/>
          <w:lang w:val="ru-RU"/>
        </w:rPr>
        <w:t xml:space="preserve"> </w:t>
      </w:r>
      <w:r w:rsidRPr="0049431D">
        <w:rPr>
          <w:rFonts w:ascii="Times New Roman" w:hAnsi="Times New Roman"/>
          <w:sz w:val="24"/>
          <w:szCs w:val="24"/>
        </w:rPr>
        <w:t>котельная №7</w:t>
      </w:r>
      <w:r w:rsidR="00892D9E">
        <w:rPr>
          <w:rFonts w:ascii="Times New Roman" w:hAnsi="Times New Roman"/>
          <w:sz w:val="24"/>
          <w:szCs w:val="24"/>
          <w:lang w:val="ru-RU"/>
        </w:rPr>
        <w:t>.</w:t>
      </w:r>
    </w:p>
    <w:p w:rsidR="0049431D" w:rsidRDefault="0049431D" w:rsidP="0049431D">
      <w:pPr>
        <w:tabs>
          <w:tab w:val="left" w:pos="851"/>
        </w:tabs>
        <w:spacing w:line="360" w:lineRule="auto"/>
        <w:jc w:val="both"/>
        <w:rPr>
          <w:szCs w:val="24"/>
        </w:rPr>
      </w:pPr>
    </w:p>
    <w:p w:rsidR="000509C1" w:rsidRDefault="000509C1" w:rsidP="0049431D">
      <w:pPr>
        <w:tabs>
          <w:tab w:val="left" w:pos="851"/>
        </w:tabs>
        <w:spacing w:line="360" w:lineRule="auto"/>
        <w:jc w:val="both"/>
        <w:rPr>
          <w:szCs w:val="24"/>
        </w:rPr>
      </w:pPr>
    </w:p>
    <w:p w:rsidR="00AB304F" w:rsidRPr="009925CD" w:rsidRDefault="00AB304F" w:rsidP="00B3385F">
      <w:pPr>
        <w:pStyle w:val="1"/>
        <w:keepNext w:val="0"/>
        <w:keepLines w:val="0"/>
        <w:widowControl w:val="0"/>
        <w:autoSpaceDE w:val="0"/>
        <w:autoSpaceDN w:val="0"/>
        <w:spacing w:before="0" w:line="276" w:lineRule="auto"/>
        <w:ind w:right="854" w:firstLine="567"/>
        <w:jc w:val="both"/>
        <w:rPr>
          <w:rFonts w:ascii="Times New Roman" w:eastAsia="Times New Roman" w:hAnsi="Times New Roman" w:cs="Times New Roman"/>
          <w:b/>
          <w:bCs/>
          <w:i/>
          <w:color w:val="auto"/>
          <w:sz w:val="24"/>
          <w:szCs w:val="24"/>
        </w:rPr>
      </w:pPr>
      <w:bookmarkStart w:id="7" w:name="_Toc201386548"/>
      <w:r w:rsidRPr="009925CD">
        <w:rPr>
          <w:rFonts w:ascii="Times New Roman" w:eastAsia="Times New Roman" w:hAnsi="Times New Roman" w:cs="Times New Roman"/>
          <w:b/>
          <w:bCs/>
          <w:i/>
          <w:color w:val="auto"/>
          <w:sz w:val="24"/>
          <w:szCs w:val="24"/>
        </w:rPr>
        <w:t>а) структура и технические характеристики основного оборудования;</w:t>
      </w:r>
      <w:bookmarkEnd w:id="7"/>
    </w:p>
    <w:p w:rsidR="00F112F7" w:rsidRDefault="00F112F7" w:rsidP="00CB787A">
      <w:pPr>
        <w:spacing w:after="0" w:line="360" w:lineRule="auto"/>
        <w:ind w:firstLine="567"/>
        <w:jc w:val="both"/>
        <w:rPr>
          <w:rFonts w:cs="Times New Roman"/>
          <w:szCs w:val="24"/>
        </w:rPr>
      </w:pPr>
      <w:r w:rsidRPr="00F112F7">
        <w:rPr>
          <w:rFonts w:cs="Times New Roman"/>
          <w:szCs w:val="24"/>
        </w:rPr>
        <w:t>Основные характеристики установ</w:t>
      </w:r>
      <w:r>
        <w:rPr>
          <w:rFonts w:cs="Times New Roman"/>
          <w:szCs w:val="24"/>
        </w:rPr>
        <w:t xml:space="preserve">ленного оборудования котельных </w:t>
      </w:r>
      <w:r w:rsidRPr="00F112F7">
        <w:rPr>
          <w:rFonts w:cs="Times New Roman"/>
          <w:szCs w:val="24"/>
        </w:rPr>
        <w:t xml:space="preserve">представлены в таблице </w:t>
      </w:r>
      <w:r>
        <w:rPr>
          <w:rFonts w:cs="Times New Roman"/>
          <w:szCs w:val="24"/>
        </w:rPr>
        <w:t>1</w:t>
      </w:r>
      <w:r w:rsidRPr="00F112F7">
        <w:rPr>
          <w:rFonts w:cs="Times New Roman"/>
          <w:szCs w:val="24"/>
        </w:rPr>
        <w:t>.</w:t>
      </w:r>
      <w:r w:rsidR="003949D2">
        <w:rPr>
          <w:rFonts w:cs="Times New Roman"/>
          <w:szCs w:val="24"/>
        </w:rPr>
        <w:t>2</w:t>
      </w:r>
      <w:r w:rsidRPr="00F112F7">
        <w:rPr>
          <w:rFonts w:cs="Times New Roman"/>
          <w:szCs w:val="24"/>
        </w:rPr>
        <w:t>.</w:t>
      </w:r>
    </w:p>
    <w:p w:rsidR="00AB304F" w:rsidRPr="0073118C" w:rsidRDefault="00F112F7" w:rsidP="004F2963">
      <w:pPr>
        <w:spacing w:after="0"/>
        <w:ind w:firstLine="567"/>
        <w:jc w:val="both"/>
        <w:rPr>
          <w:b/>
          <w:szCs w:val="24"/>
        </w:rPr>
      </w:pPr>
      <w:r w:rsidRPr="0073118C">
        <w:rPr>
          <w:rFonts w:eastAsia="Calibri" w:cs="Times New Roman"/>
          <w:b/>
          <w:bCs/>
          <w:color w:val="00000A"/>
          <w:szCs w:val="24"/>
          <w:lang w:eastAsia="ru-RU"/>
        </w:rPr>
        <w:t>Таблица 1.</w:t>
      </w:r>
      <w:r w:rsidR="003949D2">
        <w:rPr>
          <w:rFonts w:eastAsia="Calibri" w:cs="Times New Roman"/>
          <w:b/>
          <w:bCs/>
          <w:color w:val="00000A"/>
          <w:szCs w:val="24"/>
          <w:lang w:eastAsia="ru-RU"/>
        </w:rPr>
        <w:t>2</w:t>
      </w:r>
      <w:r w:rsidRPr="0073118C">
        <w:rPr>
          <w:rFonts w:eastAsia="Calibri" w:cs="Times New Roman"/>
          <w:b/>
          <w:bCs/>
          <w:color w:val="00000A"/>
          <w:szCs w:val="24"/>
          <w:lang w:eastAsia="ru-RU"/>
        </w:rPr>
        <w:t>.</w:t>
      </w:r>
      <w:r w:rsidR="00CF0DAD" w:rsidRPr="0073118C">
        <w:rPr>
          <w:rFonts w:eastAsia="Calibri" w:cs="Times New Roman"/>
          <w:b/>
          <w:bCs/>
          <w:color w:val="00000A"/>
          <w:szCs w:val="24"/>
          <w:lang w:eastAsia="ru-RU"/>
        </w:rPr>
        <w:t xml:space="preserve"> </w:t>
      </w:r>
      <w:r w:rsidRPr="0073118C">
        <w:rPr>
          <w:rFonts w:eastAsia="Calibri" w:cs="Times New Roman"/>
          <w:b/>
          <w:noProof/>
          <w:szCs w:val="24"/>
          <w:lang w:eastAsia="ru-RU"/>
        </w:rPr>
        <w:t xml:space="preserve">Основные характеристики </w:t>
      </w:r>
      <w:r w:rsidR="0017617D">
        <w:rPr>
          <w:rFonts w:eastAsia="Calibri" w:cs="Times New Roman"/>
          <w:b/>
          <w:noProof/>
          <w:szCs w:val="24"/>
          <w:lang w:eastAsia="ru-RU"/>
        </w:rPr>
        <w:t xml:space="preserve">котельного </w:t>
      </w:r>
      <w:r w:rsidRPr="0073118C">
        <w:rPr>
          <w:rFonts w:eastAsia="Calibri" w:cs="Times New Roman"/>
          <w:b/>
          <w:noProof/>
          <w:szCs w:val="24"/>
          <w:lang w:eastAsia="ru-RU"/>
        </w:rPr>
        <w:t>оборудования котельных</w:t>
      </w:r>
    </w:p>
    <w:tbl>
      <w:tblPr>
        <w:tblW w:w="10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669"/>
        <w:gridCol w:w="1982"/>
        <w:gridCol w:w="1975"/>
        <w:gridCol w:w="1671"/>
        <w:gridCol w:w="1846"/>
      </w:tblGrid>
      <w:tr w:rsidR="00CB787A" w:rsidRPr="00BD3541" w:rsidTr="00E672D6">
        <w:trPr>
          <w:trHeight w:val="1215"/>
          <w:jc w:val="center"/>
        </w:trPr>
        <w:tc>
          <w:tcPr>
            <w:tcW w:w="445" w:type="dxa"/>
            <w:shd w:val="clear" w:color="auto" w:fill="auto"/>
            <w:vAlign w:val="center"/>
            <w:hideMark/>
          </w:tcPr>
          <w:p w:rsidR="00CB787A" w:rsidRPr="00BD3541" w:rsidRDefault="00CB787A" w:rsidP="001173D0">
            <w:pPr>
              <w:spacing w:after="0" w:line="240" w:lineRule="auto"/>
              <w:jc w:val="center"/>
              <w:rPr>
                <w:rFonts w:eastAsia="Times New Roman" w:cs="Times New Roman"/>
                <w:color w:val="000000"/>
                <w:szCs w:val="24"/>
                <w:lang w:eastAsia="ru-RU"/>
              </w:rPr>
            </w:pPr>
            <w:r w:rsidRPr="00BD3541">
              <w:rPr>
                <w:rFonts w:eastAsia="Times New Roman" w:cs="Times New Roman"/>
                <w:color w:val="000000"/>
                <w:szCs w:val="24"/>
                <w:lang w:eastAsia="ru-RU"/>
              </w:rPr>
              <w:t xml:space="preserve">№ </w:t>
            </w:r>
          </w:p>
        </w:tc>
        <w:tc>
          <w:tcPr>
            <w:tcW w:w="2669" w:type="dxa"/>
            <w:shd w:val="clear" w:color="auto" w:fill="auto"/>
            <w:vAlign w:val="center"/>
            <w:hideMark/>
          </w:tcPr>
          <w:p w:rsidR="00CB787A" w:rsidRPr="00BD3541" w:rsidRDefault="00CB787A" w:rsidP="001173D0">
            <w:pPr>
              <w:spacing w:after="0" w:line="240" w:lineRule="auto"/>
              <w:jc w:val="center"/>
              <w:rPr>
                <w:rFonts w:eastAsia="Times New Roman" w:cs="Times New Roman"/>
                <w:color w:val="000000"/>
                <w:szCs w:val="24"/>
                <w:lang w:eastAsia="ru-RU"/>
              </w:rPr>
            </w:pPr>
            <w:r w:rsidRPr="00BD3541">
              <w:rPr>
                <w:rFonts w:eastAsia="Times New Roman" w:cs="Times New Roman"/>
                <w:color w:val="000000"/>
                <w:szCs w:val="24"/>
                <w:lang w:eastAsia="ru-RU"/>
              </w:rPr>
              <w:t>Наименование                     котельной/ЦТП, адрес</w:t>
            </w:r>
          </w:p>
        </w:tc>
        <w:tc>
          <w:tcPr>
            <w:tcW w:w="1982" w:type="dxa"/>
            <w:shd w:val="clear" w:color="auto" w:fill="auto"/>
            <w:vAlign w:val="center"/>
            <w:hideMark/>
          </w:tcPr>
          <w:p w:rsidR="00CB787A" w:rsidRPr="00BD3541" w:rsidRDefault="00CB787A" w:rsidP="001173D0">
            <w:pPr>
              <w:spacing w:after="0" w:line="240" w:lineRule="auto"/>
              <w:jc w:val="center"/>
              <w:rPr>
                <w:rFonts w:eastAsia="Times New Roman" w:cs="Times New Roman"/>
                <w:color w:val="000000"/>
                <w:szCs w:val="24"/>
                <w:lang w:eastAsia="ru-RU"/>
              </w:rPr>
            </w:pPr>
            <w:r w:rsidRPr="00BD3541">
              <w:rPr>
                <w:rFonts w:eastAsia="Times New Roman" w:cs="Times New Roman"/>
                <w:color w:val="000000"/>
                <w:szCs w:val="24"/>
                <w:lang w:eastAsia="ru-RU"/>
              </w:rPr>
              <w:t>Тип и количество котлов (установленные)</w:t>
            </w:r>
          </w:p>
        </w:tc>
        <w:tc>
          <w:tcPr>
            <w:tcW w:w="1975" w:type="dxa"/>
            <w:shd w:val="clear" w:color="auto" w:fill="auto"/>
            <w:vAlign w:val="center"/>
            <w:hideMark/>
          </w:tcPr>
          <w:p w:rsidR="00CB787A" w:rsidRPr="00BD3541" w:rsidRDefault="00CB787A" w:rsidP="001173D0">
            <w:pPr>
              <w:spacing w:after="0" w:line="240" w:lineRule="auto"/>
              <w:jc w:val="center"/>
              <w:rPr>
                <w:rFonts w:eastAsia="Times New Roman" w:cs="Times New Roman"/>
                <w:color w:val="000000"/>
                <w:szCs w:val="24"/>
                <w:lang w:eastAsia="ru-RU"/>
              </w:rPr>
            </w:pPr>
            <w:r w:rsidRPr="00BD3541">
              <w:rPr>
                <w:rFonts w:eastAsia="Times New Roman" w:cs="Times New Roman"/>
                <w:color w:val="000000"/>
                <w:szCs w:val="24"/>
                <w:lang w:eastAsia="ru-RU"/>
              </w:rPr>
              <w:t>Тип и количество   котлов в работе</w:t>
            </w:r>
          </w:p>
        </w:tc>
        <w:tc>
          <w:tcPr>
            <w:tcW w:w="1671" w:type="dxa"/>
            <w:shd w:val="clear" w:color="auto" w:fill="auto"/>
            <w:vAlign w:val="center"/>
            <w:hideMark/>
          </w:tcPr>
          <w:p w:rsidR="00CB787A" w:rsidRPr="00BD3541" w:rsidRDefault="00CB787A" w:rsidP="001173D0">
            <w:pPr>
              <w:spacing w:after="0" w:line="240" w:lineRule="auto"/>
              <w:jc w:val="center"/>
              <w:rPr>
                <w:rFonts w:eastAsia="Times New Roman" w:cs="Times New Roman"/>
                <w:color w:val="000000"/>
                <w:szCs w:val="24"/>
                <w:lang w:eastAsia="ru-RU"/>
              </w:rPr>
            </w:pPr>
            <w:r w:rsidRPr="00BD3541">
              <w:rPr>
                <w:rFonts w:eastAsia="Times New Roman" w:cs="Times New Roman"/>
                <w:color w:val="000000"/>
                <w:szCs w:val="24"/>
                <w:lang w:eastAsia="ru-RU"/>
              </w:rPr>
              <w:t>Год ввода котла в эксплуатацию</w:t>
            </w:r>
          </w:p>
        </w:tc>
        <w:tc>
          <w:tcPr>
            <w:tcW w:w="1846" w:type="dxa"/>
            <w:shd w:val="clear" w:color="auto" w:fill="auto"/>
            <w:vAlign w:val="center"/>
            <w:hideMark/>
          </w:tcPr>
          <w:p w:rsidR="00CB787A" w:rsidRPr="00BD3541" w:rsidRDefault="00CB787A" w:rsidP="001173D0">
            <w:pPr>
              <w:spacing w:after="0" w:line="240" w:lineRule="auto"/>
              <w:jc w:val="center"/>
              <w:rPr>
                <w:rFonts w:eastAsia="Times New Roman" w:cs="Times New Roman"/>
                <w:color w:val="000000"/>
                <w:szCs w:val="24"/>
                <w:lang w:eastAsia="ru-RU"/>
              </w:rPr>
            </w:pPr>
            <w:r w:rsidRPr="00BD3541">
              <w:rPr>
                <w:rFonts w:eastAsia="Times New Roman" w:cs="Times New Roman"/>
                <w:color w:val="000000"/>
                <w:szCs w:val="24"/>
                <w:lang w:eastAsia="ru-RU"/>
              </w:rPr>
              <w:t>Температурный график</w:t>
            </w:r>
          </w:p>
        </w:tc>
      </w:tr>
      <w:tr w:rsidR="00BD3541" w:rsidRPr="00BD3541" w:rsidTr="00C5563B">
        <w:trPr>
          <w:trHeight w:val="94"/>
          <w:jc w:val="center"/>
        </w:trPr>
        <w:tc>
          <w:tcPr>
            <w:tcW w:w="445" w:type="dxa"/>
            <w:vMerge w:val="restart"/>
            <w:shd w:val="clear" w:color="000000" w:fill="FFFFFF"/>
            <w:noWrap/>
            <w:vAlign w:val="center"/>
            <w:hideMark/>
          </w:tcPr>
          <w:p w:rsidR="00BD3541" w:rsidRPr="00073E06" w:rsidRDefault="00BD3541" w:rsidP="00BD3541">
            <w:pPr>
              <w:spacing w:after="0" w:line="240" w:lineRule="auto"/>
              <w:jc w:val="center"/>
              <w:rPr>
                <w:rFonts w:eastAsia="Times New Roman" w:cs="Times New Roman"/>
                <w:color w:val="000000"/>
                <w:szCs w:val="24"/>
                <w:lang w:eastAsia="ru-RU"/>
              </w:rPr>
            </w:pPr>
            <w:r w:rsidRPr="00073E06">
              <w:rPr>
                <w:rFonts w:eastAsia="Times New Roman" w:cs="Times New Roman"/>
                <w:color w:val="000000"/>
                <w:szCs w:val="24"/>
                <w:lang w:eastAsia="ru-RU"/>
              </w:rPr>
              <w:t>1</w:t>
            </w:r>
          </w:p>
        </w:tc>
        <w:tc>
          <w:tcPr>
            <w:tcW w:w="2669" w:type="dxa"/>
            <w:vMerge w:val="restart"/>
            <w:tcBorders>
              <w:top w:val="single" w:sz="4" w:space="0" w:color="auto"/>
              <w:left w:val="nil"/>
              <w:right w:val="single" w:sz="4" w:space="0" w:color="auto"/>
            </w:tcBorders>
            <w:shd w:val="clear" w:color="000000" w:fill="FFFFFF"/>
            <w:vAlign w:val="center"/>
          </w:tcPr>
          <w:p w:rsidR="00BD3541" w:rsidRPr="00073E06" w:rsidRDefault="00BD3541" w:rsidP="00BD3541">
            <w:pPr>
              <w:spacing w:after="0" w:line="240" w:lineRule="auto"/>
              <w:rPr>
                <w:rFonts w:eastAsia="Times New Roman" w:cs="Times New Roman"/>
                <w:szCs w:val="24"/>
                <w:lang w:eastAsia="ru-RU"/>
              </w:rPr>
            </w:pPr>
            <w:r w:rsidRPr="00073E06">
              <w:rPr>
                <w:rFonts w:eastAsia="Times New Roman" w:cs="Times New Roman"/>
                <w:szCs w:val="24"/>
                <w:lang w:eastAsia="ru-RU"/>
              </w:rPr>
              <w:t>пгт. Клетня, котельная №2, ул. Советская</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Универсал-6</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Универсал-6</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1988</w:t>
            </w:r>
          </w:p>
        </w:tc>
        <w:tc>
          <w:tcPr>
            <w:tcW w:w="1846" w:type="dxa"/>
            <w:vMerge w:val="restart"/>
            <w:shd w:val="clear" w:color="000000" w:fill="FFFFFF"/>
            <w:vAlign w:val="center"/>
          </w:tcPr>
          <w:p w:rsidR="00BD3541" w:rsidRPr="00BD3541" w:rsidRDefault="00BD3541" w:rsidP="008555C5">
            <w:pPr>
              <w:spacing w:after="0" w:line="240" w:lineRule="auto"/>
              <w:rPr>
                <w:rFonts w:eastAsia="Times New Roman" w:cs="Times New Roman"/>
                <w:color w:val="000000"/>
                <w:szCs w:val="24"/>
                <w:lang w:eastAsia="ru-RU"/>
              </w:rPr>
            </w:pPr>
            <w:r w:rsidRPr="00BD3541">
              <w:rPr>
                <w:rFonts w:eastAsia="Times New Roman" w:cs="Times New Roman"/>
                <w:color w:val="000000"/>
                <w:szCs w:val="24"/>
                <w:lang w:eastAsia="ru-RU"/>
              </w:rPr>
              <w:t>95/70</w:t>
            </w:r>
          </w:p>
        </w:tc>
      </w:tr>
      <w:tr w:rsidR="00BD3541" w:rsidRPr="00BD3541" w:rsidTr="00C5563B">
        <w:trPr>
          <w:trHeight w:val="108"/>
          <w:jc w:val="center"/>
        </w:trPr>
        <w:tc>
          <w:tcPr>
            <w:tcW w:w="445" w:type="dxa"/>
            <w:vMerge/>
            <w:vAlign w:val="center"/>
            <w:hideMark/>
          </w:tcPr>
          <w:p w:rsidR="00BD3541" w:rsidRPr="00073E06" w:rsidRDefault="00BD3541" w:rsidP="00BD3541">
            <w:pPr>
              <w:spacing w:after="0" w:line="240" w:lineRule="auto"/>
              <w:rPr>
                <w:rFonts w:eastAsia="Times New Roman" w:cs="Times New Roman"/>
                <w:color w:val="000000"/>
                <w:szCs w:val="24"/>
                <w:lang w:eastAsia="ru-RU"/>
              </w:rPr>
            </w:pPr>
          </w:p>
        </w:tc>
        <w:tc>
          <w:tcPr>
            <w:tcW w:w="2669" w:type="dxa"/>
            <w:vMerge/>
            <w:tcBorders>
              <w:left w:val="nil"/>
              <w:right w:val="single" w:sz="4" w:space="0" w:color="auto"/>
            </w:tcBorders>
            <w:shd w:val="clear" w:color="000000" w:fill="FFFFFF"/>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Универсал-6</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Универсал-6</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1986</w:t>
            </w:r>
          </w:p>
        </w:tc>
        <w:tc>
          <w:tcPr>
            <w:tcW w:w="1846" w:type="dxa"/>
            <w:vMerge/>
            <w:vAlign w:val="center"/>
          </w:tcPr>
          <w:p w:rsidR="00BD3541" w:rsidRPr="00BD3541" w:rsidRDefault="00BD3541" w:rsidP="008555C5">
            <w:pPr>
              <w:spacing w:after="0" w:line="240" w:lineRule="auto"/>
              <w:rPr>
                <w:rFonts w:eastAsia="Times New Roman" w:cs="Times New Roman"/>
                <w:color w:val="000000"/>
                <w:szCs w:val="24"/>
                <w:lang w:eastAsia="ru-RU"/>
              </w:rPr>
            </w:pPr>
          </w:p>
        </w:tc>
      </w:tr>
      <w:tr w:rsidR="00BD3541" w:rsidRPr="00BD3541" w:rsidTr="00C5563B">
        <w:trPr>
          <w:trHeight w:val="108"/>
          <w:jc w:val="center"/>
        </w:trPr>
        <w:tc>
          <w:tcPr>
            <w:tcW w:w="445" w:type="dxa"/>
            <w:vMerge/>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2669" w:type="dxa"/>
            <w:vMerge/>
            <w:tcBorders>
              <w:left w:val="nil"/>
              <w:right w:val="single" w:sz="4" w:space="0" w:color="auto"/>
            </w:tcBorders>
            <w:shd w:val="clear" w:color="000000" w:fill="FFFFFF"/>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НР-18</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НР-18</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1994</w:t>
            </w:r>
          </w:p>
        </w:tc>
        <w:tc>
          <w:tcPr>
            <w:tcW w:w="1846" w:type="dxa"/>
            <w:vMerge/>
            <w:vAlign w:val="center"/>
          </w:tcPr>
          <w:p w:rsidR="00BD3541" w:rsidRPr="00BD3541" w:rsidRDefault="00BD3541" w:rsidP="008555C5">
            <w:pPr>
              <w:spacing w:after="0" w:line="240" w:lineRule="auto"/>
              <w:rPr>
                <w:rFonts w:eastAsia="Times New Roman" w:cs="Times New Roman"/>
                <w:color w:val="000000"/>
                <w:szCs w:val="24"/>
                <w:lang w:eastAsia="ru-RU"/>
              </w:rPr>
            </w:pPr>
          </w:p>
        </w:tc>
      </w:tr>
      <w:tr w:rsidR="00BD3541" w:rsidRPr="00BD3541" w:rsidTr="00C5563B">
        <w:trPr>
          <w:trHeight w:val="108"/>
          <w:jc w:val="center"/>
        </w:trPr>
        <w:tc>
          <w:tcPr>
            <w:tcW w:w="445" w:type="dxa"/>
            <w:vMerge/>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2669" w:type="dxa"/>
            <w:vMerge/>
            <w:tcBorders>
              <w:left w:val="nil"/>
              <w:right w:val="single" w:sz="4" w:space="0" w:color="auto"/>
            </w:tcBorders>
            <w:shd w:val="clear" w:color="000000" w:fill="FFFFFF"/>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КВТС-1</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КВТС-1</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1994</w:t>
            </w:r>
          </w:p>
        </w:tc>
        <w:tc>
          <w:tcPr>
            <w:tcW w:w="1846" w:type="dxa"/>
            <w:vMerge/>
            <w:vAlign w:val="center"/>
          </w:tcPr>
          <w:p w:rsidR="00BD3541" w:rsidRPr="00BD3541" w:rsidRDefault="00BD3541" w:rsidP="008555C5">
            <w:pPr>
              <w:spacing w:after="0" w:line="240" w:lineRule="auto"/>
              <w:rPr>
                <w:rFonts w:eastAsia="Times New Roman" w:cs="Times New Roman"/>
                <w:color w:val="000000"/>
                <w:szCs w:val="24"/>
                <w:lang w:eastAsia="ru-RU"/>
              </w:rPr>
            </w:pPr>
          </w:p>
        </w:tc>
      </w:tr>
      <w:tr w:rsidR="00BD3541" w:rsidRPr="00BD3541" w:rsidTr="00C5563B">
        <w:trPr>
          <w:trHeight w:val="108"/>
          <w:jc w:val="center"/>
        </w:trPr>
        <w:tc>
          <w:tcPr>
            <w:tcW w:w="445" w:type="dxa"/>
            <w:vMerge/>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2669" w:type="dxa"/>
            <w:vMerge/>
            <w:tcBorders>
              <w:left w:val="nil"/>
              <w:bottom w:val="single" w:sz="4" w:space="0" w:color="auto"/>
              <w:right w:val="single" w:sz="4" w:space="0" w:color="auto"/>
            </w:tcBorders>
            <w:shd w:val="clear" w:color="000000" w:fill="FFFFFF"/>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4"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КВТС-1</w:t>
            </w:r>
          </w:p>
        </w:tc>
        <w:tc>
          <w:tcPr>
            <w:tcW w:w="1975" w:type="dxa"/>
            <w:tcBorders>
              <w:top w:val="single" w:sz="6" w:space="0" w:color="auto"/>
              <w:left w:val="single" w:sz="6" w:space="0" w:color="auto"/>
              <w:bottom w:val="single" w:sz="4"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КВТС-1</w:t>
            </w:r>
          </w:p>
        </w:tc>
        <w:tc>
          <w:tcPr>
            <w:tcW w:w="1671" w:type="dxa"/>
            <w:tcBorders>
              <w:top w:val="single" w:sz="6" w:space="0" w:color="auto"/>
              <w:left w:val="single" w:sz="6" w:space="0" w:color="auto"/>
              <w:bottom w:val="single" w:sz="4"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1994</w:t>
            </w:r>
          </w:p>
        </w:tc>
        <w:tc>
          <w:tcPr>
            <w:tcW w:w="1846" w:type="dxa"/>
            <w:vMerge/>
            <w:vAlign w:val="center"/>
          </w:tcPr>
          <w:p w:rsidR="00BD3541" w:rsidRPr="00BD3541" w:rsidRDefault="00BD3541" w:rsidP="008555C5">
            <w:pPr>
              <w:spacing w:after="0" w:line="240" w:lineRule="auto"/>
              <w:rPr>
                <w:rFonts w:eastAsia="Times New Roman" w:cs="Times New Roman"/>
                <w:color w:val="000000"/>
                <w:szCs w:val="24"/>
                <w:lang w:eastAsia="ru-RU"/>
              </w:rPr>
            </w:pPr>
          </w:p>
        </w:tc>
      </w:tr>
      <w:tr w:rsidR="00BD3541" w:rsidRPr="00BD3541" w:rsidTr="00C5563B">
        <w:trPr>
          <w:trHeight w:val="94"/>
          <w:jc w:val="center"/>
        </w:trPr>
        <w:tc>
          <w:tcPr>
            <w:tcW w:w="445" w:type="dxa"/>
            <w:vMerge w:val="restart"/>
            <w:shd w:val="clear" w:color="000000" w:fill="FFFFFF"/>
            <w:noWrap/>
            <w:vAlign w:val="center"/>
            <w:hideMark/>
          </w:tcPr>
          <w:p w:rsidR="00BD3541" w:rsidRPr="00073E06" w:rsidRDefault="00BD3541" w:rsidP="00BD3541">
            <w:pPr>
              <w:spacing w:after="0" w:line="240" w:lineRule="auto"/>
              <w:jc w:val="center"/>
              <w:rPr>
                <w:rFonts w:eastAsia="Times New Roman" w:cs="Times New Roman"/>
                <w:color w:val="000000"/>
                <w:szCs w:val="24"/>
                <w:lang w:eastAsia="ru-RU"/>
              </w:rPr>
            </w:pPr>
            <w:r w:rsidRPr="00073E06">
              <w:rPr>
                <w:rFonts w:eastAsia="Times New Roman" w:cs="Times New Roman"/>
                <w:color w:val="000000"/>
                <w:szCs w:val="24"/>
                <w:lang w:eastAsia="ru-RU"/>
              </w:rPr>
              <w:t>2</w:t>
            </w:r>
          </w:p>
        </w:tc>
        <w:tc>
          <w:tcPr>
            <w:tcW w:w="2669" w:type="dxa"/>
            <w:vMerge w:val="restart"/>
            <w:tcBorders>
              <w:top w:val="single" w:sz="4" w:space="0" w:color="auto"/>
              <w:left w:val="nil"/>
              <w:bottom w:val="single" w:sz="4" w:space="0" w:color="auto"/>
              <w:right w:val="single" w:sz="4" w:space="0" w:color="auto"/>
            </w:tcBorders>
            <w:shd w:val="clear" w:color="000000" w:fill="FFFFFF"/>
            <w:vAlign w:val="center"/>
          </w:tcPr>
          <w:p w:rsidR="00BD3541" w:rsidRPr="00073E06" w:rsidRDefault="00BD3541" w:rsidP="00BD3541">
            <w:pPr>
              <w:spacing w:after="0" w:line="240" w:lineRule="auto"/>
              <w:rPr>
                <w:rFonts w:eastAsia="Times New Roman" w:cs="Times New Roman"/>
                <w:color w:val="000000"/>
                <w:szCs w:val="24"/>
                <w:lang w:eastAsia="ru-RU"/>
              </w:rPr>
            </w:pPr>
            <w:r w:rsidRPr="00073E06">
              <w:rPr>
                <w:rFonts w:eastAsia="Times New Roman" w:cs="Times New Roman"/>
                <w:color w:val="000000"/>
                <w:szCs w:val="24"/>
                <w:lang w:eastAsia="ru-RU"/>
              </w:rPr>
              <w:t>пгт. Клетня, котельная №3, ул. Ленина</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КВТС-1</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КВТС-1</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1986</w:t>
            </w:r>
          </w:p>
        </w:tc>
        <w:tc>
          <w:tcPr>
            <w:tcW w:w="1846" w:type="dxa"/>
            <w:vMerge w:val="restart"/>
            <w:shd w:val="clear" w:color="000000" w:fill="FFFFFF"/>
            <w:vAlign w:val="center"/>
          </w:tcPr>
          <w:p w:rsidR="00BD3541" w:rsidRPr="00BD3541" w:rsidRDefault="00BD3541" w:rsidP="008555C5">
            <w:pPr>
              <w:spacing w:after="0" w:line="240" w:lineRule="auto"/>
              <w:rPr>
                <w:rFonts w:eastAsia="Times New Roman" w:cs="Times New Roman"/>
                <w:color w:val="000000"/>
                <w:szCs w:val="24"/>
                <w:lang w:eastAsia="ru-RU"/>
              </w:rPr>
            </w:pPr>
            <w:r w:rsidRPr="00BD3541">
              <w:rPr>
                <w:rFonts w:eastAsia="Times New Roman" w:cs="Times New Roman"/>
                <w:color w:val="000000"/>
                <w:szCs w:val="24"/>
                <w:lang w:eastAsia="ru-RU"/>
              </w:rPr>
              <w:t>95/70</w:t>
            </w:r>
          </w:p>
        </w:tc>
      </w:tr>
      <w:tr w:rsidR="00BD3541" w:rsidRPr="00BD3541" w:rsidTr="00C5563B">
        <w:trPr>
          <w:trHeight w:val="64"/>
          <w:jc w:val="center"/>
        </w:trPr>
        <w:tc>
          <w:tcPr>
            <w:tcW w:w="445" w:type="dxa"/>
            <w:vMerge/>
            <w:vAlign w:val="center"/>
            <w:hideMark/>
          </w:tcPr>
          <w:p w:rsidR="00BD3541" w:rsidRPr="00073E06" w:rsidRDefault="00BD3541" w:rsidP="00BD3541">
            <w:pPr>
              <w:spacing w:after="0" w:line="240" w:lineRule="auto"/>
              <w:rPr>
                <w:rFonts w:eastAsia="Times New Roman" w:cs="Times New Roman"/>
                <w:color w:val="000000"/>
                <w:szCs w:val="24"/>
                <w:lang w:eastAsia="ru-RU"/>
              </w:rPr>
            </w:pPr>
          </w:p>
        </w:tc>
        <w:tc>
          <w:tcPr>
            <w:tcW w:w="2669" w:type="dxa"/>
            <w:vMerge/>
            <w:tcBorders>
              <w:top w:val="single" w:sz="4" w:space="0" w:color="auto"/>
              <w:left w:val="nil"/>
              <w:bottom w:val="single" w:sz="4" w:space="0" w:color="auto"/>
              <w:right w:val="single" w:sz="4" w:space="0" w:color="auto"/>
            </w:tcBorders>
            <w:shd w:val="clear" w:color="000000" w:fill="FFFFFF"/>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КВТС-1</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КВТС-1</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1974</w:t>
            </w:r>
          </w:p>
        </w:tc>
        <w:tc>
          <w:tcPr>
            <w:tcW w:w="1846" w:type="dxa"/>
            <w:vMerge/>
            <w:vAlign w:val="center"/>
          </w:tcPr>
          <w:p w:rsidR="00BD3541" w:rsidRPr="00BD3541" w:rsidRDefault="00BD3541" w:rsidP="008555C5">
            <w:pPr>
              <w:spacing w:after="0" w:line="240" w:lineRule="auto"/>
              <w:rPr>
                <w:rFonts w:eastAsia="Times New Roman" w:cs="Times New Roman"/>
                <w:color w:val="000000"/>
                <w:szCs w:val="24"/>
                <w:lang w:eastAsia="ru-RU"/>
              </w:rPr>
            </w:pPr>
          </w:p>
        </w:tc>
      </w:tr>
      <w:tr w:rsidR="00BD3541" w:rsidRPr="00BD3541" w:rsidTr="00C5563B">
        <w:trPr>
          <w:trHeight w:val="108"/>
          <w:jc w:val="center"/>
        </w:trPr>
        <w:tc>
          <w:tcPr>
            <w:tcW w:w="445" w:type="dxa"/>
            <w:vMerge/>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2669" w:type="dxa"/>
            <w:vMerge/>
            <w:tcBorders>
              <w:top w:val="single" w:sz="4" w:space="0" w:color="auto"/>
              <w:left w:val="nil"/>
              <w:bottom w:val="single" w:sz="4" w:space="0" w:color="auto"/>
              <w:right w:val="single" w:sz="4" w:space="0" w:color="auto"/>
            </w:tcBorders>
            <w:shd w:val="clear" w:color="000000" w:fill="FFFFFF"/>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НР-18</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НР-18</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1974</w:t>
            </w:r>
          </w:p>
        </w:tc>
        <w:tc>
          <w:tcPr>
            <w:tcW w:w="1846" w:type="dxa"/>
            <w:vMerge/>
            <w:vAlign w:val="center"/>
          </w:tcPr>
          <w:p w:rsidR="00BD3541" w:rsidRPr="00BD3541" w:rsidRDefault="00BD3541" w:rsidP="008555C5">
            <w:pPr>
              <w:spacing w:after="0" w:line="240" w:lineRule="auto"/>
              <w:rPr>
                <w:rFonts w:eastAsia="Times New Roman" w:cs="Times New Roman"/>
                <w:color w:val="000000"/>
                <w:szCs w:val="24"/>
                <w:lang w:eastAsia="ru-RU"/>
              </w:rPr>
            </w:pPr>
          </w:p>
        </w:tc>
      </w:tr>
      <w:tr w:rsidR="00BD3541" w:rsidRPr="00BD3541" w:rsidTr="00C5563B">
        <w:trPr>
          <w:trHeight w:val="108"/>
          <w:jc w:val="center"/>
        </w:trPr>
        <w:tc>
          <w:tcPr>
            <w:tcW w:w="445" w:type="dxa"/>
            <w:vMerge/>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2669" w:type="dxa"/>
            <w:vMerge/>
            <w:tcBorders>
              <w:top w:val="single" w:sz="4" w:space="0" w:color="auto"/>
              <w:left w:val="nil"/>
              <w:bottom w:val="single" w:sz="4" w:space="0" w:color="auto"/>
              <w:right w:val="single" w:sz="4" w:space="0" w:color="auto"/>
            </w:tcBorders>
            <w:shd w:val="clear" w:color="000000" w:fill="FFFFFF"/>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НР-18</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НР-18</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1986</w:t>
            </w:r>
          </w:p>
        </w:tc>
        <w:tc>
          <w:tcPr>
            <w:tcW w:w="1846" w:type="dxa"/>
            <w:vMerge/>
            <w:vAlign w:val="center"/>
          </w:tcPr>
          <w:p w:rsidR="00BD3541" w:rsidRPr="00BD3541" w:rsidRDefault="00BD3541" w:rsidP="008555C5">
            <w:pPr>
              <w:spacing w:after="0" w:line="240" w:lineRule="auto"/>
              <w:rPr>
                <w:rFonts w:eastAsia="Times New Roman" w:cs="Times New Roman"/>
                <w:color w:val="000000"/>
                <w:szCs w:val="24"/>
                <w:lang w:eastAsia="ru-RU"/>
              </w:rPr>
            </w:pPr>
          </w:p>
        </w:tc>
      </w:tr>
      <w:tr w:rsidR="00BD3541" w:rsidRPr="00BD3541" w:rsidTr="00C5563B">
        <w:trPr>
          <w:trHeight w:val="368"/>
          <w:jc w:val="center"/>
        </w:trPr>
        <w:tc>
          <w:tcPr>
            <w:tcW w:w="445" w:type="dxa"/>
            <w:vMerge w:val="restart"/>
            <w:shd w:val="clear" w:color="000000" w:fill="FFFFFF"/>
            <w:noWrap/>
            <w:vAlign w:val="center"/>
            <w:hideMark/>
          </w:tcPr>
          <w:p w:rsidR="00BD3541" w:rsidRPr="00073E06" w:rsidRDefault="00BD3541" w:rsidP="00BD3541">
            <w:pPr>
              <w:spacing w:after="0" w:line="240" w:lineRule="auto"/>
              <w:jc w:val="center"/>
              <w:rPr>
                <w:rFonts w:eastAsia="Times New Roman" w:cs="Times New Roman"/>
                <w:color w:val="000000"/>
                <w:szCs w:val="24"/>
                <w:lang w:eastAsia="ru-RU"/>
              </w:rPr>
            </w:pPr>
            <w:r w:rsidRPr="00073E06">
              <w:rPr>
                <w:rFonts w:eastAsia="Times New Roman" w:cs="Times New Roman"/>
                <w:color w:val="000000"/>
                <w:szCs w:val="24"/>
                <w:lang w:eastAsia="ru-RU"/>
              </w:rPr>
              <w:t>3</w:t>
            </w:r>
          </w:p>
        </w:tc>
        <w:tc>
          <w:tcPr>
            <w:tcW w:w="2669" w:type="dxa"/>
            <w:vMerge w:val="restart"/>
            <w:tcBorders>
              <w:top w:val="single" w:sz="4" w:space="0" w:color="auto"/>
              <w:left w:val="nil"/>
              <w:bottom w:val="single" w:sz="4" w:space="0" w:color="auto"/>
              <w:right w:val="single" w:sz="4" w:space="0" w:color="auto"/>
            </w:tcBorders>
            <w:shd w:val="clear" w:color="000000" w:fill="FFFFFF"/>
            <w:vAlign w:val="center"/>
          </w:tcPr>
          <w:p w:rsidR="00BD3541" w:rsidRPr="00073E06" w:rsidRDefault="00BD3541" w:rsidP="00073E06">
            <w:pPr>
              <w:spacing w:after="0" w:line="240" w:lineRule="auto"/>
              <w:rPr>
                <w:rFonts w:eastAsia="Times New Roman" w:cs="Times New Roman"/>
                <w:color w:val="000000"/>
                <w:szCs w:val="24"/>
                <w:lang w:eastAsia="ru-RU"/>
              </w:rPr>
            </w:pPr>
            <w:r w:rsidRPr="00073E06">
              <w:rPr>
                <w:rFonts w:eastAsia="Times New Roman" w:cs="Times New Roman"/>
                <w:color w:val="000000"/>
                <w:szCs w:val="24"/>
                <w:lang w:eastAsia="ru-RU"/>
              </w:rPr>
              <w:t>пгт. Клетня, котельная КНР, ул. Красных Партизан, 6</w:t>
            </w:r>
            <w:r w:rsidR="00073E06">
              <w:rPr>
                <w:rFonts w:eastAsia="Times New Roman" w:cs="Times New Roman"/>
                <w:color w:val="000000"/>
                <w:szCs w:val="24"/>
                <w:lang w:eastAsia="ru-RU"/>
              </w:rPr>
              <w:t>А</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lang w:val="en-US"/>
              </w:rPr>
              <w:t>RS-H300</w:t>
            </w:r>
            <w:r w:rsidRPr="00073E06">
              <w:rPr>
                <w:rFonts w:cs="Times New Roman"/>
                <w:szCs w:val="24"/>
              </w:rPr>
              <w:t xml:space="preserve"> (сдвоен.)</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lang w:val="en-US"/>
              </w:rPr>
              <w:t>RS-H300</w:t>
            </w:r>
            <w:r w:rsidRPr="00073E06">
              <w:rPr>
                <w:rFonts w:cs="Times New Roman"/>
                <w:szCs w:val="24"/>
              </w:rPr>
              <w:t xml:space="preserve"> (сдвоен.)</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lang w:val="en-US"/>
              </w:rPr>
            </w:pPr>
            <w:r w:rsidRPr="00073E06">
              <w:rPr>
                <w:rFonts w:cs="Times New Roman"/>
                <w:szCs w:val="24"/>
              </w:rPr>
              <w:t>201</w:t>
            </w:r>
            <w:r w:rsidRPr="00073E06">
              <w:rPr>
                <w:rFonts w:cs="Times New Roman"/>
                <w:szCs w:val="24"/>
                <w:lang w:val="en-US"/>
              </w:rPr>
              <w:t>5</w:t>
            </w:r>
          </w:p>
        </w:tc>
        <w:tc>
          <w:tcPr>
            <w:tcW w:w="1846" w:type="dxa"/>
            <w:vMerge w:val="restart"/>
            <w:shd w:val="clear" w:color="000000" w:fill="FFFFFF"/>
            <w:vAlign w:val="center"/>
          </w:tcPr>
          <w:p w:rsidR="00BD3541" w:rsidRPr="00BD3541" w:rsidRDefault="00BD3541" w:rsidP="008555C5">
            <w:pPr>
              <w:spacing w:after="0" w:line="240" w:lineRule="auto"/>
              <w:rPr>
                <w:rFonts w:eastAsia="Times New Roman" w:cs="Times New Roman"/>
                <w:color w:val="000000"/>
                <w:szCs w:val="24"/>
                <w:lang w:eastAsia="ru-RU"/>
              </w:rPr>
            </w:pPr>
            <w:r w:rsidRPr="00BD3541">
              <w:rPr>
                <w:rFonts w:eastAsia="Times New Roman" w:cs="Times New Roman"/>
                <w:color w:val="000000"/>
                <w:szCs w:val="24"/>
                <w:lang w:eastAsia="ru-RU"/>
              </w:rPr>
              <w:t>95/70</w:t>
            </w:r>
          </w:p>
        </w:tc>
      </w:tr>
      <w:tr w:rsidR="00BD3541" w:rsidRPr="00BD3541" w:rsidTr="00073E06">
        <w:trPr>
          <w:trHeight w:val="94"/>
          <w:jc w:val="center"/>
        </w:trPr>
        <w:tc>
          <w:tcPr>
            <w:tcW w:w="445" w:type="dxa"/>
            <w:vMerge/>
            <w:shd w:val="clear" w:color="000000" w:fill="FFFFFF"/>
            <w:noWrap/>
            <w:vAlign w:val="center"/>
          </w:tcPr>
          <w:p w:rsidR="00BD3541" w:rsidRPr="00073E06" w:rsidRDefault="00BD3541" w:rsidP="00BD3541">
            <w:pPr>
              <w:spacing w:after="0" w:line="240" w:lineRule="auto"/>
              <w:jc w:val="center"/>
              <w:rPr>
                <w:rFonts w:eastAsia="Times New Roman" w:cs="Times New Roman"/>
                <w:color w:val="000000"/>
                <w:szCs w:val="24"/>
                <w:lang w:eastAsia="ru-RU"/>
              </w:rPr>
            </w:pPr>
          </w:p>
        </w:tc>
        <w:tc>
          <w:tcPr>
            <w:tcW w:w="2669" w:type="dxa"/>
            <w:vMerge/>
            <w:tcBorders>
              <w:top w:val="single" w:sz="4" w:space="0" w:color="auto"/>
              <w:left w:val="nil"/>
              <w:bottom w:val="single" w:sz="4" w:space="0" w:color="auto"/>
              <w:right w:val="single" w:sz="4" w:space="0" w:color="auto"/>
            </w:tcBorders>
            <w:shd w:val="clear" w:color="000000" w:fill="FFFFFF"/>
            <w:vAlign w:val="center"/>
          </w:tcPr>
          <w:p w:rsidR="00BD3541" w:rsidRPr="00073E06" w:rsidRDefault="00BD3541" w:rsidP="00BD3541">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lang w:val="en-US"/>
              </w:rPr>
              <w:t>RS-H300</w:t>
            </w:r>
            <w:r w:rsidRPr="00073E06">
              <w:rPr>
                <w:rFonts w:cs="Times New Roman"/>
                <w:szCs w:val="24"/>
              </w:rPr>
              <w:t xml:space="preserve"> (сдвоен.)</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lang w:val="en-US"/>
              </w:rPr>
              <w:t>RS-H300</w:t>
            </w:r>
            <w:r w:rsidRPr="00073E06">
              <w:rPr>
                <w:rFonts w:cs="Times New Roman"/>
                <w:szCs w:val="24"/>
              </w:rPr>
              <w:t xml:space="preserve"> (сдвоен.)</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BD3541" w:rsidRPr="00073E06" w:rsidRDefault="00BD3541" w:rsidP="008555C5">
            <w:pPr>
              <w:spacing w:after="0" w:line="240" w:lineRule="auto"/>
              <w:rPr>
                <w:rFonts w:cs="Times New Roman"/>
                <w:szCs w:val="24"/>
              </w:rPr>
            </w:pPr>
            <w:r w:rsidRPr="00073E06">
              <w:rPr>
                <w:rFonts w:cs="Times New Roman"/>
                <w:szCs w:val="24"/>
              </w:rPr>
              <w:t>2015</w:t>
            </w:r>
          </w:p>
        </w:tc>
        <w:tc>
          <w:tcPr>
            <w:tcW w:w="1846" w:type="dxa"/>
            <w:vMerge/>
            <w:shd w:val="clear" w:color="000000" w:fill="FFFFFF"/>
            <w:vAlign w:val="center"/>
          </w:tcPr>
          <w:p w:rsidR="00BD3541" w:rsidRPr="00BD3541" w:rsidRDefault="00BD3541" w:rsidP="008555C5">
            <w:pPr>
              <w:spacing w:after="0" w:line="240" w:lineRule="auto"/>
              <w:rPr>
                <w:rFonts w:eastAsia="Times New Roman" w:cs="Times New Roman"/>
                <w:color w:val="000000"/>
                <w:szCs w:val="24"/>
                <w:lang w:eastAsia="ru-RU"/>
              </w:rPr>
            </w:pPr>
          </w:p>
        </w:tc>
      </w:tr>
      <w:tr w:rsidR="00073E06" w:rsidRPr="00BD3541" w:rsidTr="00C5563B">
        <w:trPr>
          <w:trHeight w:val="94"/>
          <w:jc w:val="center"/>
        </w:trPr>
        <w:tc>
          <w:tcPr>
            <w:tcW w:w="445" w:type="dxa"/>
            <w:vMerge w:val="restart"/>
            <w:shd w:val="clear" w:color="000000" w:fill="FFFFFF"/>
            <w:noWrap/>
            <w:vAlign w:val="center"/>
            <w:hideMark/>
          </w:tcPr>
          <w:p w:rsidR="00073E06" w:rsidRPr="00073E06" w:rsidRDefault="00073E06" w:rsidP="00073E06">
            <w:pPr>
              <w:spacing w:after="0" w:line="240" w:lineRule="auto"/>
              <w:jc w:val="center"/>
              <w:rPr>
                <w:rFonts w:eastAsia="Times New Roman" w:cs="Times New Roman"/>
                <w:color w:val="000000"/>
                <w:szCs w:val="24"/>
                <w:lang w:eastAsia="ru-RU"/>
              </w:rPr>
            </w:pPr>
            <w:r w:rsidRPr="00073E06">
              <w:rPr>
                <w:rFonts w:eastAsia="Times New Roman" w:cs="Times New Roman"/>
                <w:color w:val="000000"/>
                <w:szCs w:val="24"/>
                <w:lang w:eastAsia="ru-RU"/>
              </w:rPr>
              <w:t>4</w:t>
            </w:r>
          </w:p>
        </w:tc>
        <w:tc>
          <w:tcPr>
            <w:tcW w:w="2669" w:type="dxa"/>
            <w:vMerge w:val="restart"/>
            <w:tcBorders>
              <w:top w:val="single" w:sz="4" w:space="0" w:color="auto"/>
              <w:left w:val="nil"/>
              <w:right w:val="single" w:sz="6" w:space="0" w:color="auto"/>
            </w:tcBorders>
            <w:shd w:val="clear" w:color="000000" w:fill="FFFFFF"/>
            <w:vAlign w:val="center"/>
          </w:tcPr>
          <w:p w:rsidR="00073E06" w:rsidRPr="00073E06" w:rsidRDefault="00073E06" w:rsidP="00073E06">
            <w:pPr>
              <w:spacing w:after="0" w:line="240" w:lineRule="auto"/>
              <w:ind w:left="-40"/>
              <w:rPr>
                <w:rFonts w:eastAsia="Times New Roman" w:cs="Times New Roman"/>
                <w:color w:val="000000"/>
                <w:szCs w:val="24"/>
                <w:lang w:eastAsia="ru-RU"/>
              </w:rPr>
            </w:pPr>
            <w:r w:rsidRPr="00073E06">
              <w:rPr>
                <w:rFonts w:eastAsia="Times New Roman" w:cs="Times New Roman"/>
                <w:color w:val="000000"/>
                <w:szCs w:val="24"/>
                <w:lang w:eastAsia="ru-RU"/>
              </w:rPr>
              <w:t>пгт. Клетня, котельная №7, Микрорайон №1</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rPr>
            </w:pPr>
            <w:r w:rsidRPr="00073E06">
              <w:rPr>
                <w:rFonts w:cs="Times New Roman"/>
                <w:szCs w:val="24"/>
              </w:rPr>
              <w:t>ТВГ-1,5</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rPr>
            </w:pPr>
            <w:r w:rsidRPr="00073E06">
              <w:rPr>
                <w:rFonts w:cs="Times New Roman"/>
                <w:szCs w:val="24"/>
              </w:rPr>
              <w:t>ТВГ-1,5</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rPr>
            </w:pPr>
            <w:r w:rsidRPr="00073E06">
              <w:rPr>
                <w:rFonts w:cs="Times New Roman"/>
                <w:szCs w:val="24"/>
              </w:rPr>
              <w:t>1990</w:t>
            </w:r>
          </w:p>
        </w:tc>
        <w:tc>
          <w:tcPr>
            <w:tcW w:w="1846" w:type="dxa"/>
            <w:vMerge w:val="restart"/>
            <w:shd w:val="clear" w:color="000000" w:fill="FFFFFF"/>
            <w:vAlign w:val="center"/>
          </w:tcPr>
          <w:p w:rsidR="00073E06" w:rsidRPr="00BD3541" w:rsidRDefault="00073E06" w:rsidP="008555C5">
            <w:pPr>
              <w:spacing w:after="0" w:line="240" w:lineRule="auto"/>
              <w:rPr>
                <w:rFonts w:eastAsia="Times New Roman" w:cs="Times New Roman"/>
                <w:color w:val="000000"/>
                <w:szCs w:val="24"/>
                <w:lang w:eastAsia="ru-RU"/>
              </w:rPr>
            </w:pPr>
            <w:r w:rsidRPr="00BD3541">
              <w:rPr>
                <w:rFonts w:eastAsia="Times New Roman" w:cs="Times New Roman"/>
                <w:color w:val="000000"/>
                <w:szCs w:val="24"/>
                <w:lang w:eastAsia="ru-RU"/>
              </w:rPr>
              <w:t>95/70</w:t>
            </w:r>
          </w:p>
        </w:tc>
      </w:tr>
      <w:tr w:rsidR="00073E06" w:rsidRPr="00BD3541" w:rsidTr="00C5563B">
        <w:trPr>
          <w:trHeight w:val="94"/>
          <w:jc w:val="center"/>
        </w:trPr>
        <w:tc>
          <w:tcPr>
            <w:tcW w:w="445" w:type="dxa"/>
            <w:vMerge/>
            <w:shd w:val="clear" w:color="000000" w:fill="FFFFFF"/>
            <w:noWrap/>
            <w:vAlign w:val="center"/>
          </w:tcPr>
          <w:p w:rsidR="00073E06" w:rsidRPr="00073E06" w:rsidRDefault="00073E06" w:rsidP="00073E06">
            <w:pPr>
              <w:spacing w:after="0" w:line="240" w:lineRule="auto"/>
              <w:jc w:val="center"/>
              <w:rPr>
                <w:rFonts w:eastAsia="Times New Roman" w:cs="Times New Roman"/>
                <w:color w:val="000000"/>
                <w:szCs w:val="24"/>
                <w:lang w:eastAsia="ru-RU"/>
              </w:rPr>
            </w:pPr>
          </w:p>
        </w:tc>
        <w:tc>
          <w:tcPr>
            <w:tcW w:w="2669" w:type="dxa"/>
            <w:vMerge/>
            <w:tcBorders>
              <w:right w:val="single" w:sz="6" w:space="0" w:color="auto"/>
            </w:tcBorders>
            <w:shd w:val="clear" w:color="000000" w:fill="FFFFFF"/>
            <w:vAlign w:val="center"/>
          </w:tcPr>
          <w:p w:rsidR="00073E06" w:rsidRPr="00073E06" w:rsidRDefault="00073E06" w:rsidP="00073E06">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rPr>
            </w:pPr>
            <w:r w:rsidRPr="00073E06">
              <w:rPr>
                <w:rFonts w:cs="Times New Roman"/>
                <w:szCs w:val="24"/>
              </w:rPr>
              <w:t>ТВГ-1,5</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rPr>
            </w:pPr>
            <w:r w:rsidRPr="00073E06">
              <w:rPr>
                <w:rFonts w:cs="Times New Roman"/>
                <w:szCs w:val="24"/>
              </w:rPr>
              <w:t>ТВГ-1,5</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rPr>
            </w:pPr>
            <w:r w:rsidRPr="00073E06">
              <w:rPr>
                <w:rFonts w:cs="Times New Roman"/>
                <w:szCs w:val="24"/>
              </w:rPr>
              <w:t>1990</w:t>
            </w:r>
          </w:p>
        </w:tc>
        <w:tc>
          <w:tcPr>
            <w:tcW w:w="1846" w:type="dxa"/>
            <w:vMerge/>
            <w:shd w:val="clear" w:color="000000" w:fill="FFFFFF"/>
            <w:vAlign w:val="center"/>
          </w:tcPr>
          <w:p w:rsidR="00073E06" w:rsidRPr="00BD3541" w:rsidRDefault="00073E06" w:rsidP="00073E06">
            <w:pPr>
              <w:spacing w:after="0" w:line="240" w:lineRule="auto"/>
              <w:jc w:val="center"/>
              <w:rPr>
                <w:rFonts w:eastAsia="Times New Roman" w:cs="Times New Roman"/>
                <w:color w:val="000000"/>
                <w:szCs w:val="24"/>
                <w:lang w:eastAsia="ru-RU"/>
              </w:rPr>
            </w:pPr>
          </w:p>
        </w:tc>
      </w:tr>
      <w:tr w:rsidR="00073E06" w:rsidRPr="00BD3541" w:rsidTr="00C5563B">
        <w:trPr>
          <w:trHeight w:val="94"/>
          <w:jc w:val="center"/>
        </w:trPr>
        <w:tc>
          <w:tcPr>
            <w:tcW w:w="445" w:type="dxa"/>
            <w:vMerge/>
            <w:shd w:val="clear" w:color="000000" w:fill="FFFFFF"/>
            <w:noWrap/>
            <w:vAlign w:val="center"/>
          </w:tcPr>
          <w:p w:rsidR="00073E06" w:rsidRPr="00073E06" w:rsidRDefault="00073E06" w:rsidP="00073E06">
            <w:pPr>
              <w:spacing w:after="0" w:line="240" w:lineRule="auto"/>
              <w:jc w:val="center"/>
              <w:rPr>
                <w:rFonts w:eastAsia="Times New Roman" w:cs="Times New Roman"/>
                <w:color w:val="000000"/>
                <w:szCs w:val="24"/>
                <w:lang w:eastAsia="ru-RU"/>
              </w:rPr>
            </w:pPr>
          </w:p>
        </w:tc>
        <w:tc>
          <w:tcPr>
            <w:tcW w:w="2669" w:type="dxa"/>
            <w:vMerge/>
            <w:tcBorders>
              <w:right w:val="single" w:sz="6" w:space="0" w:color="auto"/>
            </w:tcBorders>
            <w:shd w:val="clear" w:color="000000" w:fill="FFFFFF"/>
            <w:vAlign w:val="center"/>
          </w:tcPr>
          <w:p w:rsidR="00073E06" w:rsidRPr="00073E06" w:rsidRDefault="00073E06" w:rsidP="00073E06">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rPr>
            </w:pPr>
            <w:r w:rsidRPr="00073E06">
              <w:rPr>
                <w:rFonts w:cs="Times New Roman"/>
                <w:szCs w:val="24"/>
              </w:rPr>
              <w:t>ТВГ-1,5</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rPr>
            </w:pPr>
            <w:r w:rsidRPr="00073E06">
              <w:rPr>
                <w:rFonts w:cs="Times New Roman"/>
                <w:szCs w:val="24"/>
              </w:rPr>
              <w:t>ТВГ-1,5</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lang w:val="en-US"/>
              </w:rPr>
            </w:pPr>
            <w:r w:rsidRPr="00073E06">
              <w:rPr>
                <w:rFonts w:cs="Times New Roman"/>
                <w:szCs w:val="24"/>
                <w:lang w:val="en-US"/>
              </w:rPr>
              <w:t>1997</w:t>
            </w:r>
          </w:p>
        </w:tc>
        <w:tc>
          <w:tcPr>
            <w:tcW w:w="1846" w:type="dxa"/>
            <w:vMerge/>
            <w:shd w:val="clear" w:color="000000" w:fill="FFFFFF"/>
            <w:vAlign w:val="center"/>
          </w:tcPr>
          <w:p w:rsidR="00073E06" w:rsidRPr="00BD3541" w:rsidRDefault="00073E06" w:rsidP="00073E06">
            <w:pPr>
              <w:spacing w:after="0" w:line="240" w:lineRule="auto"/>
              <w:jc w:val="center"/>
              <w:rPr>
                <w:rFonts w:eastAsia="Times New Roman" w:cs="Times New Roman"/>
                <w:color w:val="000000"/>
                <w:szCs w:val="24"/>
                <w:lang w:eastAsia="ru-RU"/>
              </w:rPr>
            </w:pPr>
          </w:p>
        </w:tc>
      </w:tr>
      <w:tr w:rsidR="00073E06" w:rsidRPr="00BD3541" w:rsidTr="00C5563B">
        <w:trPr>
          <w:trHeight w:val="94"/>
          <w:jc w:val="center"/>
        </w:trPr>
        <w:tc>
          <w:tcPr>
            <w:tcW w:w="445" w:type="dxa"/>
            <w:vMerge/>
            <w:shd w:val="clear" w:color="000000" w:fill="FFFFFF"/>
            <w:noWrap/>
            <w:vAlign w:val="center"/>
          </w:tcPr>
          <w:p w:rsidR="00073E06" w:rsidRPr="00073E06" w:rsidRDefault="00073E06" w:rsidP="00073E06">
            <w:pPr>
              <w:spacing w:after="0" w:line="240" w:lineRule="auto"/>
              <w:jc w:val="center"/>
              <w:rPr>
                <w:rFonts w:eastAsia="Times New Roman" w:cs="Times New Roman"/>
                <w:color w:val="000000"/>
                <w:szCs w:val="24"/>
                <w:lang w:eastAsia="ru-RU"/>
              </w:rPr>
            </w:pPr>
          </w:p>
        </w:tc>
        <w:tc>
          <w:tcPr>
            <w:tcW w:w="2669" w:type="dxa"/>
            <w:vMerge/>
            <w:tcBorders>
              <w:right w:val="single" w:sz="6" w:space="0" w:color="auto"/>
            </w:tcBorders>
            <w:shd w:val="clear" w:color="000000" w:fill="FFFFFF"/>
            <w:vAlign w:val="center"/>
          </w:tcPr>
          <w:p w:rsidR="00073E06" w:rsidRPr="00073E06" w:rsidRDefault="00073E06" w:rsidP="00073E06">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rPr>
            </w:pPr>
            <w:r w:rsidRPr="00073E06">
              <w:rPr>
                <w:rFonts w:cs="Times New Roman"/>
                <w:szCs w:val="24"/>
              </w:rPr>
              <w:t>ТВГ-1,5</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rPr>
            </w:pPr>
            <w:r w:rsidRPr="00073E06">
              <w:rPr>
                <w:rFonts w:cs="Times New Roman"/>
                <w:szCs w:val="24"/>
              </w:rPr>
              <w:t>ТВГ-1,5</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lang w:val="en-US"/>
              </w:rPr>
            </w:pPr>
            <w:r w:rsidRPr="00073E06">
              <w:rPr>
                <w:rFonts w:cs="Times New Roman"/>
                <w:szCs w:val="24"/>
                <w:lang w:val="en-US"/>
              </w:rPr>
              <w:t>1997</w:t>
            </w:r>
          </w:p>
        </w:tc>
        <w:tc>
          <w:tcPr>
            <w:tcW w:w="1846" w:type="dxa"/>
            <w:vMerge/>
            <w:shd w:val="clear" w:color="000000" w:fill="FFFFFF"/>
            <w:vAlign w:val="center"/>
          </w:tcPr>
          <w:p w:rsidR="00073E06" w:rsidRPr="00BD3541" w:rsidRDefault="00073E06" w:rsidP="00073E06">
            <w:pPr>
              <w:spacing w:after="0" w:line="240" w:lineRule="auto"/>
              <w:jc w:val="center"/>
              <w:rPr>
                <w:rFonts w:eastAsia="Times New Roman" w:cs="Times New Roman"/>
                <w:color w:val="000000"/>
                <w:szCs w:val="24"/>
                <w:lang w:eastAsia="ru-RU"/>
              </w:rPr>
            </w:pPr>
          </w:p>
        </w:tc>
      </w:tr>
      <w:tr w:rsidR="00073E06" w:rsidRPr="00BD3541" w:rsidTr="00C5563B">
        <w:trPr>
          <w:trHeight w:val="94"/>
          <w:jc w:val="center"/>
        </w:trPr>
        <w:tc>
          <w:tcPr>
            <w:tcW w:w="445" w:type="dxa"/>
            <w:vMerge/>
            <w:shd w:val="clear" w:color="000000" w:fill="FFFFFF"/>
            <w:noWrap/>
            <w:vAlign w:val="center"/>
          </w:tcPr>
          <w:p w:rsidR="00073E06" w:rsidRPr="00073E06" w:rsidRDefault="00073E06" w:rsidP="00073E06">
            <w:pPr>
              <w:spacing w:after="0" w:line="240" w:lineRule="auto"/>
              <w:jc w:val="center"/>
              <w:rPr>
                <w:rFonts w:eastAsia="Times New Roman" w:cs="Times New Roman"/>
                <w:color w:val="000000"/>
                <w:szCs w:val="24"/>
                <w:lang w:eastAsia="ru-RU"/>
              </w:rPr>
            </w:pPr>
          </w:p>
        </w:tc>
        <w:tc>
          <w:tcPr>
            <w:tcW w:w="2669" w:type="dxa"/>
            <w:vMerge/>
            <w:tcBorders>
              <w:right w:val="single" w:sz="6" w:space="0" w:color="auto"/>
            </w:tcBorders>
            <w:shd w:val="clear" w:color="000000" w:fill="FFFFFF"/>
            <w:vAlign w:val="center"/>
          </w:tcPr>
          <w:p w:rsidR="00073E06" w:rsidRPr="00073E06" w:rsidRDefault="00073E06" w:rsidP="00073E06">
            <w:pPr>
              <w:spacing w:after="0" w:line="240" w:lineRule="auto"/>
              <w:rPr>
                <w:rFonts w:eastAsia="Times New Roman" w:cs="Times New Roman"/>
                <w:color w:val="000000"/>
                <w:szCs w:val="24"/>
                <w:lang w:eastAsia="ru-RU"/>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lang w:val="en-US"/>
              </w:rPr>
            </w:pPr>
            <w:r w:rsidRPr="00073E06">
              <w:rPr>
                <w:rFonts w:cs="Times New Roman"/>
                <w:szCs w:val="24"/>
                <w:lang w:val="en-US"/>
              </w:rPr>
              <w:t>RS-A500</w:t>
            </w:r>
          </w:p>
        </w:tc>
        <w:tc>
          <w:tcPr>
            <w:tcW w:w="1975"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lang w:val="en-US"/>
              </w:rPr>
            </w:pPr>
            <w:r w:rsidRPr="00073E06">
              <w:rPr>
                <w:rFonts w:cs="Times New Roman"/>
                <w:szCs w:val="24"/>
                <w:lang w:val="en-US"/>
              </w:rPr>
              <w:t>RS-A500</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tcPr>
          <w:p w:rsidR="00073E06" w:rsidRPr="00073E06" w:rsidRDefault="00073E06" w:rsidP="008555C5">
            <w:pPr>
              <w:spacing w:after="0" w:line="240" w:lineRule="auto"/>
              <w:rPr>
                <w:rFonts w:cs="Times New Roman"/>
                <w:szCs w:val="24"/>
              </w:rPr>
            </w:pPr>
            <w:r w:rsidRPr="00073E06">
              <w:rPr>
                <w:rFonts w:cs="Times New Roman"/>
                <w:szCs w:val="24"/>
              </w:rPr>
              <w:t>2015</w:t>
            </w:r>
          </w:p>
        </w:tc>
        <w:tc>
          <w:tcPr>
            <w:tcW w:w="1846" w:type="dxa"/>
            <w:vMerge/>
            <w:shd w:val="clear" w:color="000000" w:fill="FFFFFF"/>
            <w:vAlign w:val="center"/>
          </w:tcPr>
          <w:p w:rsidR="00073E06" w:rsidRPr="00BD3541" w:rsidRDefault="00073E06" w:rsidP="00073E06">
            <w:pPr>
              <w:spacing w:after="0" w:line="240" w:lineRule="auto"/>
              <w:jc w:val="center"/>
              <w:rPr>
                <w:rFonts w:eastAsia="Times New Roman" w:cs="Times New Roman"/>
                <w:color w:val="000000"/>
                <w:szCs w:val="24"/>
                <w:lang w:eastAsia="ru-RU"/>
              </w:rPr>
            </w:pPr>
          </w:p>
        </w:tc>
      </w:tr>
    </w:tbl>
    <w:p w:rsidR="00187F94" w:rsidRPr="00187F94" w:rsidRDefault="00187F94" w:rsidP="00187F94">
      <w:pPr>
        <w:spacing w:after="0"/>
        <w:rPr>
          <w:rFonts w:eastAsia="Calibri" w:cs="Times New Roman"/>
          <w:b/>
          <w:bCs/>
          <w:color w:val="00000A"/>
          <w:szCs w:val="24"/>
          <w:lang w:eastAsia="ru-RU"/>
        </w:rPr>
      </w:pPr>
    </w:p>
    <w:p w:rsidR="001E7991" w:rsidRPr="001E7991" w:rsidRDefault="001E7991" w:rsidP="001E7991">
      <w:pPr>
        <w:spacing w:after="0" w:line="360" w:lineRule="auto"/>
        <w:ind w:firstLine="567"/>
        <w:jc w:val="both"/>
        <w:rPr>
          <w:rFonts w:cs="Times New Roman"/>
          <w:szCs w:val="24"/>
        </w:rPr>
      </w:pPr>
      <w:r w:rsidRPr="001E7991">
        <w:rPr>
          <w:rFonts w:cs="Times New Roman"/>
          <w:szCs w:val="24"/>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rsidR="001E7991" w:rsidRDefault="009F104E" w:rsidP="001E7991">
      <w:pPr>
        <w:spacing w:after="0" w:line="360" w:lineRule="auto"/>
        <w:ind w:firstLine="567"/>
        <w:jc w:val="both"/>
        <w:rPr>
          <w:rFonts w:cs="Times New Roman"/>
          <w:szCs w:val="24"/>
        </w:rPr>
      </w:pPr>
      <w:r>
        <w:rPr>
          <w:rFonts w:cs="Times New Roman"/>
          <w:szCs w:val="24"/>
        </w:rPr>
        <w:t xml:space="preserve">В </w:t>
      </w:r>
      <w:r w:rsidR="001E7991" w:rsidRPr="001E7991">
        <w:rPr>
          <w:rFonts w:cs="Times New Roman"/>
          <w:szCs w:val="24"/>
        </w:rPr>
        <w:t>качестве запорной арматуры используютс</w:t>
      </w:r>
      <w:r>
        <w:rPr>
          <w:rFonts w:cs="Times New Roman"/>
          <w:szCs w:val="24"/>
        </w:rPr>
        <w:t>я чугунные и стальные задвижки, з</w:t>
      </w:r>
      <w:r w:rsidR="001E7991" w:rsidRPr="001E7991">
        <w:rPr>
          <w:rFonts w:cs="Times New Roman"/>
          <w:szCs w:val="24"/>
        </w:rPr>
        <w:t>адвижки (фланцевая, параллельная, с выдвижным шпинделем) предназначены для установки на трубопроводах в</w:t>
      </w:r>
      <w:r w:rsidR="001E34F7">
        <w:rPr>
          <w:rFonts w:cs="Times New Roman"/>
          <w:szCs w:val="24"/>
        </w:rPr>
        <w:t xml:space="preserve"> качестве запорного устройства, т</w:t>
      </w:r>
      <w:r w:rsidR="001E7991" w:rsidRPr="001E7991">
        <w:rPr>
          <w:rFonts w:cs="Times New Roman"/>
          <w:szCs w:val="24"/>
        </w:rPr>
        <w:t>акже в качестве запорной арматуры используются краны шаровые.</w:t>
      </w:r>
    </w:p>
    <w:p w:rsidR="00A11C6A" w:rsidRDefault="00A11C6A" w:rsidP="001E7991">
      <w:pPr>
        <w:spacing w:after="0" w:line="360" w:lineRule="auto"/>
        <w:ind w:firstLine="567"/>
        <w:jc w:val="both"/>
        <w:rPr>
          <w:rFonts w:cs="Times New Roman"/>
          <w:szCs w:val="24"/>
        </w:rPr>
      </w:pPr>
      <w:r>
        <w:rPr>
          <w:rFonts w:cs="Times New Roman"/>
          <w:szCs w:val="24"/>
        </w:rPr>
        <w:t>Электрооборудование, установленное на котельн</w:t>
      </w:r>
      <w:r w:rsidR="00A85CBB">
        <w:rPr>
          <w:rFonts w:cs="Times New Roman"/>
          <w:szCs w:val="24"/>
        </w:rPr>
        <w:t>ых</w:t>
      </w:r>
      <w:r w:rsidR="00A92DAF">
        <w:rPr>
          <w:rFonts w:cs="Times New Roman"/>
          <w:szCs w:val="24"/>
        </w:rPr>
        <w:t xml:space="preserve"> представлено в таблице 1.3.</w:t>
      </w:r>
    </w:p>
    <w:p w:rsidR="0065611B" w:rsidRDefault="0065611B" w:rsidP="001E7991">
      <w:pPr>
        <w:spacing w:after="0" w:line="360" w:lineRule="auto"/>
        <w:ind w:firstLine="567"/>
        <w:jc w:val="both"/>
        <w:rPr>
          <w:rFonts w:cs="Times New Roman"/>
          <w:szCs w:val="24"/>
        </w:rPr>
      </w:pPr>
    </w:p>
    <w:p w:rsidR="0065611B" w:rsidRDefault="0065611B" w:rsidP="001E7991">
      <w:pPr>
        <w:spacing w:after="0" w:line="360" w:lineRule="auto"/>
        <w:ind w:firstLine="567"/>
        <w:jc w:val="both"/>
        <w:rPr>
          <w:rFonts w:cs="Times New Roman"/>
          <w:szCs w:val="24"/>
        </w:rPr>
      </w:pPr>
    </w:p>
    <w:p w:rsidR="0065611B" w:rsidRDefault="0065611B" w:rsidP="001E7991">
      <w:pPr>
        <w:spacing w:after="0" w:line="360" w:lineRule="auto"/>
        <w:ind w:firstLine="567"/>
        <w:jc w:val="both"/>
        <w:rPr>
          <w:rFonts w:cs="Times New Roman"/>
          <w:szCs w:val="24"/>
        </w:rPr>
      </w:pPr>
    </w:p>
    <w:p w:rsidR="001C6521" w:rsidRPr="00A85CBB" w:rsidRDefault="001C6521" w:rsidP="00636E89">
      <w:pPr>
        <w:spacing w:after="0" w:line="240" w:lineRule="auto"/>
        <w:ind w:firstLine="567"/>
        <w:jc w:val="both"/>
        <w:rPr>
          <w:rFonts w:eastAsia="Times New Roman" w:cs="Times New Roman"/>
          <w:b/>
          <w:bCs/>
          <w:color w:val="000000"/>
          <w:szCs w:val="24"/>
          <w:lang w:eastAsia="ru-RU"/>
        </w:rPr>
      </w:pPr>
      <w:r w:rsidRPr="00636E89">
        <w:rPr>
          <w:rFonts w:eastAsia="Times New Roman" w:cs="Times New Roman"/>
          <w:b/>
          <w:bCs/>
          <w:color w:val="000000"/>
          <w:szCs w:val="24"/>
          <w:lang w:eastAsia="ru-RU"/>
        </w:rPr>
        <w:t>Таблица 1.</w:t>
      </w:r>
      <w:r w:rsidR="00404588">
        <w:rPr>
          <w:rFonts w:eastAsia="Times New Roman" w:cs="Times New Roman"/>
          <w:b/>
          <w:bCs/>
          <w:color w:val="000000"/>
          <w:szCs w:val="24"/>
          <w:lang w:eastAsia="ru-RU"/>
        </w:rPr>
        <w:t>3</w:t>
      </w:r>
      <w:r w:rsidRPr="00636E89">
        <w:rPr>
          <w:rFonts w:eastAsia="Times New Roman" w:cs="Times New Roman"/>
          <w:b/>
          <w:bCs/>
          <w:color w:val="000000"/>
          <w:szCs w:val="24"/>
          <w:lang w:eastAsia="ru-RU"/>
        </w:rPr>
        <w:t>.</w:t>
      </w:r>
      <w:r w:rsidR="00A85CBB" w:rsidRPr="00636E89">
        <w:rPr>
          <w:rFonts w:eastAsia="Times New Roman" w:cs="Times New Roman"/>
          <w:b/>
          <w:bCs/>
          <w:color w:val="000000"/>
          <w:szCs w:val="24"/>
          <w:lang w:eastAsia="ru-RU"/>
        </w:rPr>
        <w:t xml:space="preserve"> </w:t>
      </w:r>
      <w:r w:rsidRPr="00636E89">
        <w:rPr>
          <w:rFonts w:eastAsia="Times New Roman" w:cs="Times New Roman"/>
          <w:b/>
          <w:bCs/>
          <w:color w:val="000000"/>
          <w:szCs w:val="24"/>
          <w:lang w:eastAsia="ru-RU"/>
        </w:rPr>
        <w:t>Характеристика электрооборудования котельн</w:t>
      </w:r>
      <w:r w:rsidR="00A85CBB" w:rsidRPr="00636E89">
        <w:rPr>
          <w:rFonts w:eastAsia="Times New Roman" w:cs="Times New Roman"/>
          <w:b/>
          <w:bCs/>
          <w:color w:val="000000"/>
          <w:szCs w:val="24"/>
          <w:lang w:eastAsia="ru-RU"/>
        </w:rPr>
        <w:t>ых</w:t>
      </w: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2095"/>
        <w:gridCol w:w="1769"/>
        <w:gridCol w:w="1272"/>
        <w:gridCol w:w="1241"/>
        <w:gridCol w:w="1661"/>
        <w:gridCol w:w="876"/>
        <w:gridCol w:w="1177"/>
      </w:tblGrid>
      <w:tr w:rsidR="00137D5B" w:rsidRPr="00A934E2" w:rsidTr="00F55B9B">
        <w:trPr>
          <w:trHeight w:val="960"/>
          <w:jc w:val="center"/>
        </w:trPr>
        <w:tc>
          <w:tcPr>
            <w:tcW w:w="437" w:type="dxa"/>
            <w:shd w:val="clear" w:color="auto" w:fill="auto"/>
            <w:vAlign w:val="center"/>
            <w:hideMark/>
          </w:tcPr>
          <w:p w:rsidR="00A85CBB" w:rsidRPr="00A934E2" w:rsidRDefault="00A85CBB" w:rsidP="00734021">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 xml:space="preserve">№ </w:t>
            </w:r>
          </w:p>
        </w:tc>
        <w:tc>
          <w:tcPr>
            <w:tcW w:w="2095" w:type="dxa"/>
            <w:shd w:val="clear" w:color="auto" w:fill="auto"/>
            <w:vAlign w:val="center"/>
            <w:hideMark/>
          </w:tcPr>
          <w:p w:rsidR="00A85CBB" w:rsidRPr="00A934E2" w:rsidRDefault="00A85CBB" w:rsidP="00734021">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Наименование                     котельной/ЦТП, адрес</w:t>
            </w:r>
          </w:p>
        </w:tc>
        <w:tc>
          <w:tcPr>
            <w:tcW w:w="1769" w:type="dxa"/>
            <w:shd w:val="clear" w:color="auto" w:fill="auto"/>
            <w:vAlign w:val="center"/>
            <w:hideMark/>
          </w:tcPr>
          <w:p w:rsidR="00A85CBB" w:rsidRPr="00A934E2" w:rsidRDefault="00A85CBB" w:rsidP="00734021">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Наименование        насоса, агрегата</w:t>
            </w:r>
          </w:p>
        </w:tc>
        <w:tc>
          <w:tcPr>
            <w:tcW w:w="1272" w:type="dxa"/>
            <w:shd w:val="clear" w:color="auto" w:fill="auto"/>
            <w:vAlign w:val="center"/>
            <w:hideMark/>
          </w:tcPr>
          <w:p w:rsidR="00A85CBB" w:rsidRPr="00A934E2" w:rsidRDefault="00A85CBB" w:rsidP="00734021">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Марка насоса, агрегата</w:t>
            </w:r>
          </w:p>
        </w:tc>
        <w:tc>
          <w:tcPr>
            <w:tcW w:w="1241" w:type="dxa"/>
            <w:shd w:val="clear" w:color="auto" w:fill="auto"/>
            <w:vAlign w:val="center"/>
            <w:hideMark/>
          </w:tcPr>
          <w:p w:rsidR="00A85CBB" w:rsidRPr="00A934E2" w:rsidRDefault="00A85CBB" w:rsidP="00734021">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Мощность двигателя, кВт</w:t>
            </w:r>
          </w:p>
        </w:tc>
        <w:tc>
          <w:tcPr>
            <w:tcW w:w="1661" w:type="dxa"/>
            <w:shd w:val="clear" w:color="auto" w:fill="auto"/>
            <w:vAlign w:val="center"/>
            <w:hideMark/>
          </w:tcPr>
          <w:p w:rsidR="00A85CBB" w:rsidRPr="00A934E2" w:rsidRDefault="00A85CBB" w:rsidP="00734021">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Расход максимальный,  м</w:t>
            </w:r>
            <w:r w:rsidRPr="00A934E2">
              <w:rPr>
                <w:rFonts w:eastAsia="Times New Roman" w:cs="Times New Roman"/>
                <w:color w:val="000000"/>
                <w:sz w:val="20"/>
                <w:szCs w:val="20"/>
                <w:vertAlign w:val="superscript"/>
                <w:lang w:eastAsia="ru-RU"/>
              </w:rPr>
              <w:t>3</w:t>
            </w:r>
            <w:r w:rsidRPr="00A934E2">
              <w:rPr>
                <w:rFonts w:eastAsia="Times New Roman" w:cs="Times New Roman"/>
                <w:color w:val="000000"/>
                <w:sz w:val="20"/>
                <w:szCs w:val="20"/>
                <w:lang w:eastAsia="ru-RU"/>
              </w:rPr>
              <w:t>/час</w:t>
            </w:r>
          </w:p>
        </w:tc>
        <w:tc>
          <w:tcPr>
            <w:tcW w:w="876" w:type="dxa"/>
            <w:shd w:val="clear" w:color="auto" w:fill="auto"/>
            <w:vAlign w:val="center"/>
            <w:hideMark/>
          </w:tcPr>
          <w:p w:rsidR="00A85CBB" w:rsidRPr="00A934E2" w:rsidRDefault="00A85CBB" w:rsidP="00734021">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Напор, м</w:t>
            </w:r>
          </w:p>
        </w:tc>
        <w:tc>
          <w:tcPr>
            <w:tcW w:w="1177" w:type="dxa"/>
            <w:shd w:val="clear" w:color="auto" w:fill="auto"/>
            <w:vAlign w:val="center"/>
            <w:hideMark/>
          </w:tcPr>
          <w:p w:rsidR="00A85CBB" w:rsidRPr="00A934E2" w:rsidRDefault="00A85CBB" w:rsidP="00734021">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Год установки</w:t>
            </w:r>
          </w:p>
        </w:tc>
      </w:tr>
      <w:tr w:rsidR="00807881" w:rsidRPr="00A934E2" w:rsidTr="00211976">
        <w:trPr>
          <w:trHeight w:val="77"/>
          <w:jc w:val="center"/>
        </w:trPr>
        <w:tc>
          <w:tcPr>
            <w:tcW w:w="437" w:type="dxa"/>
            <w:vMerge w:val="restart"/>
            <w:shd w:val="clear" w:color="000000" w:fill="FFFFFF"/>
            <w:noWrap/>
            <w:vAlign w:val="center"/>
          </w:tcPr>
          <w:p w:rsidR="00807881" w:rsidRPr="00A934E2" w:rsidRDefault="00807881" w:rsidP="00734021">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1</w:t>
            </w:r>
          </w:p>
        </w:tc>
        <w:tc>
          <w:tcPr>
            <w:tcW w:w="2095" w:type="dxa"/>
            <w:vMerge w:val="restart"/>
            <w:shd w:val="clear" w:color="auto" w:fill="auto"/>
            <w:vAlign w:val="center"/>
          </w:tcPr>
          <w:p w:rsidR="00807881" w:rsidRPr="00A934E2" w:rsidRDefault="00807881" w:rsidP="00734021">
            <w:pPr>
              <w:spacing w:after="0" w:line="240" w:lineRule="auto"/>
              <w:rPr>
                <w:rFonts w:cs="Times New Roman"/>
                <w:sz w:val="20"/>
                <w:szCs w:val="20"/>
              </w:rPr>
            </w:pPr>
            <w:r w:rsidRPr="00A934E2">
              <w:rPr>
                <w:rFonts w:cs="Times New Roman"/>
                <w:sz w:val="20"/>
                <w:szCs w:val="20"/>
              </w:rPr>
              <w:t>пгт. Клетня, котельная №2, ул. Советская</w:t>
            </w:r>
          </w:p>
        </w:tc>
        <w:tc>
          <w:tcPr>
            <w:tcW w:w="1769" w:type="dxa"/>
            <w:shd w:val="clear" w:color="auto" w:fill="auto"/>
            <w:vAlign w:val="center"/>
          </w:tcPr>
          <w:p w:rsidR="00807881" w:rsidRPr="00A934E2" w:rsidRDefault="00807881" w:rsidP="00734021">
            <w:pPr>
              <w:spacing w:after="0" w:line="240" w:lineRule="auto"/>
              <w:rPr>
                <w:rFonts w:cs="Times New Roman"/>
                <w:sz w:val="20"/>
                <w:szCs w:val="20"/>
              </w:rPr>
            </w:pPr>
            <w:r w:rsidRPr="00A934E2">
              <w:rPr>
                <w:rFonts w:cs="Times New Roman"/>
                <w:sz w:val="20"/>
                <w:szCs w:val="20"/>
              </w:rPr>
              <w:t>Сетевой</w:t>
            </w:r>
          </w:p>
        </w:tc>
        <w:tc>
          <w:tcPr>
            <w:tcW w:w="1272" w:type="dxa"/>
            <w:shd w:val="clear" w:color="auto" w:fill="auto"/>
            <w:vAlign w:val="center"/>
          </w:tcPr>
          <w:p w:rsidR="00807881" w:rsidRPr="00A934E2" w:rsidRDefault="00807881" w:rsidP="00734021">
            <w:pPr>
              <w:spacing w:after="0" w:line="240" w:lineRule="auto"/>
              <w:rPr>
                <w:rFonts w:cs="Times New Roman"/>
                <w:sz w:val="20"/>
                <w:szCs w:val="20"/>
              </w:rPr>
            </w:pPr>
            <w:r w:rsidRPr="00A934E2">
              <w:rPr>
                <w:rFonts w:cs="Times New Roman"/>
                <w:sz w:val="20"/>
                <w:szCs w:val="20"/>
              </w:rPr>
              <w:t>К80-50-200</w:t>
            </w:r>
          </w:p>
        </w:tc>
        <w:tc>
          <w:tcPr>
            <w:tcW w:w="1241" w:type="dxa"/>
            <w:shd w:val="clear" w:color="auto" w:fill="auto"/>
            <w:vAlign w:val="center"/>
          </w:tcPr>
          <w:p w:rsidR="00807881" w:rsidRPr="00A934E2" w:rsidRDefault="00717D38" w:rsidP="00734021">
            <w:pPr>
              <w:spacing w:after="0" w:line="240" w:lineRule="auto"/>
              <w:rPr>
                <w:rFonts w:cs="Times New Roman"/>
                <w:sz w:val="20"/>
                <w:szCs w:val="20"/>
              </w:rPr>
            </w:pPr>
            <w:r w:rsidRPr="00A934E2">
              <w:rPr>
                <w:rFonts w:cs="Times New Roman"/>
                <w:sz w:val="20"/>
                <w:szCs w:val="20"/>
              </w:rPr>
              <w:t>8,3</w:t>
            </w:r>
          </w:p>
        </w:tc>
        <w:tc>
          <w:tcPr>
            <w:tcW w:w="1661" w:type="dxa"/>
            <w:shd w:val="clear" w:color="auto" w:fill="auto"/>
            <w:vAlign w:val="center"/>
          </w:tcPr>
          <w:p w:rsidR="00807881" w:rsidRPr="00A934E2" w:rsidRDefault="00717D38" w:rsidP="00734021">
            <w:pPr>
              <w:spacing w:after="0" w:line="240" w:lineRule="auto"/>
              <w:rPr>
                <w:rFonts w:cs="Times New Roman"/>
                <w:sz w:val="20"/>
                <w:szCs w:val="20"/>
              </w:rPr>
            </w:pPr>
            <w:r w:rsidRPr="00A934E2">
              <w:rPr>
                <w:rFonts w:cs="Times New Roman"/>
                <w:sz w:val="20"/>
                <w:szCs w:val="20"/>
              </w:rPr>
              <w:t>46,8</w:t>
            </w:r>
          </w:p>
        </w:tc>
        <w:tc>
          <w:tcPr>
            <w:tcW w:w="876" w:type="dxa"/>
            <w:shd w:val="clear" w:color="auto" w:fill="auto"/>
            <w:vAlign w:val="center"/>
          </w:tcPr>
          <w:p w:rsidR="00807881" w:rsidRPr="00A934E2" w:rsidRDefault="00717D38" w:rsidP="00734021">
            <w:pPr>
              <w:spacing w:after="0" w:line="240" w:lineRule="auto"/>
              <w:rPr>
                <w:rFonts w:cs="Times New Roman"/>
                <w:sz w:val="20"/>
                <w:szCs w:val="20"/>
              </w:rPr>
            </w:pPr>
            <w:r w:rsidRPr="00A934E2">
              <w:rPr>
                <w:rFonts w:cs="Times New Roman"/>
                <w:sz w:val="20"/>
                <w:szCs w:val="20"/>
              </w:rPr>
              <w:t>44</w:t>
            </w:r>
          </w:p>
        </w:tc>
        <w:tc>
          <w:tcPr>
            <w:tcW w:w="1177" w:type="dxa"/>
            <w:shd w:val="clear" w:color="auto" w:fill="auto"/>
            <w:vAlign w:val="center"/>
          </w:tcPr>
          <w:p w:rsidR="00807881" w:rsidRPr="00A934E2" w:rsidRDefault="00717D38" w:rsidP="00734021">
            <w:pPr>
              <w:spacing w:after="0" w:line="240" w:lineRule="auto"/>
              <w:rPr>
                <w:rFonts w:cs="Times New Roman"/>
                <w:sz w:val="20"/>
                <w:szCs w:val="20"/>
              </w:rPr>
            </w:pPr>
            <w:r w:rsidRPr="00A934E2">
              <w:rPr>
                <w:rFonts w:cs="Times New Roman"/>
                <w:sz w:val="20"/>
                <w:szCs w:val="20"/>
              </w:rPr>
              <w:t>2020</w:t>
            </w:r>
          </w:p>
        </w:tc>
      </w:tr>
      <w:tr w:rsidR="00807881" w:rsidRPr="00A934E2" w:rsidTr="00211976">
        <w:trPr>
          <w:trHeight w:val="77"/>
          <w:jc w:val="center"/>
        </w:trPr>
        <w:tc>
          <w:tcPr>
            <w:tcW w:w="437" w:type="dxa"/>
            <w:vMerge/>
            <w:shd w:val="clear" w:color="000000" w:fill="FFFFFF"/>
            <w:noWrap/>
            <w:vAlign w:val="center"/>
          </w:tcPr>
          <w:p w:rsidR="00807881" w:rsidRPr="00A934E2" w:rsidRDefault="00807881" w:rsidP="00734021">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807881" w:rsidRPr="00A934E2" w:rsidRDefault="00807881" w:rsidP="00734021">
            <w:pPr>
              <w:spacing w:after="0" w:line="240" w:lineRule="auto"/>
              <w:rPr>
                <w:rFonts w:cs="Times New Roman"/>
                <w:sz w:val="20"/>
                <w:szCs w:val="20"/>
              </w:rPr>
            </w:pPr>
          </w:p>
        </w:tc>
        <w:tc>
          <w:tcPr>
            <w:tcW w:w="1769" w:type="dxa"/>
            <w:shd w:val="clear" w:color="auto" w:fill="auto"/>
            <w:vAlign w:val="center"/>
          </w:tcPr>
          <w:p w:rsidR="00807881" w:rsidRPr="00A934E2" w:rsidRDefault="00807881" w:rsidP="00734021">
            <w:pPr>
              <w:spacing w:after="0" w:line="240" w:lineRule="auto"/>
              <w:rPr>
                <w:rFonts w:cs="Times New Roman"/>
                <w:sz w:val="20"/>
                <w:szCs w:val="20"/>
              </w:rPr>
            </w:pPr>
            <w:r w:rsidRPr="00A934E2">
              <w:rPr>
                <w:rFonts w:cs="Times New Roman"/>
                <w:sz w:val="20"/>
                <w:szCs w:val="20"/>
              </w:rPr>
              <w:t>Сетевой</w:t>
            </w:r>
          </w:p>
        </w:tc>
        <w:tc>
          <w:tcPr>
            <w:tcW w:w="1272" w:type="dxa"/>
            <w:shd w:val="clear" w:color="auto" w:fill="auto"/>
            <w:vAlign w:val="center"/>
          </w:tcPr>
          <w:p w:rsidR="00807881" w:rsidRPr="00A934E2" w:rsidRDefault="006D661F" w:rsidP="00734021">
            <w:pPr>
              <w:spacing w:after="0" w:line="240" w:lineRule="auto"/>
              <w:rPr>
                <w:rFonts w:cs="Times New Roman"/>
                <w:sz w:val="20"/>
                <w:szCs w:val="20"/>
              </w:rPr>
            </w:pPr>
            <w:r w:rsidRPr="00A934E2">
              <w:rPr>
                <w:rFonts w:cs="Times New Roman"/>
                <w:sz w:val="20"/>
                <w:szCs w:val="20"/>
              </w:rPr>
              <w:t>КМ80-50-200</w:t>
            </w:r>
          </w:p>
        </w:tc>
        <w:tc>
          <w:tcPr>
            <w:tcW w:w="1241" w:type="dxa"/>
            <w:shd w:val="clear" w:color="auto" w:fill="auto"/>
            <w:vAlign w:val="center"/>
          </w:tcPr>
          <w:p w:rsidR="00807881" w:rsidRPr="00A934E2" w:rsidRDefault="005E5A7F" w:rsidP="006D661F">
            <w:pPr>
              <w:spacing w:after="0" w:line="240" w:lineRule="auto"/>
              <w:rPr>
                <w:rFonts w:cs="Times New Roman"/>
                <w:sz w:val="20"/>
                <w:szCs w:val="20"/>
              </w:rPr>
            </w:pPr>
            <w:r w:rsidRPr="00A934E2">
              <w:rPr>
                <w:rFonts w:cs="Times New Roman"/>
                <w:sz w:val="20"/>
                <w:szCs w:val="20"/>
              </w:rPr>
              <w:t>1</w:t>
            </w:r>
            <w:r w:rsidR="006D661F" w:rsidRPr="00A934E2">
              <w:rPr>
                <w:rFonts w:cs="Times New Roman"/>
                <w:sz w:val="20"/>
                <w:szCs w:val="20"/>
              </w:rPr>
              <w:t>1</w:t>
            </w:r>
          </w:p>
        </w:tc>
        <w:tc>
          <w:tcPr>
            <w:tcW w:w="1661" w:type="dxa"/>
            <w:shd w:val="clear" w:color="auto" w:fill="auto"/>
            <w:vAlign w:val="center"/>
          </w:tcPr>
          <w:p w:rsidR="00807881" w:rsidRPr="00A934E2" w:rsidRDefault="006D661F" w:rsidP="00734021">
            <w:pPr>
              <w:spacing w:after="0" w:line="240" w:lineRule="auto"/>
              <w:rPr>
                <w:rFonts w:cs="Times New Roman"/>
                <w:sz w:val="20"/>
                <w:szCs w:val="20"/>
              </w:rPr>
            </w:pPr>
            <w:r w:rsidRPr="00A934E2">
              <w:rPr>
                <w:rFonts w:cs="Times New Roman"/>
                <w:sz w:val="20"/>
                <w:szCs w:val="20"/>
              </w:rPr>
              <w:t>50</w:t>
            </w:r>
          </w:p>
        </w:tc>
        <w:tc>
          <w:tcPr>
            <w:tcW w:w="876" w:type="dxa"/>
            <w:shd w:val="clear" w:color="auto" w:fill="auto"/>
            <w:vAlign w:val="center"/>
          </w:tcPr>
          <w:p w:rsidR="00807881" w:rsidRPr="00A934E2" w:rsidRDefault="006D661F" w:rsidP="00734021">
            <w:pPr>
              <w:spacing w:after="0" w:line="240" w:lineRule="auto"/>
              <w:rPr>
                <w:rFonts w:cs="Times New Roman"/>
                <w:sz w:val="20"/>
                <w:szCs w:val="20"/>
              </w:rPr>
            </w:pPr>
            <w:r w:rsidRPr="00A934E2">
              <w:rPr>
                <w:rFonts w:cs="Times New Roman"/>
                <w:sz w:val="20"/>
                <w:szCs w:val="20"/>
              </w:rPr>
              <w:t>50</w:t>
            </w:r>
          </w:p>
        </w:tc>
        <w:tc>
          <w:tcPr>
            <w:tcW w:w="1177" w:type="dxa"/>
            <w:shd w:val="clear" w:color="auto" w:fill="auto"/>
            <w:vAlign w:val="center"/>
          </w:tcPr>
          <w:p w:rsidR="00807881" w:rsidRPr="00A934E2" w:rsidRDefault="00807881" w:rsidP="00734021">
            <w:pPr>
              <w:spacing w:after="0" w:line="240" w:lineRule="auto"/>
              <w:rPr>
                <w:rFonts w:cs="Times New Roman"/>
                <w:sz w:val="20"/>
                <w:szCs w:val="20"/>
              </w:rPr>
            </w:pPr>
            <w:r w:rsidRPr="00A934E2">
              <w:rPr>
                <w:rFonts w:cs="Times New Roman"/>
                <w:sz w:val="20"/>
                <w:szCs w:val="20"/>
              </w:rPr>
              <w:t>1970</w:t>
            </w:r>
          </w:p>
        </w:tc>
      </w:tr>
      <w:tr w:rsidR="00807881" w:rsidRPr="00A934E2" w:rsidTr="00211976">
        <w:trPr>
          <w:trHeight w:val="77"/>
          <w:jc w:val="center"/>
        </w:trPr>
        <w:tc>
          <w:tcPr>
            <w:tcW w:w="437" w:type="dxa"/>
            <w:vMerge/>
            <w:shd w:val="clear" w:color="000000" w:fill="FFFFFF"/>
            <w:noWrap/>
            <w:vAlign w:val="center"/>
          </w:tcPr>
          <w:p w:rsidR="00807881" w:rsidRPr="00A934E2" w:rsidRDefault="00807881" w:rsidP="00734021">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807881" w:rsidRPr="00A934E2" w:rsidRDefault="00807881" w:rsidP="00734021">
            <w:pPr>
              <w:spacing w:after="0" w:line="240" w:lineRule="auto"/>
              <w:rPr>
                <w:rFonts w:cs="Times New Roman"/>
                <w:sz w:val="20"/>
                <w:szCs w:val="20"/>
              </w:rPr>
            </w:pPr>
          </w:p>
        </w:tc>
        <w:tc>
          <w:tcPr>
            <w:tcW w:w="1769" w:type="dxa"/>
            <w:shd w:val="clear" w:color="auto" w:fill="auto"/>
            <w:vAlign w:val="center"/>
          </w:tcPr>
          <w:p w:rsidR="00807881" w:rsidRPr="00A934E2" w:rsidRDefault="00807881" w:rsidP="00734021">
            <w:pPr>
              <w:spacing w:after="0" w:line="240" w:lineRule="auto"/>
              <w:rPr>
                <w:rFonts w:cs="Times New Roman"/>
                <w:sz w:val="20"/>
                <w:szCs w:val="20"/>
              </w:rPr>
            </w:pPr>
            <w:r w:rsidRPr="00A934E2">
              <w:rPr>
                <w:rFonts w:cs="Times New Roman"/>
                <w:sz w:val="20"/>
                <w:szCs w:val="20"/>
              </w:rPr>
              <w:t>Сетевой</w:t>
            </w:r>
          </w:p>
        </w:tc>
        <w:tc>
          <w:tcPr>
            <w:tcW w:w="1272" w:type="dxa"/>
            <w:shd w:val="clear" w:color="auto" w:fill="auto"/>
            <w:vAlign w:val="center"/>
          </w:tcPr>
          <w:p w:rsidR="00807881" w:rsidRPr="00A934E2" w:rsidRDefault="00807881" w:rsidP="00734021">
            <w:pPr>
              <w:spacing w:after="0" w:line="240" w:lineRule="auto"/>
              <w:rPr>
                <w:rFonts w:cs="Times New Roman"/>
                <w:sz w:val="20"/>
                <w:szCs w:val="20"/>
              </w:rPr>
            </w:pPr>
            <w:r w:rsidRPr="00A934E2">
              <w:rPr>
                <w:rFonts w:cs="Times New Roman"/>
                <w:sz w:val="20"/>
                <w:szCs w:val="20"/>
              </w:rPr>
              <w:t>К45/30</w:t>
            </w:r>
          </w:p>
        </w:tc>
        <w:tc>
          <w:tcPr>
            <w:tcW w:w="1241" w:type="dxa"/>
            <w:shd w:val="clear" w:color="auto" w:fill="auto"/>
            <w:vAlign w:val="center"/>
          </w:tcPr>
          <w:p w:rsidR="00807881" w:rsidRPr="00A934E2" w:rsidRDefault="006D661F" w:rsidP="00734021">
            <w:pPr>
              <w:spacing w:after="0" w:line="240" w:lineRule="auto"/>
              <w:rPr>
                <w:rFonts w:cs="Times New Roman"/>
                <w:sz w:val="20"/>
                <w:szCs w:val="20"/>
              </w:rPr>
            </w:pPr>
            <w:r w:rsidRPr="00A934E2">
              <w:rPr>
                <w:rFonts w:cs="Times New Roman"/>
                <w:sz w:val="20"/>
                <w:szCs w:val="20"/>
              </w:rPr>
              <w:t>15</w:t>
            </w:r>
          </w:p>
        </w:tc>
        <w:tc>
          <w:tcPr>
            <w:tcW w:w="1661" w:type="dxa"/>
            <w:shd w:val="clear" w:color="auto" w:fill="auto"/>
            <w:vAlign w:val="center"/>
          </w:tcPr>
          <w:p w:rsidR="00807881" w:rsidRPr="00A934E2" w:rsidRDefault="00807881" w:rsidP="00734021">
            <w:pPr>
              <w:spacing w:after="0" w:line="240" w:lineRule="auto"/>
              <w:rPr>
                <w:rFonts w:cs="Times New Roman"/>
                <w:sz w:val="20"/>
                <w:szCs w:val="20"/>
              </w:rPr>
            </w:pPr>
            <w:r w:rsidRPr="00A934E2">
              <w:rPr>
                <w:rFonts w:cs="Times New Roman"/>
                <w:sz w:val="20"/>
                <w:szCs w:val="20"/>
              </w:rPr>
              <w:t>45</w:t>
            </w:r>
          </w:p>
        </w:tc>
        <w:tc>
          <w:tcPr>
            <w:tcW w:w="876" w:type="dxa"/>
            <w:shd w:val="clear" w:color="auto" w:fill="auto"/>
            <w:vAlign w:val="center"/>
          </w:tcPr>
          <w:p w:rsidR="00807881" w:rsidRPr="00A934E2" w:rsidRDefault="00C5563B" w:rsidP="00734021">
            <w:pPr>
              <w:spacing w:after="0" w:line="240" w:lineRule="auto"/>
              <w:rPr>
                <w:rFonts w:cs="Times New Roman"/>
                <w:sz w:val="20"/>
                <w:szCs w:val="20"/>
              </w:rPr>
            </w:pPr>
            <w:r w:rsidRPr="00A934E2">
              <w:rPr>
                <w:rFonts w:cs="Times New Roman"/>
                <w:sz w:val="20"/>
                <w:szCs w:val="20"/>
              </w:rPr>
              <w:t>30</w:t>
            </w:r>
          </w:p>
        </w:tc>
        <w:tc>
          <w:tcPr>
            <w:tcW w:w="1177" w:type="dxa"/>
            <w:shd w:val="clear" w:color="auto" w:fill="auto"/>
            <w:vAlign w:val="center"/>
          </w:tcPr>
          <w:p w:rsidR="00807881" w:rsidRPr="00A934E2" w:rsidRDefault="00C5563B" w:rsidP="00734021">
            <w:pPr>
              <w:spacing w:after="0" w:line="240" w:lineRule="auto"/>
              <w:rPr>
                <w:rFonts w:cs="Times New Roman"/>
                <w:sz w:val="20"/>
                <w:szCs w:val="20"/>
              </w:rPr>
            </w:pPr>
            <w:r w:rsidRPr="00A934E2">
              <w:rPr>
                <w:rFonts w:cs="Times New Roman"/>
                <w:sz w:val="20"/>
                <w:szCs w:val="20"/>
              </w:rPr>
              <w:t>1970</w:t>
            </w:r>
          </w:p>
        </w:tc>
      </w:tr>
      <w:tr w:rsidR="005E5A7F" w:rsidRPr="00A934E2" w:rsidTr="00211976">
        <w:trPr>
          <w:trHeight w:val="77"/>
          <w:jc w:val="center"/>
        </w:trPr>
        <w:tc>
          <w:tcPr>
            <w:tcW w:w="437" w:type="dxa"/>
            <w:vMerge/>
            <w:shd w:val="clear" w:color="000000" w:fill="FFFFFF"/>
            <w:noWrap/>
            <w:vAlign w:val="center"/>
          </w:tcPr>
          <w:p w:rsidR="005E5A7F" w:rsidRPr="00A934E2" w:rsidRDefault="005E5A7F" w:rsidP="00734021">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5E5A7F" w:rsidRPr="00A934E2" w:rsidRDefault="005E5A7F" w:rsidP="00734021">
            <w:pPr>
              <w:spacing w:after="0" w:line="240" w:lineRule="auto"/>
              <w:rPr>
                <w:rFonts w:cs="Times New Roman"/>
                <w:sz w:val="20"/>
                <w:szCs w:val="20"/>
              </w:rPr>
            </w:pPr>
          </w:p>
        </w:tc>
        <w:tc>
          <w:tcPr>
            <w:tcW w:w="1769" w:type="dxa"/>
            <w:shd w:val="clear" w:color="auto" w:fill="auto"/>
            <w:vAlign w:val="center"/>
          </w:tcPr>
          <w:p w:rsidR="005E5A7F" w:rsidRPr="00A934E2" w:rsidRDefault="005E5A7F" w:rsidP="00734021">
            <w:pPr>
              <w:spacing w:after="0" w:line="240" w:lineRule="auto"/>
              <w:rPr>
                <w:rFonts w:cs="Times New Roman"/>
                <w:sz w:val="20"/>
                <w:szCs w:val="20"/>
              </w:rPr>
            </w:pPr>
            <w:r w:rsidRPr="00A934E2">
              <w:rPr>
                <w:rFonts w:cs="Times New Roman"/>
                <w:sz w:val="20"/>
                <w:szCs w:val="20"/>
              </w:rPr>
              <w:t>Подпиточный</w:t>
            </w:r>
          </w:p>
        </w:tc>
        <w:tc>
          <w:tcPr>
            <w:tcW w:w="1272" w:type="dxa"/>
            <w:shd w:val="clear" w:color="auto" w:fill="auto"/>
            <w:vAlign w:val="bottom"/>
          </w:tcPr>
          <w:p w:rsidR="005E5A7F" w:rsidRPr="00A934E2" w:rsidRDefault="005E5A7F" w:rsidP="00734021">
            <w:pPr>
              <w:spacing w:after="0" w:line="240" w:lineRule="auto"/>
              <w:rPr>
                <w:rFonts w:cs="Times New Roman"/>
                <w:sz w:val="20"/>
                <w:szCs w:val="20"/>
              </w:rPr>
            </w:pPr>
            <w:r w:rsidRPr="00A934E2">
              <w:rPr>
                <w:rFonts w:cs="Times New Roman"/>
                <w:sz w:val="20"/>
                <w:szCs w:val="20"/>
              </w:rPr>
              <w:t>К20/30</w:t>
            </w:r>
          </w:p>
        </w:tc>
        <w:tc>
          <w:tcPr>
            <w:tcW w:w="1241" w:type="dxa"/>
            <w:shd w:val="clear" w:color="auto" w:fill="auto"/>
            <w:vAlign w:val="center"/>
          </w:tcPr>
          <w:p w:rsidR="005E5A7F" w:rsidRPr="00A934E2" w:rsidRDefault="005E5A7F" w:rsidP="006D661F">
            <w:pPr>
              <w:spacing w:after="0" w:line="240" w:lineRule="auto"/>
              <w:rPr>
                <w:rFonts w:cs="Times New Roman"/>
                <w:sz w:val="20"/>
                <w:szCs w:val="20"/>
              </w:rPr>
            </w:pPr>
            <w:r w:rsidRPr="00A934E2">
              <w:rPr>
                <w:rFonts w:cs="Times New Roman"/>
                <w:sz w:val="20"/>
                <w:szCs w:val="20"/>
              </w:rPr>
              <w:t>3</w:t>
            </w:r>
          </w:p>
        </w:tc>
        <w:tc>
          <w:tcPr>
            <w:tcW w:w="1661" w:type="dxa"/>
            <w:shd w:val="clear" w:color="auto" w:fill="auto"/>
            <w:vAlign w:val="center"/>
          </w:tcPr>
          <w:p w:rsidR="005E5A7F" w:rsidRPr="00A934E2" w:rsidRDefault="005E5A7F" w:rsidP="00734021">
            <w:pPr>
              <w:spacing w:after="0" w:line="240" w:lineRule="auto"/>
              <w:rPr>
                <w:rFonts w:cs="Times New Roman"/>
                <w:sz w:val="20"/>
                <w:szCs w:val="20"/>
              </w:rPr>
            </w:pPr>
            <w:r w:rsidRPr="00A934E2">
              <w:rPr>
                <w:rFonts w:cs="Times New Roman"/>
                <w:sz w:val="20"/>
                <w:szCs w:val="20"/>
              </w:rPr>
              <w:t>20</w:t>
            </w:r>
          </w:p>
        </w:tc>
        <w:tc>
          <w:tcPr>
            <w:tcW w:w="876" w:type="dxa"/>
            <w:shd w:val="clear" w:color="auto" w:fill="auto"/>
            <w:vAlign w:val="center"/>
          </w:tcPr>
          <w:p w:rsidR="005E5A7F" w:rsidRPr="00A934E2" w:rsidRDefault="005E5A7F" w:rsidP="00734021">
            <w:pPr>
              <w:spacing w:after="0" w:line="240" w:lineRule="auto"/>
              <w:rPr>
                <w:rFonts w:cs="Times New Roman"/>
                <w:sz w:val="20"/>
                <w:szCs w:val="20"/>
              </w:rPr>
            </w:pPr>
            <w:r w:rsidRPr="00A934E2">
              <w:rPr>
                <w:rFonts w:cs="Times New Roman"/>
                <w:sz w:val="20"/>
                <w:szCs w:val="20"/>
              </w:rPr>
              <w:t>25</w:t>
            </w:r>
          </w:p>
        </w:tc>
        <w:tc>
          <w:tcPr>
            <w:tcW w:w="1177" w:type="dxa"/>
            <w:shd w:val="clear" w:color="auto" w:fill="auto"/>
            <w:vAlign w:val="center"/>
          </w:tcPr>
          <w:p w:rsidR="005E5A7F" w:rsidRPr="00A934E2" w:rsidRDefault="005E5A7F" w:rsidP="00734021">
            <w:pPr>
              <w:spacing w:after="0" w:line="240" w:lineRule="auto"/>
              <w:rPr>
                <w:rFonts w:cs="Times New Roman"/>
                <w:sz w:val="20"/>
                <w:szCs w:val="20"/>
              </w:rPr>
            </w:pPr>
            <w:r w:rsidRPr="00A934E2">
              <w:rPr>
                <w:rFonts w:cs="Times New Roman"/>
                <w:sz w:val="20"/>
                <w:szCs w:val="20"/>
              </w:rPr>
              <w:t>1968</w:t>
            </w:r>
          </w:p>
        </w:tc>
      </w:tr>
      <w:tr w:rsidR="005E5A7F" w:rsidRPr="00A934E2" w:rsidTr="00211976">
        <w:trPr>
          <w:trHeight w:val="77"/>
          <w:jc w:val="center"/>
        </w:trPr>
        <w:tc>
          <w:tcPr>
            <w:tcW w:w="437" w:type="dxa"/>
            <w:vMerge/>
            <w:shd w:val="clear" w:color="000000" w:fill="FFFFFF"/>
            <w:noWrap/>
            <w:vAlign w:val="center"/>
            <w:hideMark/>
          </w:tcPr>
          <w:p w:rsidR="005E5A7F" w:rsidRPr="00A934E2" w:rsidRDefault="005E5A7F" w:rsidP="00734021">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5E5A7F" w:rsidRPr="00A934E2" w:rsidRDefault="005E5A7F" w:rsidP="00734021">
            <w:pPr>
              <w:spacing w:after="0" w:line="240" w:lineRule="auto"/>
              <w:rPr>
                <w:rFonts w:cs="Times New Roman"/>
                <w:sz w:val="20"/>
                <w:szCs w:val="20"/>
              </w:rPr>
            </w:pPr>
          </w:p>
        </w:tc>
        <w:tc>
          <w:tcPr>
            <w:tcW w:w="1769" w:type="dxa"/>
            <w:shd w:val="clear" w:color="auto" w:fill="auto"/>
            <w:vAlign w:val="center"/>
          </w:tcPr>
          <w:p w:rsidR="005E5A7F" w:rsidRPr="00A934E2" w:rsidRDefault="005E5A7F" w:rsidP="00734021">
            <w:pPr>
              <w:spacing w:after="0" w:line="240" w:lineRule="auto"/>
              <w:rPr>
                <w:rFonts w:cs="Times New Roman"/>
                <w:sz w:val="20"/>
                <w:szCs w:val="20"/>
              </w:rPr>
            </w:pPr>
            <w:r w:rsidRPr="00A934E2">
              <w:rPr>
                <w:rFonts w:cs="Times New Roman"/>
                <w:sz w:val="20"/>
                <w:szCs w:val="20"/>
              </w:rPr>
              <w:t>Подпиточный</w:t>
            </w:r>
          </w:p>
        </w:tc>
        <w:tc>
          <w:tcPr>
            <w:tcW w:w="1272" w:type="dxa"/>
            <w:shd w:val="clear" w:color="auto" w:fill="auto"/>
            <w:vAlign w:val="bottom"/>
          </w:tcPr>
          <w:p w:rsidR="005E5A7F" w:rsidRPr="00A934E2" w:rsidRDefault="005E5A7F" w:rsidP="00734021">
            <w:pPr>
              <w:spacing w:after="0" w:line="240" w:lineRule="auto"/>
              <w:rPr>
                <w:rFonts w:cs="Times New Roman"/>
                <w:sz w:val="20"/>
                <w:szCs w:val="20"/>
              </w:rPr>
            </w:pPr>
            <w:r w:rsidRPr="00A934E2">
              <w:rPr>
                <w:rFonts w:cs="Times New Roman"/>
                <w:sz w:val="20"/>
                <w:szCs w:val="20"/>
              </w:rPr>
              <w:t>К20/30</w:t>
            </w:r>
          </w:p>
        </w:tc>
        <w:tc>
          <w:tcPr>
            <w:tcW w:w="1241" w:type="dxa"/>
            <w:shd w:val="clear" w:color="auto" w:fill="auto"/>
            <w:vAlign w:val="center"/>
          </w:tcPr>
          <w:p w:rsidR="005E5A7F" w:rsidRPr="00A934E2" w:rsidRDefault="005E5A7F" w:rsidP="006D661F">
            <w:pPr>
              <w:spacing w:after="0" w:line="240" w:lineRule="auto"/>
              <w:rPr>
                <w:rFonts w:cs="Times New Roman"/>
                <w:sz w:val="20"/>
                <w:szCs w:val="20"/>
              </w:rPr>
            </w:pPr>
            <w:r w:rsidRPr="00A934E2">
              <w:rPr>
                <w:rFonts w:cs="Times New Roman"/>
                <w:sz w:val="20"/>
                <w:szCs w:val="20"/>
              </w:rPr>
              <w:t>3</w:t>
            </w:r>
          </w:p>
        </w:tc>
        <w:tc>
          <w:tcPr>
            <w:tcW w:w="1661" w:type="dxa"/>
            <w:shd w:val="clear" w:color="auto" w:fill="auto"/>
            <w:vAlign w:val="center"/>
          </w:tcPr>
          <w:p w:rsidR="005E5A7F" w:rsidRPr="00A934E2" w:rsidRDefault="005E5A7F" w:rsidP="00734021">
            <w:pPr>
              <w:spacing w:after="0" w:line="240" w:lineRule="auto"/>
              <w:rPr>
                <w:rFonts w:cs="Times New Roman"/>
                <w:sz w:val="20"/>
                <w:szCs w:val="20"/>
              </w:rPr>
            </w:pPr>
            <w:r w:rsidRPr="00A934E2">
              <w:rPr>
                <w:rFonts w:cs="Times New Roman"/>
                <w:sz w:val="20"/>
                <w:szCs w:val="20"/>
              </w:rPr>
              <w:t>20</w:t>
            </w:r>
          </w:p>
        </w:tc>
        <w:tc>
          <w:tcPr>
            <w:tcW w:w="876" w:type="dxa"/>
            <w:shd w:val="clear" w:color="auto" w:fill="auto"/>
            <w:vAlign w:val="center"/>
          </w:tcPr>
          <w:p w:rsidR="005E5A7F" w:rsidRPr="00A934E2" w:rsidRDefault="005E5A7F" w:rsidP="00734021">
            <w:pPr>
              <w:spacing w:after="0" w:line="240" w:lineRule="auto"/>
              <w:rPr>
                <w:rFonts w:cs="Times New Roman"/>
                <w:sz w:val="20"/>
                <w:szCs w:val="20"/>
              </w:rPr>
            </w:pPr>
            <w:r w:rsidRPr="00A934E2">
              <w:rPr>
                <w:rFonts w:cs="Times New Roman"/>
                <w:sz w:val="20"/>
                <w:szCs w:val="20"/>
              </w:rPr>
              <w:t>25</w:t>
            </w:r>
          </w:p>
        </w:tc>
        <w:tc>
          <w:tcPr>
            <w:tcW w:w="1177" w:type="dxa"/>
            <w:shd w:val="clear" w:color="auto" w:fill="auto"/>
            <w:vAlign w:val="center"/>
          </w:tcPr>
          <w:p w:rsidR="005E5A7F" w:rsidRPr="00A934E2" w:rsidRDefault="005E5A7F" w:rsidP="00734021">
            <w:pPr>
              <w:spacing w:after="0" w:line="240" w:lineRule="auto"/>
              <w:rPr>
                <w:rFonts w:cs="Times New Roman"/>
                <w:sz w:val="20"/>
                <w:szCs w:val="20"/>
              </w:rPr>
            </w:pPr>
            <w:r w:rsidRPr="00A934E2">
              <w:rPr>
                <w:rFonts w:cs="Times New Roman"/>
                <w:sz w:val="20"/>
                <w:szCs w:val="20"/>
              </w:rPr>
              <w:t>1968</w:t>
            </w:r>
          </w:p>
        </w:tc>
      </w:tr>
      <w:tr w:rsidR="00734021" w:rsidRPr="00A934E2" w:rsidTr="00211976">
        <w:trPr>
          <w:trHeight w:val="77"/>
          <w:jc w:val="center"/>
        </w:trPr>
        <w:tc>
          <w:tcPr>
            <w:tcW w:w="437" w:type="dxa"/>
            <w:vMerge w:val="restart"/>
            <w:shd w:val="clear" w:color="000000" w:fill="FFFFFF"/>
            <w:noWrap/>
            <w:vAlign w:val="center"/>
            <w:hideMark/>
          </w:tcPr>
          <w:p w:rsidR="00734021" w:rsidRPr="00A934E2" w:rsidRDefault="00734021" w:rsidP="00734021">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2</w:t>
            </w:r>
          </w:p>
        </w:tc>
        <w:tc>
          <w:tcPr>
            <w:tcW w:w="2095" w:type="dxa"/>
            <w:vMerge w:val="restart"/>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пгт. Клетня, котельная №3, ул. Ленина</w:t>
            </w:r>
          </w:p>
        </w:tc>
        <w:tc>
          <w:tcPr>
            <w:tcW w:w="1769"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Сетевой</w:t>
            </w:r>
          </w:p>
        </w:tc>
        <w:tc>
          <w:tcPr>
            <w:tcW w:w="1272"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К45/30</w:t>
            </w:r>
          </w:p>
        </w:tc>
        <w:tc>
          <w:tcPr>
            <w:tcW w:w="1241"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15</w:t>
            </w:r>
          </w:p>
        </w:tc>
        <w:tc>
          <w:tcPr>
            <w:tcW w:w="1661"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45</w:t>
            </w:r>
          </w:p>
        </w:tc>
        <w:tc>
          <w:tcPr>
            <w:tcW w:w="876"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30</w:t>
            </w:r>
          </w:p>
        </w:tc>
        <w:tc>
          <w:tcPr>
            <w:tcW w:w="1177"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1969</w:t>
            </w:r>
          </w:p>
        </w:tc>
      </w:tr>
      <w:tr w:rsidR="00734021" w:rsidRPr="00A934E2" w:rsidTr="00211976">
        <w:trPr>
          <w:trHeight w:val="77"/>
          <w:jc w:val="center"/>
        </w:trPr>
        <w:tc>
          <w:tcPr>
            <w:tcW w:w="437" w:type="dxa"/>
            <w:vMerge/>
            <w:shd w:val="clear" w:color="000000" w:fill="FFFFFF"/>
            <w:noWrap/>
            <w:vAlign w:val="center"/>
          </w:tcPr>
          <w:p w:rsidR="00734021" w:rsidRPr="00A934E2" w:rsidRDefault="00734021" w:rsidP="00734021">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734021" w:rsidRPr="00A934E2" w:rsidRDefault="00734021" w:rsidP="00734021">
            <w:pPr>
              <w:spacing w:after="0" w:line="240" w:lineRule="auto"/>
              <w:rPr>
                <w:rFonts w:cs="Times New Roman"/>
                <w:sz w:val="20"/>
                <w:szCs w:val="20"/>
              </w:rPr>
            </w:pPr>
          </w:p>
        </w:tc>
        <w:tc>
          <w:tcPr>
            <w:tcW w:w="1769"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Сетевой</w:t>
            </w:r>
          </w:p>
        </w:tc>
        <w:tc>
          <w:tcPr>
            <w:tcW w:w="1272"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К90/35</w:t>
            </w:r>
          </w:p>
        </w:tc>
        <w:tc>
          <w:tcPr>
            <w:tcW w:w="1241"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30</w:t>
            </w:r>
          </w:p>
        </w:tc>
        <w:tc>
          <w:tcPr>
            <w:tcW w:w="1661"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90</w:t>
            </w:r>
          </w:p>
        </w:tc>
        <w:tc>
          <w:tcPr>
            <w:tcW w:w="876"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35</w:t>
            </w:r>
          </w:p>
        </w:tc>
        <w:tc>
          <w:tcPr>
            <w:tcW w:w="1177"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1969</w:t>
            </w:r>
          </w:p>
        </w:tc>
      </w:tr>
      <w:tr w:rsidR="00734021" w:rsidRPr="00A934E2" w:rsidTr="00211976">
        <w:trPr>
          <w:trHeight w:val="77"/>
          <w:jc w:val="center"/>
        </w:trPr>
        <w:tc>
          <w:tcPr>
            <w:tcW w:w="437" w:type="dxa"/>
            <w:vMerge/>
            <w:shd w:val="clear" w:color="000000" w:fill="FFFFFF"/>
            <w:noWrap/>
            <w:vAlign w:val="center"/>
          </w:tcPr>
          <w:p w:rsidR="00734021" w:rsidRPr="00A934E2" w:rsidRDefault="00734021" w:rsidP="00734021">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734021" w:rsidRPr="00A934E2" w:rsidRDefault="00734021" w:rsidP="00734021">
            <w:pPr>
              <w:spacing w:after="0" w:line="240" w:lineRule="auto"/>
              <w:rPr>
                <w:rFonts w:cs="Times New Roman"/>
                <w:sz w:val="20"/>
                <w:szCs w:val="20"/>
              </w:rPr>
            </w:pPr>
          </w:p>
        </w:tc>
        <w:tc>
          <w:tcPr>
            <w:tcW w:w="1769"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Сетевой</w:t>
            </w:r>
          </w:p>
        </w:tc>
        <w:tc>
          <w:tcPr>
            <w:tcW w:w="1272"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К90/35</w:t>
            </w:r>
          </w:p>
        </w:tc>
        <w:tc>
          <w:tcPr>
            <w:tcW w:w="1241"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30</w:t>
            </w:r>
          </w:p>
        </w:tc>
        <w:tc>
          <w:tcPr>
            <w:tcW w:w="1661"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90</w:t>
            </w:r>
          </w:p>
        </w:tc>
        <w:tc>
          <w:tcPr>
            <w:tcW w:w="876"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35</w:t>
            </w:r>
          </w:p>
        </w:tc>
        <w:tc>
          <w:tcPr>
            <w:tcW w:w="1177"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1969</w:t>
            </w:r>
          </w:p>
        </w:tc>
      </w:tr>
      <w:tr w:rsidR="00734021" w:rsidRPr="00A934E2" w:rsidTr="00211976">
        <w:trPr>
          <w:trHeight w:val="77"/>
          <w:jc w:val="center"/>
        </w:trPr>
        <w:tc>
          <w:tcPr>
            <w:tcW w:w="437" w:type="dxa"/>
            <w:vMerge/>
            <w:shd w:val="clear" w:color="000000" w:fill="FFFFFF"/>
            <w:noWrap/>
            <w:vAlign w:val="center"/>
          </w:tcPr>
          <w:p w:rsidR="00734021" w:rsidRPr="00A934E2" w:rsidRDefault="00734021" w:rsidP="00734021">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734021" w:rsidRPr="00A934E2" w:rsidRDefault="00734021" w:rsidP="00734021">
            <w:pPr>
              <w:spacing w:after="0" w:line="240" w:lineRule="auto"/>
              <w:rPr>
                <w:rFonts w:cs="Times New Roman"/>
                <w:sz w:val="20"/>
                <w:szCs w:val="20"/>
              </w:rPr>
            </w:pPr>
          </w:p>
        </w:tc>
        <w:tc>
          <w:tcPr>
            <w:tcW w:w="1769"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Подпиточный</w:t>
            </w:r>
          </w:p>
        </w:tc>
        <w:tc>
          <w:tcPr>
            <w:tcW w:w="1272"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К20/30</w:t>
            </w:r>
          </w:p>
        </w:tc>
        <w:tc>
          <w:tcPr>
            <w:tcW w:w="1241" w:type="dxa"/>
            <w:shd w:val="clear" w:color="auto" w:fill="auto"/>
            <w:vAlign w:val="center"/>
          </w:tcPr>
          <w:p w:rsidR="00734021" w:rsidRPr="00A934E2" w:rsidRDefault="00D7088C" w:rsidP="00734021">
            <w:pPr>
              <w:spacing w:after="0" w:line="240" w:lineRule="auto"/>
              <w:rPr>
                <w:rFonts w:cs="Times New Roman"/>
                <w:sz w:val="20"/>
                <w:szCs w:val="20"/>
              </w:rPr>
            </w:pPr>
            <w:r w:rsidRPr="00A934E2">
              <w:rPr>
                <w:rFonts w:cs="Times New Roman"/>
                <w:sz w:val="20"/>
                <w:szCs w:val="20"/>
              </w:rPr>
              <w:t>3,5</w:t>
            </w:r>
          </w:p>
        </w:tc>
        <w:tc>
          <w:tcPr>
            <w:tcW w:w="1661"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20</w:t>
            </w:r>
          </w:p>
        </w:tc>
        <w:tc>
          <w:tcPr>
            <w:tcW w:w="876"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30</w:t>
            </w:r>
          </w:p>
        </w:tc>
        <w:tc>
          <w:tcPr>
            <w:tcW w:w="1177" w:type="dxa"/>
            <w:shd w:val="clear" w:color="auto" w:fill="auto"/>
            <w:vAlign w:val="center"/>
          </w:tcPr>
          <w:p w:rsidR="00734021" w:rsidRPr="00A934E2" w:rsidRDefault="00D7088C" w:rsidP="00734021">
            <w:pPr>
              <w:spacing w:after="0" w:line="240" w:lineRule="auto"/>
              <w:rPr>
                <w:rFonts w:cs="Times New Roman"/>
                <w:sz w:val="20"/>
                <w:szCs w:val="20"/>
              </w:rPr>
            </w:pPr>
            <w:r w:rsidRPr="00A934E2">
              <w:rPr>
                <w:rFonts w:cs="Times New Roman"/>
                <w:sz w:val="20"/>
                <w:szCs w:val="20"/>
              </w:rPr>
              <w:t>2020</w:t>
            </w:r>
          </w:p>
        </w:tc>
      </w:tr>
      <w:tr w:rsidR="00734021" w:rsidRPr="00A934E2" w:rsidTr="00211976">
        <w:trPr>
          <w:trHeight w:val="77"/>
          <w:jc w:val="center"/>
        </w:trPr>
        <w:tc>
          <w:tcPr>
            <w:tcW w:w="437" w:type="dxa"/>
            <w:vMerge/>
            <w:shd w:val="clear" w:color="000000" w:fill="FFFFFF"/>
            <w:noWrap/>
            <w:vAlign w:val="center"/>
          </w:tcPr>
          <w:p w:rsidR="00734021" w:rsidRPr="00A934E2" w:rsidRDefault="00734021" w:rsidP="00734021">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734021" w:rsidRPr="00A934E2" w:rsidRDefault="00734021" w:rsidP="00734021">
            <w:pPr>
              <w:spacing w:after="0" w:line="240" w:lineRule="auto"/>
              <w:rPr>
                <w:rFonts w:cs="Times New Roman"/>
                <w:sz w:val="20"/>
                <w:szCs w:val="20"/>
              </w:rPr>
            </w:pPr>
          </w:p>
        </w:tc>
        <w:tc>
          <w:tcPr>
            <w:tcW w:w="1769"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Подпиточный</w:t>
            </w:r>
          </w:p>
        </w:tc>
        <w:tc>
          <w:tcPr>
            <w:tcW w:w="1272" w:type="dxa"/>
            <w:shd w:val="clear" w:color="auto" w:fill="auto"/>
            <w:vAlign w:val="bottom"/>
          </w:tcPr>
          <w:p w:rsidR="00734021" w:rsidRPr="00A934E2" w:rsidRDefault="00734021" w:rsidP="00734021">
            <w:pPr>
              <w:spacing w:after="0" w:line="240" w:lineRule="auto"/>
              <w:rPr>
                <w:rFonts w:cs="Times New Roman"/>
                <w:sz w:val="20"/>
                <w:szCs w:val="20"/>
              </w:rPr>
            </w:pPr>
            <w:r w:rsidRPr="00A934E2">
              <w:rPr>
                <w:rFonts w:cs="Times New Roman"/>
                <w:sz w:val="20"/>
                <w:szCs w:val="20"/>
              </w:rPr>
              <w:t>К20/30</w:t>
            </w:r>
          </w:p>
        </w:tc>
        <w:tc>
          <w:tcPr>
            <w:tcW w:w="1241" w:type="dxa"/>
            <w:shd w:val="clear" w:color="auto" w:fill="auto"/>
            <w:vAlign w:val="center"/>
          </w:tcPr>
          <w:p w:rsidR="00734021" w:rsidRPr="00A934E2" w:rsidRDefault="00D7088C" w:rsidP="00734021">
            <w:pPr>
              <w:spacing w:after="0" w:line="240" w:lineRule="auto"/>
              <w:rPr>
                <w:rFonts w:cs="Times New Roman"/>
                <w:sz w:val="20"/>
                <w:szCs w:val="20"/>
              </w:rPr>
            </w:pPr>
            <w:r w:rsidRPr="00A934E2">
              <w:rPr>
                <w:rFonts w:cs="Times New Roman"/>
                <w:sz w:val="20"/>
                <w:szCs w:val="20"/>
              </w:rPr>
              <w:t>3,5</w:t>
            </w:r>
          </w:p>
        </w:tc>
        <w:tc>
          <w:tcPr>
            <w:tcW w:w="1661"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20</w:t>
            </w:r>
          </w:p>
        </w:tc>
        <w:tc>
          <w:tcPr>
            <w:tcW w:w="876" w:type="dxa"/>
            <w:shd w:val="clear" w:color="auto" w:fill="auto"/>
            <w:vAlign w:val="center"/>
          </w:tcPr>
          <w:p w:rsidR="00734021" w:rsidRPr="00A934E2" w:rsidRDefault="00734021" w:rsidP="00734021">
            <w:pPr>
              <w:spacing w:after="0" w:line="240" w:lineRule="auto"/>
              <w:rPr>
                <w:rFonts w:cs="Times New Roman"/>
                <w:sz w:val="20"/>
                <w:szCs w:val="20"/>
              </w:rPr>
            </w:pPr>
            <w:r w:rsidRPr="00A934E2">
              <w:rPr>
                <w:rFonts w:cs="Times New Roman"/>
                <w:sz w:val="20"/>
                <w:szCs w:val="20"/>
              </w:rPr>
              <w:t>30</w:t>
            </w:r>
          </w:p>
        </w:tc>
        <w:tc>
          <w:tcPr>
            <w:tcW w:w="1177" w:type="dxa"/>
            <w:shd w:val="clear" w:color="auto" w:fill="auto"/>
            <w:vAlign w:val="center"/>
          </w:tcPr>
          <w:p w:rsidR="00734021" w:rsidRPr="00A934E2" w:rsidRDefault="00D7088C" w:rsidP="00734021">
            <w:pPr>
              <w:spacing w:after="0" w:line="240" w:lineRule="auto"/>
              <w:rPr>
                <w:rFonts w:cs="Times New Roman"/>
                <w:sz w:val="20"/>
                <w:szCs w:val="20"/>
              </w:rPr>
            </w:pPr>
            <w:r w:rsidRPr="00A934E2">
              <w:rPr>
                <w:rFonts w:cs="Times New Roman"/>
                <w:sz w:val="20"/>
                <w:szCs w:val="20"/>
              </w:rPr>
              <w:t>2020</w:t>
            </w:r>
          </w:p>
        </w:tc>
      </w:tr>
      <w:tr w:rsidR="00F55B9B" w:rsidRPr="00A934E2" w:rsidTr="00211976">
        <w:trPr>
          <w:trHeight w:val="77"/>
          <w:jc w:val="center"/>
        </w:trPr>
        <w:tc>
          <w:tcPr>
            <w:tcW w:w="437" w:type="dxa"/>
            <w:vMerge w:val="restart"/>
            <w:shd w:val="clear" w:color="000000" w:fill="FFFFFF"/>
            <w:noWrap/>
            <w:vAlign w:val="center"/>
          </w:tcPr>
          <w:p w:rsidR="00F55B9B" w:rsidRPr="00A934E2" w:rsidRDefault="00F55B9B" w:rsidP="00F55B9B">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3</w:t>
            </w:r>
          </w:p>
        </w:tc>
        <w:tc>
          <w:tcPr>
            <w:tcW w:w="2095" w:type="dxa"/>
            <w:vMerge w:val="restart"/>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пгт. Клетня, котельная КНР, ул. Красных Партизан, 6А</w:t>
            </w:r>
          </w:p>
        </w:tc>
        <w:tc>
          <w:tcPr>
            <w:tcW w:w="1769"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Циркуляционный</w:t>
            </w:r>
          </w:p>
        </w:tc>
        <w:tc>
          <w:tcPr>
            <w:tcW w:w="1272"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NM 40/12 AE «</w:t>
            </w:r>
            <w:proofErr w:type="spellStart"/>
            <w:r w:rsidRPr="00A934E2">
              <w:rPr>
                <w:rFonts w:cs="Times New Roman"/>
                <w:sz w:val="20"/>
                <w:szCs w:val="20"/>
              </w:rPr>
              <w:t>Calpeda</w:t>
            </w:r>
            <w:proofErr w:type="spellEnd"/>
            <w:r w:rsidRPr="00A934E2">
              <w:rPr>
                <w:rFonts w:cs="Times New Roman"/>
                <w:sz w:val="20"/>
                <w:szCs w:val="20"/>
              </w:rPr>
              <w:t>»</w:t>
            </w:r>
          </w:p>
        </w:tc>
        <w:tc>
          <w:tcPr>
            <w:tcW w:w="1241"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2,2</w:t>
            </w:r>
          </w:p>
        </w:tc>
        <w:tc>
          <w:tcPr>
            <w:tcW w:w="1661"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15÷42</w:t>
            </w:r>
          </w:p>
        </w:tc>
        <w:tc>
          <w:tcPr>
            <w:tcW w:w="876"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11,5÷22</w:t>
            </w:r>
          </w:p>
        </w:tc>
        <w:tc>
          <w:tcPr>
            <w:tcW w:w="1177"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2015</w:t>
            </w:r>
          </w:p>
        </w:tc>
      </w:tr>
      <w:tr w:rsidR="00F55B9B" w:rsidRPr="00A934E2" w:rsidTr="00F55B9B">
        <w:trPr>
          <w:trHeight w:val="300"/>
          <w:jc w:val="center"/>
        </w:trPr>
        <w:tc>
          <w:tcPr>
            <w:tcW w:w="437" w:type="dxa"/>
            <w:vMerge/>
            <w:shd w:val="clear" w:color="000000" w:fill="FFFFFF"/>
            <w:noWrap/>
            <w:vAlign w:val="center"/>
          </w:tcPr>
          <w:p w:rsidR="00F55B9B" w:rsidRPr="00A934E2" w:rsidRDefault="00F55B9B" w:rsidP="00F55B9B">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F55B9B" w:rsidRPr="00A934E2" w:rsidRDefault="00F55B9B" w:rsidP="00F55B9B">
            <w:pPr>
              <w:spacing w:after="0" w:line="240" w:lineRule="auto"/>
              <w:rPr>
                <w:rFonts w:cs="Times New Roman"/>
                <w:sz w:val="20"/>
                <w:szCs w:val="20"/>
              </w:rPr>
            </w:pPr>
          </w:p>
        </w:tc>
        <w:tc>
          <w:tcPr>
            <w:tcW w:w="1769"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Циркуляционный</w:t>
            </w:r>
          </w:p>
        </w:tc>
        <w:tc>
          <w:tcPr>
            <w:tcW w:w="1272" w:type="dxa"/>
            <w:shd w:val="clear" w:color="auto" w:fill="auto"/>
            <w:vAlign w:val="bottom"/>
          </w:tcPr>
          <w:p w:rsidR="00F55B9B" w:rsidRPr="00A934E2" w:rsidRDefault="00F55B9B" w:rsidP="00F55B9B">
            <w:pPr>
              <w:spacing w:after="0" w:line="240" w:lineRule="auto"/>
              <w:rPr>
                <w:rFonts w:cs="Times New Roman"/>
                <w:sz w:val="20"/>
                <w:szCs w:val="20"/>
              </w:rPr>
            </w:pPr>
            <w:r w:rsidRPr="00A934E2">
              <w:rPr>
                <w:rFonts w:cs="Times New Roman"/>
                <w:sz w:val="20"/>
                <w:szCs w:val="20"/>
              </w:rPr>
              <w:t>NM 40/12 AE «</w:t>
            </w:r>
            <w:proofErr w:type="spellStart"/>
            <w:r w:rsidRPr="00A934E2">
              <w:rPr>
                <w:rFonts w:cs="Times New Roman"/>
                <w:sz w:val="20"/>
                <w:szCs w:val="20"/>
              </w:rPr>
              <w:t>Calpeda</w:t>
            </w:r>
            <w:proofErr w:type="spellEnd"/>
            <w:r w:rsidRPr="00A934E2">
              <w:rPr>
                <w:rFonts w:cs="Times New Roman"/>
                <w:sz w:val="20"/>
                <w:szCs w:val="20"/>
              </w:rPr>
              <w:t>»</w:t>
            </w:r>
          </w:p>
        </w:tc>
        <w:tc>
          <w:tcPr>
            <w:tcW w:w="1241"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2,2</w:t>
            </w:r>
          </w:p>
        </w:tc>
        <w:tc>
          <w:tcPr>
            <w:tcW w:w="1661"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15÷42</w:t>
            </w:r>
          </w:p>
        </w:tc>
        <w:tc>
          <w:tcPr>
            <w:tcW w:w="876"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11,5÷22</w:t>
            </w:r>
          </w:p>
        </w:tc>
        <w:tc>
          <w:tcPr>
            <w:tcW w:w="1177"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2015</w:t>
            </w:r>
          </w:p>
        </w:tc>
      </w:tr>
      <w:tr w:rsidR="00F55B9B" w:rsidRPr="00A934E2" w:rsidTr="00211976">
        <w:trPr>
          <w:trHeight w:val="77"/>
          <w:jc w:val="center"/>
        </w:trPr>
        <w:tc>
          <w:tcPr>
            <w:tcW w:w="437" w:type="dxa"/>
            <w:vMerge/>
            <w:shd w:val="clear" w:color="000000" w:fill="FFFFFF"/>
            <w:noWrap/>
            <w:vAlign w:val="center"/>
          </w:tcPr>
          <w:p w:rsidR="00F55B9B" w:rsidRPr="00A934E2" w:rsidRDefault="00F55B9B" w:rsidP="00F55B9B">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F55B9B" w:rsidRPr="00A934E2" w:rsidRDefault="00F55B9B" w:rsidP="00F55B9B">
            <w:pPr>
              <w:spacing w:after="0" w:line="240" w:lineRule="auto"/>
              <w:rPr>
                <w:rFonts w:cs="Times New Roman"/>
                <w:sz w:val="20"/>
                <w:szCs w:val="20"/>
              </w:rPr>
            </w:pPr>
          </w:p>
        </w:tc>
        <w:tc>
          <w:tcPr>
            <w:tcW w:w="1769"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Подпиточный</w:t>
            </w:r>
          </w:p>
        </w:tc>
        <w:tc>
          <w:tcPr>
            <w:tcW w:w="1272"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lang w:val="en-US"/>
              </w:rPr>
              <w:t>WILO PB 201EA</w:t>
            </w:r>
          </w:p>
        </w:tc>
        <w:tc>
          <w:tcPr>
            <w:tcW w:w="1241" w:type="dxa"/>
            <w:shd w:val="clear" w:color="auto" w:fill="auto"/>
            <w:vAlign w:val="center"/>
          </w:tcPr>
          <w:p w:rsidR="00F55B9B" w:rsidRPr="00A934E2" w:rsidRDefault="00F55B9B" w:rsidP="003421A5">
            <w:pPr>
              <w:spacing w:after="0" w:line="240" w:lineRule="auto"/>
              <w:rPr>
                <w:rFonts w:cs="Times New Roman"/>
                <w:sz w:val="20"/>
                <w:szCs w:val="20"/>
              </w:rPr>
            </w:pPr>
            <w:r w:rsidRPr="00A934E2">
              <w:rPr>
                <w:rFonts w:cs="Times New Roman"/>
                <w:sz w:val="20"/>
                <w:szCs w:val="20"/>
              </w:rPr>
              <w:t>0,34</w:t>
            </w:r>
          </w:p>
        </w:tc>
        <w:tc>
          <w:tcPr>
            <w:tcW w:w="1661" w:type="dxa"/>
            <w:shd w:val="clear" w:color="auto" w:fill="auto"/>
            <w:vAlign w:val="center"/>
          </w:tcPr>
          <w:p w:rsidR="00F55B9B" w:rsidRPr="00A934E2" w:rsidRDefault="005D7C95" w:rsidP="005D7C95">
            <w:pPr>
              <w:spacing w:after="0" w:line="240" w:lineRule="auto"/>
              <w:rPr>
                <w:rFonts w:cs="Times New Roman"/>
                <w:sz w:val="20"/>
                <w:szCs w:val="20"/>
              </w:rPr>
            </w:pPr>
            <w:r w:rsidRPr="00A934E2">
              <w:rPr>
                <w:rFonts w:cs="Times New Roman"/>
                <w:sz w:val="20"/>
                <w:szCs w:val="20"/>
              </w:rPr>
              <w:t>3,3</w:t>
            </w:r>
          </w:p>
        </w:tc>
        <w:tc>
          <w:tcPr>
            <w:tcW w:w="876" w:type="dxa"/>
            <w:shd w:val="clear" w:color="auto" w:fill="auto"/>
            <w:vAlign w:val="center"/>
          </w:tcPr>
          <w:p w:rsidR="00F55B9B" w:rsidRPr="00A934E2" w:rsidRDefault="005D7C95" w:rsidP="005D7C95">
            <w:pPr>
              <w:spacing w:after="0" w:line="240" w:lineRule="auto"/>
              <w:rPr>
                <w:rFonts w:cs="Times New Roman"/>
                <w:sz w:val="20"/>
                <w:szCs w:val="20"/>
              </w:rPr>
            </w:pPr>
            <w:r w:rsidRPr="00A934E2">
              <w:rPr>
                <w:rFonts w:cs="Times New Roman"/>
                <w:sz w:val="20"/>
                <w:szCs w:val="20"/>
              </w:rPr>
              <w:t>16</w:t>
            </w:r>
          </w:p>
        </w:tc>
        <w:tc>
          <w:tcPr>
            <w:tcW w:w="1177" w:type="dxa"/>
            <w:shd w:val="clear" w:color="auto" w:fill="auto"/>
            <w:vAlign w:val="center"/>
          </w:tcPr>
          <w:p w:rsidR="00F55B9B" w:rsidRPr="00A934E2" w:rsidRDefault="00F55B9B" w:rsidP="00F55B9B">
            <w:pPr>
              <w:spacing w:after="0" w:line="240" w:lineRule="auto"/>
              <w:rPr>
                <w:rFonts w:cs="Times New Roman"/>
                <w:sz w:val="20"/>
                <w:szCs w:val="20"/>
              </w:rPr>
            </w:pPr>
            <w:r w:rsidRPr="00A934E2">
              <w:rPr>
                <w:rFonts w:cs="Times New Roman"/>
                <w:sz w:val="20"/>
                <w:szCs w:val="20"/>
              </w:rPr>
              <w:t>2015</w:t>
            </w:r>
          </w:p>
        </w:tc>
      </w:tr>
      <w:tr w:rsidR="002D2CD9" w:rsidRPr="00A934E2" w:rsidTr="002D2CD9">
        <w:trPr>
          <w:trHeight w:val="77"/>
          <w:jc w:val="center"/>
        </w:trPr>
        <w:tc>
          <w:tcPr>
            <w:tcW w:w="437" w:type="dxa"/>
            <w:vMerge w:val="restart"/>
            <w:shd w:val="clear" w:color="000000" w:fill="FFFFFF"/>
            <w:noWrap/>
            <w:vAlign w:val="center"/>
          </w:tcPr>
          <w:p w:rsidR="002D2CD9" w:rsidRPr="00A934E2" w:rsidRDefault="002D2CD9" w:rsidP="002D2CD9">
            <w:pPr>
              <w:spacing w:after="0" w:line="240" w:lineRule="auto"/>
              <w:jc w:val="center"/>
              <w:rPr>
                <w:rFonts w:eastAsia="Times New Roman" w:cs="Times New Roman"/>
                <w:color w:val="000000"/>
                <w:sz w:val="20"/>
                <w:szCs w:val="20"/>
                <w:lang w:eastAsia="ru-RU"/>
              </w:rPr>
            </w:pPr>
            <w:r w:rsidRPr="00A934E2">
              <w:rPr>
                <w:rFonts w:eastAsia="Times New Roman" w:cs="Times New Roman"/>
                <w:color w:val="000000"/>
                <w:sz w:val="20"/>
                <w:szCs w:val="20"/>
                <w:lang w:eastAsia="ru-RU"/>
              </w:rPr>
              <w:t>4</w:t>
            </w:r>
          </w:p>
        </w:tc>
        <w:tc>
          <w:tcPr>
            <w:tcW w:w="2095" w:type="dxa"/>
            <w:vMerge w:val="restart"/>
            <w:shd w:val="clear" w:color="auto" w:fill="auto"/>
            <w:vAlign w:val="center"/>
          </w:tcPr>
          <w:p w:rsidR="002D2CD9" w:rsidRPr="00A934E2" w:rsidRDefault="002D2CD9" w:rsidP="002D2CD9">
            <w:pPr>
              <w:spacing w:after="0" w:line="240" w:lineRule="auto"/>
              <w:rPr>
                <w:rFonts w:cs="Times New Roman"/>
                <w:sz w:val="20"/>
                <w:szCs w:val="20"/>
              </w:rPr>
            </w:pPr>
            <w:r w:rsidRPr="00A934E2">
              <w:rPr>
                <w:rFonts w:cs="Times New Roman"/>
                <w:sz w:val="20"/>
                <w:szCs w:val="20"/>
              </w:rPr>
              <w:t>пгт. Клетня, котельная №7, Микрорайон №1</w:t>
            </w:r>
          </w:p>
        </w:tc>
        <w:tc>
          <w:tcPr>
            <w:tcW w:w="1769" w:type="dxa"/>
            <w:shd w:val="clear" w:color="auto" w:fill="auto"/>
            <w:vAlign w:val="center"/>
          </w:tcPr>
          <w:p w:rsidR="002D2CD9" w:rsidRPr="00A934E2" w:rsidRDefault="002D2CD9" w:rsidP="002D2CD9">
            <w:pPr>
              <w:spacing w:after="0" w:line="240" w:lineRule="auto"/>
              <w:rPr>
                <w:rFonts w:cs="Times New Roman"/>
                <w:sz w:val="20"/>
                <w:szCs w:val="20"/>
              </w:rPr>
            </w:pPr>
            <w:r w:rsidRPr="00A934E2">
              <w:rPr>
                <w:rFonts w:cs="Times New Roman"/>
                <w:sz w:val="20"/>
                <w:szCs w:val="20"/>
              </w:rPr>
              <w:t>Сетевой</w:t>
            </w:r>
          </w:p>
        </w:tc>
        <w:tc>
          <w:tcPr>
            <w:tcW w:w="1272" w:type="dxa"/>
            <w:shd w:val="clear" w:color="auto" w:fill="auto"/>
            <w:vAlign w:val="center"/>
          </w:tcPr>
          <w:p w:rsidR="002D2CD9" w:rsidRPr="00A934E2" w:rsidRDefault="002D2CD9" w:rsidP="002D2CD9">
            <w:pPr>
              <w:spacing w:after="0" w:line="240" w:lineRule="auto"/>
              <w:rPr>
                <w:rFonts w:cs="Times New Roman"/>
                <w:sz w:val="20"/>
                <w:szCs w:val="20"/>
              </w:rPr>
            </w:pPr>
            <w:r w:rsidRPr="00A934E2">
              <w:rPr>
                <w:rFonts w:cs="Times New Roman"/>
                <w:sz w:val="20"/>
                <w:szCs w:val="20"/>
              </w:rPr>
              <w:t>К6-8</w:t>
            </w:r>
          </w:p>
        </w:tc>
        <w:tc>
          <w:tcPr>
            <w:tcW w:w="1241" w:type="dxa"/>
            <w:shd w:val="clear" w:color="auto" w:fill="auto"/>
            <w:vAlign w:val="center"/>
          </w:tcPr>
          <w:p w:rsidR="002D2CD9" w:rsidRPr="00A934E2" w:rsidRDefault="002D2CD9" w:rsidP="00B01217">
            <w:pPr>
              <w:spacing w:after="0" w:line="240" w:lineRule="auto"/>
              <w:rPr>
                <w:rFonts w:cs="Times New Roman"/>
                <w:sz w:val="20"/>
                <w:szCs w:val="20"/>
              </w:rPr>
            </w:pPr>
            <w:r w:rsidRPr="00A934E2">
              <w:rPr>
                <w:rFonts w:cs="Times New Roman"/>
                <w:sz w:val="20"/>
                <w:szCs w:val="20"/>
              </w:rPr>
              <w:t>30</w:t>
            </w:r>
          </w:p>
        </w:tc>
        <w:tc>
          <w:tcPr>
            <w:tcW w:w="1661" w:type="dxa"/>
            <w:shd w:val="clear" w:color="auto" w:fill="auto"/>
            <w:vAlign w:val="center"/>
          </w:tcPr>
          <w:p w:rsidR="002D2CD9" w:rsidRPr="00A934E2" w:rsidRDefault="002D2CD9" w:rsidP="00B01217">
            <w:pPr>
              <w:spacing w:after="0" w:line="240" w:lineRule="auto"/>
              <w:rPr>
                <w:rFonts w:cs="Times New Roman"/>
                <w:sz w:val="20"/>
                <w:szCs w:val="20"/>
              </w:rPr>
            </w:pPr>
            <w:r w:rsidRPr="00A934E2">
              <w:rPr>
                <w:rFonts w:cs="Times New Roman"/>
                <w:sz w:val="20"/>
                <w:szCs w:val="20"/>
              </w:rPr>
              <w:t>160</w:t>
            </w:r>
          </w:p>
        </w:tc>
        <w:tc>
          <w:tcPr>
            <w:tcW w:w="876" w:type="dxa"/>
            <w:shd w:val="clear" w:color="auto" w:fill="auto"/>
            <w:vAlign w:val="center"/>
          </w:tcPr>
          <w:p w:rsidR="002D2CD9" w:rsidRPr="00A934E2" w:rsidRDefault="002D2CD9" w:rsidP="00A934E2">
            <w:pPr>
              <w:spacing w:after="0" w:line="240" w:lineRule="auto"/>
              <w:rPr>
                <w:rFonts w:cs="Times New Roman"/>
                <w:sz w:val="20"/>
                <w:szCs w:val="20"/>
              </w:rPr>
            </w:pPr>
            <w:r w:rsidRPr="00A934E2">
              <w:rPr>
                <w:rFonts w:cs="Times New Roman"/>
                <w:sz w:val="20"/>
                <w:szCs w:val="20"/>
              </w:rPr>
              <w:t>3</w:t>
            </w:r>
            <w:r w:rsidR="00A934E2" w:rsidRPr="00A934E2">
              <w:rPr>
                <w:rFonts w:cs="Times New Roman"/>
                <w:sz w:val="20"/>
                <w:szCs w:val="20"/>
              </w:rPr>
              <w:t>2</w:t>
            </w:r>
          </w:p>
        </w:tc>
        <w:tc>
          <w:tcPr>
            <w:tcW w:w="1177" w:type="dxa"/>
            <w:shd w:val="clear" w:color="auto" w:fill="auto"/>
            <w:vAlign w:val="center"/>
          </w:tcPr>
          <w:p w:rsidR="002D2CD9" w:rsidRPr="00A934E2" w:rsidRDefault="002D2CD9" w:rsidP="00B01217">
            <w:pPr>
              <w:spacing w:after="0" w:line="240" w:lineRule="auto"/>
              <w:rPr>
                <w:rFonts w:cs="Times New Roman"/>
                <w:sz w:val="20"/>
                <w:szCs w:val="20"/>
              </w:rPr>
            </w:pPr>
            <w:r w:rsidRPr="00A934E2">
              <w:rPr>
                <w:rFonts w:cs="Times New Roman"/>
                <w:sz w:val="20"/>
                <w:szCs w:val="20"/>
              </w:rPr>
              <w:t>1982</w:t>
            </w:r>
          </w:p>
        </w:tc>
      </w:tr>
      <w:tr w:rsidR="002D2CD9" w:rsidRPr="00A934E2" w:rsidTr="002D2CD9">
        <w:trPr>
          <w:trHeight w:val="77"/>
          <w:jc w:val="center"/>
        </w:trPr>
        <w:tc>
          <w:tcPr>
            <w:tcW w:w="437" w:type="dxa"/>
            <w:vMerge/>
            <w:shd w:val="clear" w:color="000000" w:fill="FFFFFF"/>
            <w:noWrap/>
            <w:vAlign w:val="center"/>
          </w:tcPr>
          <w:p w:rsidR="002D2CD9" w:rsidRPr="00A934E2" w:rsidRDefault="002D2CD9" w:rsidP="002D2CD9">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2D2CD9" w:rsidRPr="00A934E2" w:rsidRDefault="002D2CD9" w:rsidP="002D2CD9">
            <w:pPr>
              <w:spacing w:after="0" w:line="240" w:lineRule="auto"/>
              <w:rPr>
                <w:rFonts w:cs="Times New Roman"/>
                <w:sz w:val="20"/>
                <w:szCs w:val="20"/>
              </w:rPr>
            </w:pPr>
          </w:p>
        </w:tc>
        <w:tc>
          <w:tcPr>
            <w:tcW w:w="1769" w:type="dxa"/>
            <w:shd w:val="clear" w:color="auto" w:fill="auto"/>
            <w:vAlign w:val="center"/>
          </w:tcPr>
          <w:p w:rsidR="002D2CD9" w:rsidRPr="00A934E2" w:rsidRDefault="002D2CD9" w:rsidP="002D2CD9">
            <w:pPr>
              <w:spacing w:after="0" w:line="240" w:lineRule="auto"/>
              <w:rPr>
                <w:rFonts w:cs="Times New Roman"/>
                <w:sz w:val="20"/>
                <w:szCs w:val="20"/>
              </w:rPr>
            </w:pPr>
            <w:r w:rsidRPr="00A934E2">
              <w:rPr>
                <w:rFonts w:cs="Times New Roman"/>
                <w:sz w:val="20"/>
                <w:szCs w:val="20"/>
              </w:rPr>
              <w:t>Сетевой</w:t>
            </w:r>
          </w:p>
        </w:tc>
        <w:tc>
          <w:tcPr>
            <w:tcW w:w="1272" w:type="dxa"/>
            <w:shd w:val="clear" w:color="auto" w:fill="auto"/>
            <w:vAlign w:val="center"/>
          </w:tcPr>
          <w:p w:rsidR="002D2CD9" w:rsidRPr="00A934E2" w:rsidRDefault="002D2CD9" w:rsidP="002D2CD9">
            <w:pPr>
              <w:spacing w:after="0" w:line="240" w:lineRule="auto"/>
              <w:rPr>
                <w:rFonts w:cs="Times New Roman"/>
                <w:sz w:val="20"/>
                <w:szCs w:val="20"/>
              </w:rPr>
            </w:pPr>
            <w:r w:rsidRPr="00A934E2">
              <w:rPr>
                <w:rFonts w:cs="Times New Roman"/>
                <w:sz w:val="20"/>
                <w:szCs w:val="20"/>
              </w:rPr>
              <w:t>1Д200-90а</w:t>
            </w:r>
          </w:p>
        </w:tc>
        <w:tc>
          <w:tcPr>
            <w:tcW w:w="1241" w:type="dxa"/>
            <w:shd w:val="clear" w:color="auto" w:fill="auto"/>
            <w:vAlign w:val="center"/>
          </w:tcPr>
          <w:p w:rsidR="002D2CD9" w:rsidRPr="00A934E2" w:rsidRDefault="00A934E2" w:rsidP="00B01217">
            <w:pPr>
              <w:spacing w:after="0" w:line="240" w:lineRule="auto"/>
              <w:rPr>
                <w:rFonts w:cs="Times New Roman"/>
                <w:sz w:val="20"/>
                <w:szCs w:val="20"/>
              </w:rPr>
            </w:pPr>
            <w:r>
              <w:rPr>
                <w:rFonts w:cs="Times New Roman"/>
                <w:sz w:val="20"/>
                <w:szCs w:val="20"/>
              </w:rPr>
              <w:t>75</w:t>
            </w:r>
          </w:p>
        </w:tc>
        <w:tc>
          <w:tcPr>
            <w:tcW w:w="1661" w:type="dxa"/>
            <w:shd w:val="clear" w:color="auto" w:fill="auto"/>
            <w:vAlign w:val="center"/>
          </w:tcPr>
          <w:p w:rsidR="002D2CD9" w:rsidRPr="00A934E2" w:rsidRDefault="00B01217" w:rsidP="00B01217">
            <w:pPr>
              <w:spacing w:after="0" w:line="240" w:lineRule="auto"/>
              <w:rPr>
                <w:rFonts w:cs="Times New Roman"/>
                <w:sz w:val="20"/>
                <w:szCs w:val="20"/>
              </w:rPr>
            </w:pPr>
            <w:r w:rsidRPr="00A934E2">
              <w:rPr>
                <w:rFonts w:cs="Times New Roman"/>
                <w:sz w:val="20"/>
                <w:szCs w:val="20"/>
              </w:rPr>
              <w:t>90</w:t>
            </w:r>
          </w:p>
        </w:tc>
        <w:tc>
          <w:tcPr>
            <w:tcW w:w="876" w:type="dxa"/>
            <w:shd w:val="clear" w:color="auto" w:fill="auto"/>
            <w:vAlign w:val="center"/>
          </w:tcPr>
          <w:p w:rsidR="002D2CD9" w:rsidRPr="00A934E2" w:rsidRDefault="00B01217" w:rsidP="00B01217">
            <w:pPr>
              <w:spacing w:after="0" w:line="240" w:lineRule="auto"/>
              <w:rPr>
                <w:rFonts w:cs="Times New Roman"/>
                <w:sz w:val="20"/>
                <w:szCs w:val="20"/>
              </w:rPr>
            </w:pPr>
            <w:r w:rsidRPr="00A934E2">
              <w:rPr>
                <w:rFonts w:cs="Times New Roman"/>
                <w:sz w:val="20"/>
                <w:szCs w:val="20"/>
              </w:rPr>
              <w:t>19</w:t>
            </w:r>
          </w:p>
        </w:tc>
        <w:tc>
          <w:tcPr>
            <w:tcW w:w="1177" w:type="dxa"/>
            <w:shd w:val="clear" w:color="auto" w:fill="auto"/>
            <w:vAlign w:val="center"/>
          </w:tcPr>
          <w:p w:rsidR="002D2CD9" w:rsidRPr="00A934E2" w:rsidRDefault="002D2CD9" w:rsidP="00B01217">
            <w:pPr>
              <w:spacing w:after="0" w:line="240" w:lineRule="auto"/>
              <w:rPr>
                <w:rFonts w:cs="Times New Roman"/>
                <w:sz w:val="20"/>
                <w:szCs w:val="20"/>
              </w:rPr>
            </w:pPr>
            <w:r w:rsidRPr="00A934E2">
              <w:rPr>
                <w:rFonts w:cs="Times New Roman"/>
                <w:sz w:val="20"/>
                <w:szCs w:val="20"/>
              </w:rPr>
              <w:t>2015</w:t>
            </w:r>
          </w:p>
        </w:tc>
      </w:tr>
      <w:tr w:rsidR="002D2CD9" w:rsidRPr="00A934E2" w:rsidTr="002D2CD9">
        <w:trPr>
          <w:trHeight w:val="77"/>
          <w:jc w:val="center"/>
        </w:trPr>
        <w:tc>
          <w:tcPr>
            <w:tcW w:w="437" w:type="dxa"/>
            <w:vMerge/>
            <w:shd w:val="clear" w:color="000000" w:fill="FFFFFF"/>
            <w:noWrap/>
            <w:vAlign w:val="center"/>
          </w:tcPr>
          <w:p w:rsidR="002D2CD9" w:rsidRPr="00A934E2" w:rsidRDefault="002D2CD9" w:rsidP="002D2CD9">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2D2CD9" w:rsidRPr="00A934E2" w:rsidRDefault="002D2CD9" w:rsidP="002D2CD9">
            <w:pPr>
              <w:spacing w:after="0" w:line="240" w:lineRule="auto"/>
              <w:rPr>
                <w:rFonts w:cs="Times New Roman"/>
                <w:sz w:val="20"/>
                <w:szCs w:val="20"/>
              </w:rPr>
            </w:pPr>
          </w:p>
        </w:tc>
        <w:tc>
          <w:tcPr>
            <w:tcW w:w="1769" w:type="dxa"/>
            <w:shd w:val="clear" w:color="auto" w:fill="auto"/>
            <w:vAlign w:val="center"/>
          </w:tcPr>
          <w:p w:rsidR="002D2CD9" w:rsidRPr="00A934E2" w:rsidRDefault="002D2CD9" w:rsidP="002D2CD9">
            <w:pPr>
              <w:spacing w:after="0" w:line="240" w:lineRule="auto"/>
              <w:rPr>
                <w:rFonts w:cs="Times New Roman"/>
                <w:sz w:val="20"/>
                <w:szCs w:val="20"/>
              </w:rPr>
            </w:pPr>
            <w:r w:rsidRPr="00A934E2">
              <w:rPr>
                <w:rFonts w:cs="Times New Roman"/>
                <w:sz w:val="20"/>
                <w:szCs w:val="20"/>
              </w:rPr>
              <w:t>Сетевой</w:t>
            </w:r>
          </w:p>
        </w:tc>
        <w:tc>
          <w:tcPr>
            <w:tcW w:w="1272" w:type="dxa"/>
            <w:shd w:val="clear" w:color="auto" w:fill="auto"/>
            <w:vAlign w:val="center"/>
          </w:tcPr>
          <w:p w:rsidR="002D2CD9" w:rsidRPr="00A934E2" w:rsidRDefault="002D2CD9" w:rsidP="002D2CD9">
            <w:pPr>
              <w:spacing w:after="0" w:line="240" w:lineRule="auto"/>
              <w:rPr>
                <w:rFonts w:cs="Times New Roman"/>
                <w:sz w:val="20"/>
                <w:szCs w:val="20"/>
              </w:rPr>
            </w:pPr>
            <w:r w:rsidRPr="00A934E2">
              <w:rPr>
                <w:rFonts w:cs="Times New Roman"/>
                <w:sz w:val="20"/>
                <w:szCs w:val="20"/>
              </w:rPr>
              <w:t>1Д200-90а</w:t>
            </w:r>
          </w:p>
        </w:tc>
        <w:tc>
          <w:tcPr>
            <w:tcW w:w="1241" w:type="dxa"/>
            <w:shd w:val="clear" w:color="auto" w:fill="auto"/>
            <w:vAlign w:val="center"/>
          </w:tcPr>
          <w:p w:rsidR="002D2CD9" w:rsidRPr="00A934E2" w:rsidRDefault="00A934E2" w:rsidP="00B01217">
            <w:pPr>
              <w:spacing w:after="0" w:line="240" w:lineRule="auto"/>
              <w:rPr>
                <w:rFonts w:cs="Times New Roman"/>
                <w:sz w:val="20"/>
                <w:szCs w:val="20"/>
              </w:rPr>
            </w:pPr>
            <w:r>
              <w:rPr>
                <w:rFonts w:cs="Times New Roman"/>
                <w:sz w:val="20"/>
                <w:szCs w:val="20"/>
              </w:rPr>
              <w:t>75</w:t>
            </w:r>
          </w:p>
        </w:tc>
        <w:tc>
          <w:tcPr>
            <w:tcW w:w="1661" w:type="dxa"/>
            <w:shd w:val="clear" w:color="auto" w:fill="auto"/>
            <w:vAlign w:val="center"/>
          </w:tcPr>
          <w:p w:rsidR="002D2CD9" w:rsidRPr="00A934E2" w:rsidRDefault="00B01217" w:rsidP="00B01217">
            <w:pPr>
              <w:spacing w:after="0" w:line="240" w:lineRule="auto"/>
              <w:rPr>
                <w:rFonts w:cs="Times New Roman"/>
                <w:sz w:val="20"/>
                <w:szCs w:val="20"/>
              </w:rPr>
            </w:pPr>
            <w:r w:rsidRPr="00A934E2">
              <w:rPr>
                <w:rFonts w:cs="Times New Roman"/>
                <w:sz w:val="20"/>
                <w:szCs w:val="20"/>
              </w:rPr>
              <w:t>90</w:t>
            </w:r>
          </w:p>
        </w:tc>
        <w:tc>
          <w:tcPr>
            <w:tcW w:w="876" w:type="dxa"/>
            <w:shd w:val="clear" w:color="auto" w:fill="auto"/>
            <w:vAlign w:val="center"/>
          </w:tcPr>
          <w:p w:rsidR="002D2CD9" w:rsidRPr="00A934E2" w:rsidRDefault="00B01217" w:rsidP="00B01217">
            <w:pPr>
              <w:spacing w:after="0" w:line="240" w:lineRule="auto"/>
              <w:rPr>
                <w:rFonts w:cs="Times New Roman"/>
                <w:sz w:val="20"/>
                <w:szCs w:val="20"/>
              </w:rPr>
            </w:pPr>
            <w:r w:rsidRPr="00A934E2">
              <w:rPr>
                <w:rFonts w:cs="Times New Roman"/>
                <w:sz w:val="20"/>
                <w:szCs w:val="20"/>
              </w:rPr>
              <w:t>19</w:t>
            </w:r>
          </w:p>
        </w:tc>
        <w:tc>
          <w:tcPr>
            <w:tcW w:w="1177" w:type="dxa"/>
            <w:shd w:val="clear" w:color="auto" w:fill="auto"/>
            <w:vAlign w:val="center"/>
          </w:tcPr>
          <w:p w:rsidR="002D2CD9" w:rsidRPr="00A934E2" w:rsidRDefault="002D2CD9" w:rsidP="00B01217">
            <w:pPr>
              <w:spacing w:after="0" w:line="240" w:lineRule="auto"/>
              <w:rPr>
                <w:rFonts w:cs="Times New Roman"/>
                <w:sz w:val="20"/>
                <w:szCs w:val="20"/>
                <w:lang w:val="en-US"/>
              </w:rPr>
            </w:pPr>
            <w:r w:rsidRPr="00A934E2">
              <w:rPr>
                <w:rFonts w:cs="Times New Roman"/>
                <w:sz w:val="20"/>
                <w:szCs w:val="20"/>
                <w:lang w:val="en-US"/>
              </w:rPr>
              <w:t>2015</w:t>
            </w:r>
          </w:p>
        </w:tc>
      </w:tr>
      <w:tr w:rsidR="00A934E2" w:rsidRPr="00A934E2" w:rsidTr="003A0E8A">
        <w:trPr>
          <w:trHeight w:val="96"/>
          <w:jc w:val="center"/>
        </w:trPr>
        <w:tc>
          <w:tcPr>
            <w:tcW w:w="437" w:type="dxa"/>
            <w:vMerge/>
            <w:shd w:val="clear" w:color="000000" w:fill="FFFFFF"/>
            <w:noWrap/>
            <w:vAlign w:val="center"/>
          </w:tcPr>
          <w:p w:rsidR="00A934E2" w:rsidRPr="00A934E2" w:rsidRDefault="00A934E2" w:rsidP="00A934E2">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A934E2" w:rsidRPr="00A934E2" w:rsidRDefault="00A934E2" w:rsidP="00A934E2">
            <w:pPr>
              <w:spacing w:after="0" w:line="240" w:lineRule="auto"/>
              <w:rPr>
                <w:rFonts w:cs="Times New Roman"/>
                <w:sz w:val="20"/>
                <w:szCs w:val="20"/>
              </w:rPr>
            </w:pPr>
          </w:p>
        </w:tc>
        <w:tc>
          <w:tcPr>
            <w:tcW w:w="1769" w:type="dxa"/>
            <w:shd w:val="clear" w:color="auto" w:fill="auto"/>
            <w:vAlign w:val="center"/>
          </w:tcPr>
          <w:p w:rsidR="00A934E2" w:rsidRPr="00A934E2" w:rsidRDefault="00A934E2" w:rsidP="00A934E2">
            <w:pPr>
              <w:spacing w:after="0" w:line="240" w:lineRule="auto"/>
              <w:rPr>
                <w:rFonts w:cs="Times New Roman"/>
                <w:sz w:val="20"/>
                <w:szCs w:val="20"/>
              </w:rPr>
            </w:pPr>
            <w:r w:rsidRPr="00A934E2">
              <w:rPr>
                <w:rFonts w:cs="Times New Roman"/>
                <w:sz w:val="20"/>
                <w:szCs w:val="20"/>
              </w:rPr>
              <w:t>ГВС</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A934E2" w:rsidRPr="00A934E2" w:rsidRDefault="00A934E2" w:rsidP="00A934E2">
            <w:pPr>
              <w:spacing w:after="0"/>
              <w:rPr>
                <w:rFonts w:cs="Times New Roman"/>
                <w:sz w:val="20"/>
                <w:szCs w:val="20"/>
              </w:rPr>
            </w:pPr>
            <w:proofErr w:type="spellStart"/>
            <w:r w:rsidRPr="00A934E2">
              <w:rPr>
                <w:rFonts w:cs="Times New Roman"/>
                <w:sz w:val="20"/>
                <w:szCs w:val="20"/>
              </w:rPr>
              <w:t>Wilo</w:t>
            </w:r>
            <w:proofErr w:type="spellEnd"/>
            <w:r w:rsidRPr="00A934E2">
              <w:rPr>
                <w:rFonts w:cs="Times New Roman"/>
                <w:sz w:val="20"/>
                <w:szCs w:val="20"/>
              </w:rPr>
              <w:t xml:space="preserve"> IL 65/200-15/2</w:t>
            </w:r>
          </w:p>
        </w:tc>
        <w:tc>
          <w:tcPr>
            <w:tcW w:w="1241" w:type="dxa"/>
            <w:shd w:val="clear" w:color="auto" w:fill="auto"/>
            <w:vAlign w:val="center"/>
          </w:tcPr>
          <w:p w:rsidR="00A934E2" w:rsidRPr="00A934E2" w:rsidRDefault="00A934E2" w:rsidP="00A934E2">
            <w:pPr>
              <w:spacing w:after="0" w:line="240" w:lineRule="auto"/>
              <w:rPr>
                <w:rFonts w:cs="Times New Roman"/>
                <w:sz w:val="20"/>
                <w:szCs w:val="20"/>
              </w:rPr>
            </w:pPr>
            <w:r w:rsidRPr="00A934E2">
              <w:rPr>
                <w:rFonts w:cs="Times New Roman"/>
                <w:sz w:val="20"/>
                <w:szCs w:val="20"/>
              </w:rPr>
              <w:t>15</w:t>
            </w:r>
          </w:p>
        </w:tc>
        <w:tc>
          <w:tcPr>
            <w:tcW w:w="1661" w:type="dxa"/>
            <w:shd w:val="clear" w:color="auto" w:fill="auto"/>
            <w:vAlign w:val="center"/>
          </w:tcPr>
          <w:p w:rsidR="00A934E2" w:rsidRPr="00A934E2" w:rsidRDefault="0088766C" w:rsidP="00A934E2">
            <w:pPr>
              <w:spacing w:after="0" w:line="240" w:lineRule="auto"/>
              <w:rPr>
                <w:rFonts w:cs="Times New Roman"/>
                <w:sz w:val="20"/>
                <w:szCs w:val="20"/>
              </w:rPr>
            </w:pPr>
            <w:r>
              <w:rPr>
                <w:rFonts w:cs="Times New Roman"/>
                <w:sz w:val="20"/>
                <w:szCs w:val="20"/>
              </w:rPr>
              <w:t>40</w:t>
            </w:r>
          </w:p>
        </w:tc>
        <w:tc>
          <w:tcPr>
            <w:tcW w:w="876" w:type="dxa"/>
            <w:shd w:val="clear" w:color="auto" w:fill="auto"/>
            <w:vAlign w:val="center"/>
          </w:tcPr>
          <w:p w:rsidR="00A934E2" w:rsidRPr="00A934E2" w:rsidRDefault="0088766C" w:rsidP="00A934E2">
            <w:pPr>
              <w:spacing w:after="0" w:line="240" w:lineRule="auto"/>
              <w:rPr>
                <w:rFonts w:cs="Times New Roman"/>
                <w:sz w:val="20"/>
                <w:szCs w:val="20"/>
              </w:rPr>
            </w:pPr>
            <w:r>
              <w:rPr>
                <w:rFonts w:cs="Times New Roman"/>
                <w:sz w:val="20"/>
                <w:szCs w:val="20"/>
              </w:rPr>
              <w:t>50</w:t>
            </w:r>
          </w:p>
        </w:tc>
        <w:tc>
          <w:tcPr>
            <w:tcW w:w="1177" w:type="dxa"/>
            <w:shd w:val="clear" w:color="auto" w:fill="auto"/>
            <w:vAlign w:val="center"/>
          </w:tcPr>
          <w:p w:rsidR="00A934E2" w:rsidRPr="00A934E2" w:rsidRDefault="0088766C" w:rsidP="00A934E2">
            <w:pPr>
              <w:spacing w:after="0" w:line="240" w:lineRule="auto"/>
              <w:rPr>
                <w:rFonts w:cs="Times New Roman"/>
                <w:sz w:val="20"/>
                <w:szCs w:val="20"/>
              </w:rPr>
            </w:pPr>
            <w:r>
              <w:rPr>
                <w:rFonts w:cs="Times New Roman"/>
                <w:sz w:val="20"/>
                <w:szCs w:val="20"/>
              </w:rPr>
              <w:t>2017</w:t>
            </w:r>
          </w:p>
        </w:tc>
      </w:tr>
      <w:tr w:rsidR="00A934E2" w:rsidRPr="00A934E2" w:rsidTr="003A0E8A">
        <w:trPr>
          <w:trHeight w:val="77"/>
          <w:jc w:val="center"/>
        </w:trPr>
        <w:tc>
          <w:tcPr>
            <w:tcW w:w="437" w:type="dxa"/>
            <w:vMerge/>
            <w:shd w:val="clear" w:color="000000" w:fill="FFFFFF"/>
            <w:noWrap/>
            <w:vAlign w:val="center"/>
          </w:tcPr>
          <w:p w:rsidR="00A934E2" w:rsidRPr="00A934E2" w:rsidRDefault="00A934E2" w:rsidP="00A934E2">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A934E2" w:rsidRPr="00A934E2" w:rsidRDefault="00A934E2" w:rsidP="00A934E2">
            <w:pPr>
              <w:spacing w:after="0" w:line="240" w:lineRule="auto"/>
              <w:rPr>
                <w:rFonts w:cs="Times New Roman"/>
                <w:sz w:val="20"/>
                <w:szCs w:val="20"/>
              </w:rPr>
            </w:pPr>
          </w:p>
        </w:tc>
        <w:tc>
          <w:tcPr>
            <w:tcW w:w="1769" w:type="dxa"/>
            <w:shd w:val="clear" w:color="auto" w:fill="auto"/>
            <w:vAlign w:val="center"/>
          </w:tcPr>
          <w:p w:rsidR="00A934E2" w:rsidRPr="00A934E2" w:rsidRDefault="00A934E2" w:rsidP="00A934E2">
            <w:pPr>
              <w:spacing w:after="0" w:line="240" w:lineRule="auto"/>
              <w:rPr>
                <w:rFonts w:cs="Times New Roman"/>
                <w:sz w:val="20"/>
                <w:szCs w:val="20"/>
              </w:rPr>
            </w:pPr>
            <w:r w:rsidRPr="00A934E2">
              <w:rPr>
                <w:rFonts w:cs="Times New Roman"/>
                <w:sz w:val="20"/>
                <w:szCs w:val="20"/>
              </w:rPr>
              <w:t>ГВС</w:t>
            </w:r>
          </w:p>
        </w:tc>
        <w:tc>
          <w:tcPr>
            <w:tcW w:w="1272" w:type="dxa"/>
            <w:tcBorders>
              <w:top w:val="nil"/>
              <w:left w:val="single" w:sz="4" w:space="0" w:color="auto"/>
              <w:bottom w:val="single" w:sz="4" w:space="0" w:color="auto"/>
              <w:right w:val="single" w:sz="4" w:space="0" w:color="auto"/>
            </w:tcBorders>
            <w:shd w:val="clear" w:color="auto" w:fill="auto"/>
            <w:vAlign w:val="center"/>
          </w:tcPr>
          <w:p w:rsidR="00A934E2" w:rsidRPr="00A934E2" w:rsidRDefault="00A934E2" w:rsidP="00A934E2">
            <w:pPr>
              <w:spacing w:after="0"/>
              <w:rPr>
                <w:rFonts w:cs="Times New Roman"/>
                <w:sz w:val="20"/>
                <w:szCs w:val="20"/>
              </w:rPr>
            </w:pPr>
            <w:proofErr w:type="spellStart"/>
            <w:r w:rsidRPr="00A934E2">
              <w:rPr>
                <w:rFonts w:cs="Times New Roman"/>
                <w:sz w:val="20"/>
                <w:szCs w:val="20"/>
              </w:rPr>
              <w:t>Wilo</w:t>
            </w:r>
            <w:proofErr w:type="spellEnd"/>
            <w:r w:rsidRPr="00A934E2">
              <w:rPr>
                <w:rFonts w:cs="Times New Roman"/>
                <w:sz w:val="20"/>
                <w:szCs w:val="20"/>
              </w:rPr>
              <w:t xml:space="preserve"> IL 65/200-15/2</w:t>
            </w:r>
          </w:p>
        </w:tc>
        <w:tc>
          <w:tcPr>
            <w:tcW w:w="1241" w:type="dxa"/>
            <w:shd w:val="clear" w:color="auto" w:fill="auto"/>
            <w:vAlign w:val="center"/>
          </w:tcPr>
          <w:p w:rsidR="00A934E2" w:rsidRPr="00A934E2" w:rsidRDefault="00A934E2" w:rsidP="00A934E2">
            <w:pPr>
              <w:spacing w:after="0" w:line="240" w:lineRule="auto"/>
              <w:rPr>
                <w:rFonts w:cs="Times New Roman"/>
                <w:sz w:val="20"/>
                <w:szCs w:val="20"/>
              </w:rPr>
            </w:pPr>
            <w:r w:rsidRPr="00A934E2">
              <w:rPr>
                <w:rFonts w:cs="Times New Roman"/>
                <w:sz w:val="20"/>
                <w:szCs w:val="20"/>
              </w:rPr>
              <w:t>15</w:t>
            </w:r>
          </w:p>
        </w:tc>
        <w:tc>
          <w:tcPr>
            <w:tcW w:w="1661" w:type="dxa"/>
            <w:shd w:val="clear" w:color="auto" w:fill="auto"/>
            <w:vAlign w:val="center"/>
          </w:tcPr>
          <w:p w:rsidR="00A934E2" w:rsidRPr="00A934E2" w:rsidRDefault="0088766C" w:rsidP="00A934E2">
            <w:pPr>
              <w:spacing w:after="0" w:line="240" w:lineRule="auto"/>
              <w:rPr>
                <w:rFonts w:cs="Times New Roman"/>
                <w:sz w:val="20"/>
                <w:szCs w:val="20"/>
              </w:rPr>
            </w:pPr>
            <w:r>
              <w:rPr>
                <w:rFonts w:cs="Times New Roman"/>
                <w:sz w:val="20"/>
                <w:szCs w:val="20"/>
              </w:rPr>
              <w:t>40</w:t>
            </w:r>
          </w:p>
        </w:tc>
        <w:tc>
          <w:tcPr>
            <w:tcW w:w="876" w:type="dxa"/>
            <w:shd w:val="clear" w:color="auto" w:fill="auto"/>
            <w:vAlign w:val="center"/>
          </w:tcPr>
          <w:p w:rsidR="00A934E2" w:rsidRPr="00A934E2" w:rsidRDefault="0088766C" w:rsidP="00A934E2">
            <w:pPr>
              <w:spacing w:after="0" w:line="240" w:lineRule="auto"/>
              <w:rPr>
                <w:rFonts w:cs="Times New Roman"/>
                <w:sz w:val="20"/>
                <w:szCs w:val="20"/>
              </w:rPr>
            </w:pPr>
            <w:r>
              <w:rPr>
                <w:rFonts w:cs="Times New Roman"/>
                <w:sz w:val="20"/>
                <w:szCs w:val="20"/>
              </w:rPr>
              <w:t>50</w:t>
            </w:r>
          </w:p>
        </w:tc>
        <w:tc>
          <w:tcPr>
            <w:tcW w:w="1177" w:type="dxa"/>
            <w:shd w:val="clear" w:color="auto" w:fill="auto"/>
            <w:vAlign w:val="center"/>
          </w:tcPr>
          <w:p w:rsidR="00A934E2" w:rsidRPr="00A934E2" w:rsidRDefault="0088766C" w:rsidP="00A934E2">
            <w:pPr>
              <w:spacing w:after="0" w:line="240" w:lineRule="auto"/>
              <w:rPr>
                <w:rFonts w:cs="Times New Roman"/>
                <w:sz w:val="20"/>
                <w:szCs w:val="20"/>
              </w:rPr>
            </w:pPr>
            <w:r>
              <w:rPr>
                <w:rFonts w:cs="Times New Roman"/>
                <w:sz w:val="20"/>
                <w:szCs w:val="20"/>
              </w:rPr>
              <w:t>2014</w:t>
            </w:r>
          </w:p>
        </w:tc>
      </w:tr>
      <w:tr w:rsidR="00B01217" w:rsidRPr="00A934E2" w:rsidTr="002D2CD9">
        <w:trPr>
          <w:trHeight w:val="77"/>
          <w:jc w:val="center"/>
        </w:trPr>
        <w:tc>
          <w:tcPr>
            <w:tcW w:w="437" w:type="dxa"/>
            <w:vMerge/>
            <w:shd w:val="clear" w:color="000000" w:fill="FFFFFF"/>
            <w:noWrap/>
            <w:vAlign w:val="center"/>
          </w:tcPr>
          <w:p w:rsidR="00B01217" w:rsidRPr="00A934E2" w:rsidRDefault="00B01217" w:rsidP="00B01217">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B01217" w:rsidRPr="00A934E2" w:rsidRDefault="00B01217" w:rsidP="00B01217">
            <w:pPr>
              <w:spacing w:after="0" w:line="240" w:lineRule="auto"/>
              <w:rPr>
                <w:rFonts w:cs="Times New Roman"/>
                <w:sz w:val="20"/>
                <w:szCs w:val="20"/>
              </w:rPr>
            </w:pPr>
          </w:p>
        </w:tc>
        <w:tc>
          <w:tcPr>
            <w:tcW w:w="1769" w:type="dxa"/>
            <w:shd w:val="clear" w:color="auto" w:fill="auto"/>
            <w:vAlign w:val="center"/>
          </w:tcPr>
          <w:p w:rsidR="00B01217" w:rsidRPr="00A934E2" w:rsidRDefault="00B01217" w:rsidP="00B01217">
            <w:pPr>
              <w:spacing w:after="0" w:line="240" w:lineRule="auto"/>
              <w:rPr>
                <w:rFonts w:cs="Times New Roman"/>
                <w:sz w:val="20"/>
                <w:szCs w:val="20"/>
              </w:rPr>
            </w:pPr>
            <w:r w:rsidRPr="00A934E2">
              <w:rPr>
                <w:rFonts w:cs="Times New Roman"/>
                <w:sz w:val="20"/>
                <w:szCs w:val="20"/>
              </w:rPr>
              <w:t>Подпиточный</w:t>
            </w:r>
          </w:p>
        </w:tc>
        <w:tc>
          <w:tcPr>
            <w:tcW w:w="1272" w:type="dxa"/>
            <w:shd w:val="clear" w:color="auto" w:fill="auto"/>
            <w:vAlign w:val="center"/>
          </w:tcPr>
          <w:p w:rsidR="00B01217" w:rsidRPr="00A934E2" w:rsidRDefault="00B01217" w:rsidP="00B01217">
            <w:pPr>
              <w:spacing w:after="0" w:line="240" w:lineRule="auto"/>
              <w:rPr>
                <w:rFonts w:cs="Times New Roman"/>
                <w:sz w:val="20"/>
                <w:szCs w:val="20"/>
              </w:rPr>
            </w:pPr>
            <w:r w:rsidRPr="00A934E2">
              <w:rPr>
                <w:rFonts w:cs="Times New Roman"/>
                <w:sz w:val="20"/>
                <w:szCs w:val="20"/>
              </w:rPr>
              <w:t>К20/30</w:t>
            </w:r>
          </w:p>
        </w:tc>
        <w:tc>
          <w:tcPr>
            <w:tcW w:w="1241" w:type="dxa"/>
            <w:shd w:val="clear" w:color="auto" w:fill="auto"/>
            <w:vAlign w:val="center"/>
          </w:tcPr>
          <w:p w:rsidR="00B01217" w:rsidRPr="00A934E2" w:rsidRDefault="00726CCF" w:rsidP="00B01217">
            <w:pPr>
              <w:spacing w:after="0" w:line="240" w:lineRule="auto"/>
              <w:rPr>
                <w:rFonts w:cs="Times New Roman"/>
                <w:sz w:val="20"/>
                <w:szCs w:val="20"/>
              </w:rPr>
            </w:pPr>
            <w:r>
              <w:rPr>
                <w:rFonts w:cs="Times New Roman"/>
                <w:sz w:val="20"/>
                <w:szCs w:val="20"/>
              </w:rPr>
              <w:t>4</w:t>
            </w:r>
          </w:p>
        </w:tc>
        <w:tc>
          <w:tcPr>
            <w:tcW w:w="1661" w:type="dxa"/>
            <w:shd w:val="clear" w:color="auto" w:fill="auto"/>
            <w:vAlign w:val="center"/>
          </w:tcPr>
          <w:p w:rsidR="00B01217" w:rsidRPr="00A934E2" w:rsidRDefault="00B01217" w:rsidP="00B01217">
            <w:pPr>
              <w:spacing w:after="0" w:line="240" w:lineRule="auto"/>
              <w:rPr>
                <w:rFonts w:cs="Times New Roman"/>
                <w:sz w:val="20"/>
                <w:szCs w:val="20"/>
              </w:rPr>
            </w:pPr>
            <w:r w:rsidRPr="00A934E2">
              <w:rPr>
                <w:rFonts w:cs="Times New Roman"/>
                <w:sz w:val="20"/>
                <w:szCs w:val="20"/>
              </w:rPr>
              <w:t>20</w:t>
            </w:r>
          </w:p>
        </w:tc>
        <w:tc>
          <w:tcPr>
            <w:tcW w:w="876" w:type="dxa"/>
            <w:shd w:val="clear" w:color="auto" w:fill="auto"/>
            <w:vAlign w:val="center"/>
          </w:tcPr>
          <w:p w:rsidR="00B01217" w:rsidRPr="00A934E2" w:rsidRDefault="00726CCF" w:rsidP="00B01217">
            <w:pPr>
              <w:spacing w:after="0" w:line="240" w:lineRule="auto"/>
              <w:rPr>
                <w:rFonts w:cs="Times New Roman"/>
                <w:sz w:val="20"/>
                <w:szCs w:val="20"/>
              </w:rPr>
            </w:pPr>
            <w:r>
              <w:rPr>
                <w:rFonts w:cs="Times New Roman"/>
                <w:sz w:val="20"/>
                <w:szCs w:val="20"/>
              </w:rPr>
              <w:t>30</w:t>
            </w:r>
          </w:p>
        </w:tc>
        <w:tc>
          <w:tcPr>
            <w:tcW w:w="1177" w:type="dxa"/>
            <w:shd w:val="clear" w:color="auto" w:fill="auto"/>
            <w:vAlign w:val="center"/>
          </w:tcPr>
          <w:p w:rsidR="00B01217" w:rsidRPr="00A934E2" w:rsidRDefault="00B01217" w:rsidP="00B01217">
            <w:pPr>
              <w:spacing w:after="0" w:line="240" w:lineRule="auto"/>
              <w:rPr>
                <w:rFonts w:cs="Times New Roman"/>
                <w:sz w:val="20"/>
                <w:szCs w:val="20"/>
              </w:rPr>
            </w:pPr>
            <w:r w:rsidRPr="00A934E2">
              <w:rPr>
                <w:rFonts w:cs="Times New Roman"/>
                <w:sz w:val="20"/>
                <w:szCs w:val="20"/>
              </w:rPr>
              <w:t>1982</w:t>
            </w:r>
          </w:p>
        </w:tc>
      </w:tr>
      <w:tr w:rsidR="00B01217" w:rsidRPr="00A934E2" w:rsidTr="002D2CD9">
        <w:trPr>
          <w:trHeight w:val="77"/>
          <w:jc w:val="center"/>
        </w:trPr>
        <w:tc>
          <w:tcPr>
            <w:tcW w:w="437" w:type="dxa"/>
            <w:vMerge/>
            <w:shd w:val="clear" w:color="000000" w:fill="FFFFFF"/>
            <w:noWrap/>
            <w:vAlign w:val="center"/>
          </w:tcPr>
          <w:p w:rsidR="00B01217" w:rsidRPr="00A934E2" w:rsidRDefault="00B01217" w:rsidP="00B01217">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B01217" w:rsidRPr="00A934E2" w:rsidRDefault="00B01217" w:rsidP="00B01217">
            <w:pPr>
              <w:spacing w:after="0" w:line="240" w:lineRule="auto"/>
              <w:rPr>
                <w:rFonts w:cs="Times New Roman"/>
                <w:sz w:val="20"/>
                <w:szCs w:val="20"/>
              </w:rPr>
            </w:pPr>
          </w:p>
        </w:tc>
        <w:tc>
          <w:tcPr>
            <w:tcW w:w="1769" w:type="dxa"/>
            <w:shd w:val="clear" w:color="auto" w:fill="auto"/>
            <w:vAlign w:val="center"/>
          </w:tcPr>
          <w:p w:rsidR="00B01217" w:rsidRPr="00A934E2" w:rsidRDefault="00B01217" w:rsidP="00B01217">
            <w:pPr>
              <w:spacing w:after="0" w:line="240" w:lineRule="auto"/>
              <w:rPr>
                <w:rFonts w:cs="Times New Roman"/>
                <w:sz w:val="20"/>
                <w:szCs w:val="20"/>
              </w:rPr>
            </w:pPr>
            <w:r w:rsidRPr="00A934E2">
              <w:rPr>
                <w:rFonts w:cs="Times New Roman"/>
                <w:sz w:val="20"/>
                <w:szCs w:val="20"/>
              </w:rPr>
              <w:t>Подпиточный</w:t>
            </w:r>
          </w:p>
        </w:tc>
        <w:tc>
          <w:tcPr>
            <w:tcW w:w="1272" w:type="dxa"/>
            <w:shd w:val="clear" w:color="auto" w:fill="auto"/>
            <w:vAlign w:val="center"/>
          </w:tcPr>
          <w:p w:rsidR="00B01217" w:rsidRPr="00A934E2" w:rsidRDefault="00B01217" w:rsidP="00B01217">
            <w:pPr>
              <w:spacing w:after="0" w:line="240" w:lineRule="auto"/>
              <w:rPr>
                <w:rFonts w:cs="Times New Roman"/>
                <w:sz w:val="20"/>
                <w:szCs w:val="20"/>
              </w:rPr>
            </w:pPr>
            <w:r w:rsidRPr="00A934E2">
              <w:rPr>
                <w:rFonts w:cs="Times New Roman"/>
                <w:sz w:val="20"/>
                <w:szCs w:val="20"/>
              </w:rPr>
              <w:t>К20/30</w:t>
            </w:r>
          </w:p>
        </w:tc>
        <w:tc>
          <w:tcPr>
            <w:tcW w:w="1241" w:type="dxa"/>
            <w:shd w:val="clear" w:color="auto" w:fill="auto"/>
            <w:vAlign w:val="center"/>
          </w:tcPr>
          <w:p w:rsidR="00B01217" w:rsidRPr="00A934E2" w:rsidRDefault="00726CCF" w:rsidP="00B01217">
            <w:pPr>
              <w:spacing w:after="0" w:line="240" w:lineRule="auto"/>
              <w:rPr>
                <w:rFonts w:cs="Times New Roman"/>
                <w:sz w:val="20"/>
                <w:szCs w:val="20"/>
              </w:rPr>
            </w:pPr>
            <w:r>
              <w:rPr>
                <w:rFonts w:cs="Times New Roman"/>
                <w:sz w:val="20"/>
                <w:szCs w:val="20"/>
              </w:rPr>
              <w:t>4</w:t>
            </w:r>
          </w:p>
        </w:tc>
        <w:tc>
          <w:tcPr>
            <w:tcW w:w="1661" w:type="dxa"/>
            <w:shd w:val="clear" w:color="auto" w:fill="auto"/>
            <w:vAlign w:val="center"/>
          </w:tcPr>
          <w:p w:rsidR="00B01217" w:rsidRPr="00A934E2" w:rsidRDefault="00B01217" w:rsidP="00B01217">
            <w:pPr>
              <w:spacing w:after="0" w:line="240" w:lineRule="auto"/>
              <w:rPr>
                <w:rFonts w:cs="Times New Roman"/>
                <w:sz w:val="20"/>
                <w:szCs w:val="20"/>
              </w:rPr>
            </w:pPr>
            <w:r w:rsidRPr="00A934E2">
              <w:rPr>
                <w:rFonts w:cs="Times New Roman"/>
                <w:sz w:val="20"/>
                <w:szCs w:val="20"/>
              </w:rPr>
              <w:t>20</w:t>
            </w:r>
          </w:p>
        </w:tc>
        <w:tc>
          <w:tcPr>
            <w:tcW w:w="876" w:type="dxa"/>
            <w:shd w:val="clear" w:color="auto" w:fill="auto"/>
            <w:vAlign w:val="center"/>
          </w:tcPr>
          <w:p w:rsidR="00B01217" w:rsidRPr="00A934E2" w:rsidRDefault="00726CCF" w:rsidP="00B01217">
            <w:pPr>
              <w:spacing w:after="0" w:line="240" w:lineRule="auto"/>
              <w:rPr>
                <w:rFonts w:cs="Times New Roman"/>
                <w:sz w:val="20"/>
                <w:szCs w:val="20"/>
              </w:rPr>
            </w:pPr>
            <w:r>
              <w:rPr>
                <w:rFonts w:cs="Times New Roman"/>
                <w:sz w:val="20"/>
                <w:szCs w:val="20"/>
              </w:rPr>
              <w:t>30</w:t>
            </w:r>
          </w:p>
        </w:tc>
        <w:tc>
          <w:tcPr>
            <w:tcW w:w="1177" w:type="dxa"/>
            <w:shd w:val="clear" w:color="auto" w:fill="auto"/>
            <w:vAlign w:val="center"/>
          </w:tcPr>
          <w:p w:rsidR="00B01217" w:rsidRPr="00A934E2" w:rsidRDefault="00B01217" w:rsidP="00B01217">
            <w:pPr>
              <w:spacing w:after="0" w:line="240" w:lineRule="auto"/>
              <w:rPr>
                <w:rFonts w:cs="Times New Roman"/>
                <w:sz w:val="20"/>
                <w:szCs w:val="20"/>
                <w:lang w:val="en-US"/>
              </w:rPr>
            </w:pPr>
            <w:r w:rsidRPr="00A934E2">
              <w:rPr>
                <w:rFonts w:cs="Times New Roman"/>
                <w:sz w:val="20"/>
                <w:szCs w:val="20"/>
                <w:lang w:val="en-US"/>
              </w:rPr>
              <w:t>1983</w:t>
            </w:r>
          </w:p>
        </w:tc>
      </w:tr>
      <w:tr w:rsidR="0075184B" w:rsidRPr="00A934E2" w:rsidTr="003A0E8A">
        <w:trPr>
          <w:trHeight w:val="300"/>
          <w:jc w:val="center"/>
        </w:trPr>
        <w:tc>
          <w:tcPr>
            <w:tcW w:w="437" w:type="dxa"/>
            <w:vMerge/>
            <w:shd w:val="clear" w:color="000000" w:fill="FFFFFF"/>
            <w:noWrap/>
            <w:vAlign w:val="center"/>
          </w:tcPr>
          <w:p w:rsidR="0075184B" w:rsidRPr="00A934E2" w:rsidRDefault="0075184B" w:rsidP="0075184B">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75184B" w:rsidRPr="00A934E2" w:rsidRDefault="0075184B" w:rsidP="0075184B">
            <w:pPr>
              <w:spacing w:after="0" w:line="240" w:lineRule="auto"/>
              <w:rPr>
                <w:rFonts w:cs="Times New Roman"/>
                <w:sz w:val="20"/>
                <w:szCs w:val="20"/>
              </w:rPr>
            </w:pPr>
          </w:p>
        </w:tc>
        <w:tc>
          <w:tcPr>
            <w:tcW w:w="1769" w:type="dxa"/>
            <w:shd w:val="clear" w:color="auto" w:fill="auto"/>
            <w:vAlign w:val="center"/>
          </w:tcPr>
          <w:p w:rsidR="0075184B" w:rsidRPr="00A934E2" w:rsidRDefault="0075184B" w:rsidP="0075184B">
            <w:pPr>
              <w:spacing w:after="0" w:line="240" w:lineRule="auto"/>
              <w:rPr>
                <w:rFonts w:cs="Times New Roman"/>
                <w:sz w:val="20"/>
                <w:szCs w:val="20"/>
              </w:rPr>
            </w:pPr>
            <w:r w:rsidRPr="00A934E2">
              <w:rPr>
                <w:rFonts w:cs="Times New Roman"/>
                <w:sz w:val="20"/>
                <w:szCs w:val="20"/>
              </w:rPr>
              <w:t>Котлового контура</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rsidR="0075184B" w:rsidRPr="0075184B" w:rsidRDefault="0075184B" w:rsidP="0075184B">
            <w:pPr>
              <w:spacing w:after="0"/>
              <w:rPr>
                <w:rFonts w:cs="Times New Roman"/>
                <w:sz w:val="20"/>
                <w:szCs w:val="20"/>
              </w:rPr>
            </w:pPr>
            <w:proofErr w:type="spellStart"/>
            <w:r w:rsidRPr="0075184B">
              <w:rPr>
                <w:rFonts w:cs="Times New Roman"/>
                <w:sz w:val="20"/>
                <w:szCs w:val="20"/>
              </w:rPr>
              <w:t>Wilo</w:t>
            </w:r>
            <w:proofErr w:type="spellEnd"/>
            <w:r w:rsidRPr="0075184B">
              <w:rPr>
                <w:rFonts w:cs="Times New Roman"/>
                <w:sz w:val="20"/>
                <w:szCs w:val="20"/>
              </w:rPr>
              <w:t xml:space="preserve"> IL 32/140-1,5/2</w:t>
            </w:r>
          </w:p>
        </w:tc>
        <w:tc>
          <w:tcPr>
            <w:tcW w:w="1241" w:type="dxa"/>
            <w:shd w:val="clear" w:color="auto" w:fill="auto"/>
            <w:vAlign w:val="center"/>
          </w:tcPr>
          <w:p w:rsidR="0075184B" w:rsidRPr="00A934E2" w:rsidRDefault="0075184B" w:rsidP="0075184B">
            <w:pPr>
              <w:spacing w:after="0" w:line="240" w:lineRule="auto"/>
              <w:rPr>
                <w:rFonts w:cs="Times New Roman"/>
                <w:sz w:val="20"/>
                <w:szCs w:val="20"/>
              </w:rPr>
            </w:pPr>
            <w:r w:rsidRPr="00A934E2">
              <w:rPr>
                <w:rFonts w:cs="Times New Roman"/>
                <w:sz w:val="20"/>
                <w:szCs w:val="20"/>
              </w:rPr>
              <w:t>1,5</w:t>
            </w:r>
          </w:p>
        </w:tc>
        <w:tc>
          <w:tcPr>
            <w:tcW w:w="1661" w:type="dxa"/>
            <w:shd w:val="clear" w:color="auto" w:fill="auto"/>
            <w:vAlign w:val="center"/>
          </w:tcPr>
          <w:p w:rsidR="0075184B" w:rsidRPr="00A934E2" w:rsidRDefault="0075184B" w:rsidP="0075184B">
            <w:pPr>
              <w:spacing w:after="0" w:line="240" w:lineRule="auto"/>
              <w:rPr>
                <w:rFonts w:cs="Times New Roman"/>
                <w:sz w:val="20"/>
                <w:szCs w:val="20"/>
              </w:rPr>
            </w:pPr>
            <w:r>
              <w:rPr>
                <w:rFonts w:cs="Times New Roman"/>
                <w:sz w:val="20"/>
                <w:szCs w:val="20"/>
              </w:rPr>
              <w:t>2,5</w:t>
            </w:r>
          </w:p>
        </w:tc>
        <w:tc>
          <w:tcPr>
            <w:tcW w:w="876" w:type="dxa"/>
            <w:shd w:val="clear" w:color="auto" w:fill="auto"/>
            <w:vAlign w:val="center"/>
          </w:tcPr>
          <w:p w:rsidR="0075184B" w:rsidRPr="00A934E2" w:rsidRDefault="0075184B" w:rsidP="0075184B">
            <w:pPr>
              <w:spacing w:after="0" w:line="240" w:lineRule="auto"/>
              <w:rPr>
                <w:rFonts w:cs="Times New Roman"/>
                <w:sz w:val="20"/>
                <w:szCs w:val="20"/>
              </w:rPr>
            </w:pPr>
            <w:r w:rsidRPr="00A934E2">
              <w:rPr>
                <w:rFonts w:cs="Times New Roman"/>
                <w:sz w:val="20"/>
                <w:szCs w:val="20"/>
              </w:rPr>
              <w:t>20</w:t>
            </w:r>
          </w:p>
        </w:tc>
        <w:tc>
          <w:tcPr>
            <w:tcW w:w="1177" w:type="dxa"/>
            <w:shd w:val="clear" w:color="auto" w:fill="auto"/>
            <w:vAlign w:val="center"/>
          </w:tcPr>
          <w:p w:rsidR="0075184B" w:rsidRPr="00A934E2" w:rsidRDefault="0075184B" w:rsidP="0075184B">
            <w:pPr>
              <w:spacing w:after="0" w:line="240" w:lineRule="auto"/>
              <w:rPr>
                <w:rFonts w:cs="Times New Roman"/>
                <w:sz w:val="20"/>
                <w:szCs w:val="20"/>
              </w:rPr>
            </w:pPr>
            <w:r>
              <w:rPr>
                <w:rFonts w:cs="Times New Roman"/>
                <w:sz w:val="20"/>
                <w:szCs w:val="20"/>
              </w:rPr>
              <w:t>2017</w:t>
            </w:r>
          </w:p>
        </w:tc>
      </w:tr>
      <w:tr w:rsidR="0075184B" w:rsidRPr="00A934E2" w:rsidTr="003A0E8A">
        <w:trPr>
          <w:trHeight w:val="300"/>
          <w:jc w:val="center"/>
        </w:trPr>
        <w:tc>
          <w:tcPr>
            <w:tcW w:w="437" w:type="dxa"/>
            <w:vMerge/>
            <w:shd w:val="clear" w:color="000000" w:fill="FFFFFF"/>
            <w:noWrap/>
            <w:vAlign w:val="center"/>
          </w:tcPr>
          <w:p w:rsidR="0075184B" w:rsidRPr="00A934E2" w:rsidRDefault="0075184B" w:rsidP="0075184B">
            <w:pPr>
              <w:spacing w:after="0" w:line="240" w:lineRule="auto"/>
              <w:jc w:val="center"/>
              <w:rPr>
                <w:rFonts w:eastAsia="Times New Roman" w:cs="Times New Roman"/>
                <w:color w:val="000000"/>
                <w:sz w:val="20"/>
                <w:szCs w:val="20"/>
                <w:lang w:eastAsia="ru-RU"/>
              </w:rPr>
            </w:pPr>
          </w:p>
        </w:tc>
        <w:tc>
          <w:tcPr>
            <w:tcW w:w="2095" w:type="dxa"/>
            <w:vMerge/>
            <w:shd w:val="clear" w:color="auto" w:fill="auto"/>
            <w:vAlign w:val="center"/>
          </w:tcPr>
          <w:p w:rsidR="0075184B" w:rsidRPr="00A934E2" w:rsidRDefault="0075184B" w:rsidP="0075184B">
            <w:pPr>
              <w:spacing w:after="0" w:line="240" w:lineRule="auto"/>
              <w:rPr>
                <w:rFonts w:cs="Times New Roman"/>
                <w:sz w:val="20"/>
                <w:szCs w:val="20"/>
              </w:rPr>
            </w:pPr>
          </w:p>
        </w:tc>
        <w:tc>
          <w:tcPr>
            <w:tcW w:w="1769" w:type="dxa"/>
            <w:shd w:val="clear" w:color="auto" w:fill="auto"/>
            <w:vAlign w:val="center"/>
          </w:tcPr>
          <w:p w:rsidR="0075184B" w:rsidRPr="00A934E2" w:rsidRDefault="0075184B" w:rsidP="0075184B">
            <w:pPr>
              <w:spacing w:after="0" w:line="240" w:lineRule="auto"/>
              <w:rPr>
                <w:rFonts w:cs="Times New Roman"/>
                <w:sz w:val="20"/>
                <w:szCs w:val="20"/>
              </w:rPr>
            </w:pPr>
            <w:r w:rsidRPr="00A934E2">
              <w:rPr>
                <w:rFonts w:cs="Times New Roman"/>
                <w:sz w:val="20"/>
                <w:szCs w:val="20"/>
              </w:rPr>
              <w:t>Котлового контура</w:t>
            </w:r>
          </w:p>
        </w:tc>
        <w:tc>
          <w:tcPr>
            <w:tcW w:w="1272" w:type="dxa"/>
            <w:tcBorders>
              <w:top w:val="nil"/>
              <w:left w:val="single" w:sz="4" w:space="0" w:color="auto"/>
              <w:bottom w:val="single" w:sz="4" w:space="0" w:color="auto"/>
              <w:right w:val="single" w:sz="4" w:space="0" w:color="auto"/>
            </w:tcBorders>
            <w:shd w:val="clear" w:color="auto" w:fill="auto"/>
            <w:vAlign w:val="center"/>
          </w:tcPr>
          <w:p w:rsidR="0075184B" w:rsidRPr="0075184B" w:rsidRDefault="0075184B" w:rsidP="0075184B">
            <w:pPr>
              <w:spacing w:after="0"/>
              <w:rPr>
                <w:rFonts w:cs="Times New Roman"/>
                <w:sz w:val="20"/>
                <w:szCs w:val="20"/>
              </w:rPr>
            </w:pPr>
            <w:proofErr w:type="spellStart"/>
            <w:r w:rsidRPr="0075184B">
              <w:rPr>
                <w:rFonts w:cs="Times New Roman"/>
                <w:sz w:val="20"/>
                <w:szCs w:val="20"/>
              </w:rPr>
              <w:t>Wilo</w:t>
            </w:r>
            <w:proofErr w:type="spellEnd"/>
            <w:r w:rsidRPr="0075184B">
              <w:rPr>
                <w:rFonts w:cs="Times New Roman"/>
                <w:sz w:val="20"/>
                <w:szCs w:val="20"/>
              </w:rPr>
              <w:t xml:space="preserve"> IL 32/140-1,5/2</w:t>
            </w:r>
          </w:p>
        </w:tc>
        <w:tc>
          <w:tcPr>
            <w:tcW w:w="1241" w:type="dxa"/>
            <w:shd w:val="clear" w:color="auto" w:fill="auto"/>
            <w:vAlign w:val="center"/>
          </w:tcPr>
          <w:p w:rsidR="0075184B" w:rsidRPr="00A934E2" w:rsidRDefault="0075184B" w:rsidP="0075184B">
            <w:pPr>
              <w:spacing w:after="0" w:line="240" w:lineRule="auto"/>
              <w:rPr>
                <w:rFonts w:cs="Times New Roman"/>
                <w:sz w:val="20"/>
                <w:szCs w:val="20"/>
              </w:rPr>
            </w:pPr>
            <w:r w:rsidRPr="00A934E2">
              <w:rPr>
                <w:rFonts w:cs="Times New Roman"/>
                <w:sz w:val="20"/>
                <w:szCs w:val="20"/>
              </w:rPr>
              <w:t>1,5</w:t>
            </w:r>
          </w:p>
        </w:tc>
        <w:tc>
          <w:tcPr>
            <w:tcW w:w="1661" w:type="dxa"/>
            <w:shd w:val="clear" w:color="auto" w:fill="auto"/>
            <w:vAlign w:val="center"/>
          </w:tcPr>
          <w:p w:rsidR="0075184B" w:rsidRPr="00A934E2" w:rsidRDefault="0075184B" w:rsidP="0075184B">
            <w:pPr>
              <w:spacing w:after="0" w:line="240" w:lineRule="auto"/>
              <w:rPr>
                <w:rFonts w:cs="Times New Roman"/>
                <w:sz w:val="20"/>
                <w:szCs w:val="20"/>
              </w:rPr>
            </w:pPr>
            <w:r>
              <w:rPr>
                <w:rFonts w:cs="Times New Roman"/>
                <w:sz w:val="20"/>
                <w:szCs w:val="20"/>
              </w:rPr>
              <w:t>2,5</w:t>
            </w:r>
          </w:p>
        </w:tc>
        <w:tc>
          <w:tcPr>
            <w:tcW w:w="876" w:type="dxa"/>
            <w:shd w:val="clear" w:color="auto" w:fill="auto"/>
            <w:vAlign w:val="center"/>
          </w:tcPr>
          <w:p w:rsidR="0075184B" w:rsidRPr="00A934E2" w:rsidRDefault="0075184B" w:rsidP="0075184B">
            <w:pPr>
              <w:spacing w:after="0" w:line="240" w:lineRule="auto"/>
              <w:rPr>
                <w:rFonts w:cs="Times New Roman"/>
                <w:sz w:val="20"/>
                <w:szCs w:val="20"/>
              </w:rPr>
            </w:pPr>
            <w:r w:rsidRPr="00A934E2">
              <w:rPr>
                <w:rFonts w:cs="Times New Roman"/>
                <w:sz w:val="20"/>
                <w:szCs w:val="20"/>
              </w:rPr>
              <w:t>20</w:t>
            </w:r>
          </w:p>
        </w:tc>
        <w:tc>
          <w:tcPr>
            <w:tcW w:w="1177" w:type="dxa"/>
            <w:shd w:val="clear" w:color="auto" w:fill="auto"/>
            <w:vAlign w:val="center"/>
          </w:tcPr>
          <w:p w:rsidR="0075184B" w:rsidRPr="00A934E2" w:rsidRDefault="0075184B" w:rsidP="0075184B">
            <w:pPr>
              <w:spacing w:after="0" w:line="240" w:lineRule="auto"/>
              <w:rPr>
                <w:rFonts w:cs="Times New Roman"/>
                <w:sz w:val="20"/>
                <w:szCs w:val="20"/>
              </w:rPr>
            </w:pPr>
            <w:r>
              <w:rPr>
                <w:rFonts w:cs="Times New Roman"/>
                <w:sz w:val="20"/>
                <w:szCs w:val="20"/>
              </w:rPr>
              <w:t>2017</w:t>
            </w:r>
          </w:p>
        </w:tc>
      </w:tr>
    </w:tbl>
    <w:p w:rsidR="007A52FB" w:rsidRDefault="007A52FB" w:rsidP="002F7DAB"/>
    <w:p w:rsidR="00AB304F" w:rsidRPr="009925CD" w:rsidRDefault="00AB304F" w:rsidP="002332E0">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8" w:name="_Toc201386549"/>
      <w:r w:rsidRPr="009925CD">
        <w:rPr>
          <w:rFonts w:ascii="Times New Roman" w:eastAsia="Times New Roman" w:hAnsi="Times New Roman" w:cs="Times New Roman"/>
          <w:b/>
          <w:bCs/>
          <w:i/>
          <w:color w:val="auto"/>
          <w:sz w:val="24"/>
          <w:szCs w:val="24"/>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8"/>
    </w:p>
    <w:p w:rsidR="00ED3F44" w:rsidRDefault="00ED3F44" w:rsidP="00864AA7">
      <w:pPr>
        <w:spacing w:after="0" w:line="360" w:lineRule="auto"/>
        <w:ind w:firstLine="567"/>
        <w:rPr>
          <w:rFonts w:cs="Times New Roman"/>
          <w:szCs w:val="24"/>
        </w:rPr>
      </w:pPr>
      <w:r>
        <w:rPr>
          <w:rFonts w:cs="Times New Roman"/>
          <w:szCs w:val="24"/>
        </w:rPr>
        <w:t xml:space="preserve">Установленная и располагаемая тепловая мощность </w:t>
      </w:r>
      <w:proofErr w:type="spellStart"/>
      <w:r>
        <w:rPr>
          <w:rFonts w:cs="Times New Roman"/>
          <w:szCs w:val="24"/>
        </w:rPr>
        <w:t>котлоагрегатов</w:t>
      </w:r>
      <w:proofErr w:type="spellEnd"/>
      <w:r>
        <w:rPr>
          <w:rFonts w:cs="Times New Roman"/>
          <w:szCs w:val="24"/>
        </w:rPr>
        <w:t xml:space="preserve"> соответствует. </w:t>
      </w:r>
    </w:p>
    <w:p w:rsidR="004E5F23" w:rsidRDefault="004E5F23" w:rsidP="00702A27">
      <w:pPr>
        <w:spacing w:after="0"/>
        <w:jc w:val="both"/>
        <w:rPr>
          <w:rFonts w:eastAsia="Calibri" w:cs="Times New Roman"/>
          <w:b/>
          <w:bCs/>
          <w:color w:val="00000A"/>
          <w:szCs w:val="24"/>
          <w:lang w:eastAsia="ru-RU"/>
        </w:rPr>
      </w:pPr>
    </w:p>
    <w:p w:rsidR="004E5F23" w:rsidRDefault="004E5F23" w:rsidP="00702A27">
      <w:pPr>
        <w:spacing w:after="0"/>
        <w:jc w:val="both"/>
        <w:rPr>
          <w:rFonts w:eastAsia="Calibri" w:cs="Times New Roman"/>
          <w:b/>
          <w:bCs/>
          <w:color w:val="00000A"/>
          <w:szCs w:val="24"/>
          <w:lang w:eastAsia="ru-RU"/>
        </w:rPr>
      </w:pPr>
    </w:p>
    <w:p w:rsidR="004E5F23" w:rsidRDefault="004E5F23" w:rsidP="00702A27">
      <w:pPr>
        <w:spacing w:after="0"/>
        <w:jc w:val="both"/>
        <w:rPr>
          <w:rFonts w:eastAsia="Calibri" w:cs="Times New Roman"/>
          <w:b/>
          <w:bCs/>
          <w:color w:val="00000A"/>
          <w:szCs w:val="24"/>
          <w:lang w:eastAsia="ru-RU"/>
        </w:rPr>
      </w:pPr>
    </w:p>
    <w:p w:rsidR="004E5F23" w:rsidRDefault="004E5F23" w:rsidP="00702A27">
      <w:pPr>
        <w:spacing w:after="0"/>
        <w:jc w:val="both"/>
        <w:rPr>
          <w:rFonts w:eastAsia="Calibri" w:cs="Times New Roman"/>
          <w:b/>
          <w:bCs/>
          <w:color w:val="00000A"/>
          <w:szCs w:val="24"/>
          <w:lang w:eastAsia="ru-RU"/>
        </w:rPr>
      </w:pPr>
    </w:p>
    <w:p w:rsidR="004E5F23" w:rsidRDefault="004E5F23" w:rsidP="00702A27">
      <w:pPr>
        <w:spacing w:after="0"/>
        <w:jc w:val="both"/>
        <w:rPr>
          <w:rFonts w:eastAsia="Calibri" w:cs="Times New Roman"/>
          <w:b/>
          <w:bCs/>
          <w:color w:val="00000A"/>
          <w:szCs w:val="24"/>
          <w:lang w:eastAsia="ru-RU"/>
        </w:rPr>
      </w:pPr>
    </w:p>
    <w:p w:rsidR="004E5F23" w:rsidRDefault="004E5F23" w:rsidP="00702A27">
      <w:pPr>
        <w:spacing w:after="0"/>
        <w:jc w:val="both"/>
        <w:rPr>
          <w:rFonts w:eastAsia="Calibri" w:cs="Times New Roman"/>
          <w:b/>
          <w:bCs/>
          <w:color w:val="00000A"/>
          <w:szCs w:val="24"/>
          <w:lang w:eastAsia="ru-RU"/>
        </w:rPr>
      </w:pPr>
    </w:p>
    <w:p w:rsidR="004E5F23" w:rsidRDefault="004E5F23" w:rsidP="00702A27">
      <w:pPr>
        <w:spacing w:after="0"/>
        <w:jc w:val="both"/>
        <w:rPr>
          <w:rFonts w:eastAsia="Calibri" w:cs="Times New Roman"/>
          <w:b/>
          <w:bCs/>
          <w:color w:val="00000A"/>
          <w:szCs w:val="24"/>
          <w:lang w:eastAsia="ru-RU"/>
        </w:rPr>
      </w:pPr>
    </w:p>
    <w:p w:rsidR="004E5F23" w:rsidRDefault="004E5F23" w:rsidP="00702A27">
      <w:pPr>
        <w:spacing w:after="0"/>
        <w:jc w:val="both"/>
        <w:rPr>
          <w:rFonts w:eastAsia="Calibri" w:cs="Times New Roman"/>
          <w:b/>
          <w:bCs/>
          <w:color w:val="00000A"/>
          <w:szCs w:val="24"/>
          <w:lang w:eastAsia="ru-RU"/>
        </w:rPr>
      </w:pPr>
    </w:p>
    <w:p w:rsidR="004E5F23" w:rsidRDefault="004E5F23" w:rsidP="00702A27">
      <w:pPr>
        <w:spacing w:after="0"/>
        <w:jc w:val="both"/>
        <w:rPr>
          <w:rFonts w:eastAsia="Calibri" w:cs="Times New Roman"/>
          <w:b/>
          <w:bCs/>
          <w:color w:val="00000A"/>
          <w:szCs w:val="24"/>
          <w:lang w:eastAsia="ru-RU"/>
        </w:rPr>
      </w:pPr>
    </w:p>
    <w:p w:rsidR="004E5F23" w:rsidRDefault="004E5F23" w:rsidP="00702A27">
      <w:pPr>
        <w:spacing w:after="0"/>
        <w:jc w:val="both"/>
        <w:rPr>
          <w:rFonts w:eastAsia="Calibri" w:cs="Times New Roman"/>
          <w:b/>
          <w:bCs/>
          <w:color w:val="00000A"/>
          <w:szCs w:val="24"/>
          <w:lang w:eastAsia="ru-RU"/>
        </w:rPr>
      </w:pPr>
    </w:p>
    <w:p w:rsidR="00215BCE" w:rsidRDefault="00215BCE" w:rsidP="00702A27">
      <w:pPr>
        <w:spacing w:after="0"/>
        <w:jc w:val="both"/>
        <w:rPr>
          <w:rFonts w:eastAsia="Calibri" w:cs="Times New Roman"/>
          <w:b/>
          <w:noProof/>
          <w:szCs w:val="24"/>
          <w:lang w:eastAsia="ru-RU"/>
        </w:rPr>
      </w:pPr>
      <w:r w:rsidRPr="005F6F0D">
        <w:rPr>
          <w:rFonts w:eastAsia="Calibri" w:cs="Times New Roman"/>
          <w:b/>
          <w:bCs/>
          <w:color w:val="00000A"/>
          <w:szCs w:val="24"/>
          <w:lang w:eastAsia="ru-RU"/>
        </w:rPr>
        <w:t>Таблица 1.</w:t>
      </w:r>
      <w:r w:rsidR="00280989">
        <w:rPr>
          <w:rFonts w:eastAsia="Calibri" w:cs="Times New Roman"/>
          <w:b/>
          <w:bCs/>
          <w:color w:val="00000A"/>
          <w:szCs w:val="24"/>
          <w:lang w:eastAsia="ru-RU"/>
        </w:rPr>
        <w:t>4</w:t>
      </w:r>
      <w:r w:rsidRPr="005F6F0D">
        <w:rPr>
          <w:rFonts w:eastAsia="Calibri" w:cs="Times New Roman"/>
          <w:b/>
          <w:bCs/>
          <w:color w:val="00000A"/>
          <w:szCs w:val="24"/>
          <w:lang w:eastAsia="ru-RU"/>
        </w:rPr>
        <w:t xml:space="preserve">. </w:t>
      </w:r>
      <w:r w:rsidRPr="005F6F0D">
        <w:rPr>
          <w:rFonts w:eastAsia="Calibri" w:cs="Times New Roman"/>
          <w:b/>
          <w:noProof/>
          <w:szCs w:val="24"/>
          <w:lang w:eastAsia="ru-RU"/>
        </w:rPr>
        <w:t>Основные характеристики оборудования котельных</w:t>
      </w:r>
    </w:p>
    <w:tbl>
      <w:tblPr>
        <w:tblW w:w="10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510"/>
        <w:gridCol w:w="1927"/>
        <w:gridCol w:w="1863"/>
        <w:gridCol w:w="1765"/>
        <w:gridCol w:w="1879"/>
      </w:tblGrid>
      <w:tr w:rsidR="00215BCE" w:rsidRPr="00FB23F0" w:rsidTr="00E72449">
        <w:trPr>
          <w:trHeight w:val="556"/>
          <w:tblHeader/>
          <w:jc w:val="center"/>
        </w:trPr>
        <w:tc>
          <w:tcPr>
            <w:tcW w:w="445" w:type="dxa"/>
            <w:vMerge w:val="restart"/>
            <w:shd w:val="clear" w:color="auto" w:fill="auto"/>
            <w:vAlign w:val="center"/>
            <w:hideMark/>
          </w:tcPr>
          <w:p w:rsidR="00215BCE" w:rsidRPr="00FB23F0" w:rsidRDefault="00215BCE" w:rsidP="00FB23F0">
            <w:pPr>
              <w:spacing w:after="0" w:line="240" w:lineRule="auto"/>
              <w:jc w:val="center"/>
              <w:rPr>
                <w:rFonts w:eastAsia="Times New Roman" w:cs="Times New Roman"/>
                <w:color w:val="000000"/>
                <w:szCs w:val="24"/>
                <w:lang w:eastAsia="ru-RU"/>
              </w:rPr>
            </w:pPr>
            <w:r w:rsidRPr="00FB23F0">
              <w:rPr>
                <w:rFonts w:eastAsia="Times New Roman" w:cs="Times New Roman"/>
                <w:color w:val="000000"/>
                <w:szCs w:val="24"/>
                <w:lang w:eastAsia="ru-RU"/>
              </w:rPr>
              <w:t xml:space="preserve">№ </w:t>
            </w:r>
          </w:p>
        </w:tc>
        <w:tc>
          <w:tcPr>
            <w:tcW w:w="2510" w:type="dxa"/>
            <w:vMerge w:val="restart"/>
            <w:shd w:val="clear" w:color="auto" w:fill="auto"/>
            <w:vAlign w:val="center"/>
            <w:hideMark/>
          </w:tcPr>
          <w:p w:rsidR="00215BCE" w:rsidRPr="00FB23F0" w:rsidRDefault="00215BCE" w:rsidP="00FB23F0">
            <w:pPr>
              <w:spacing w:after="0" w:line="240" w:lineRule="auto"/>
              <w:jc w:val="center"/>
              <w:rPr>
                <w:rFonts w:eastAsia="Times New Roman" w:cs="Times New Roman"/>
                <w:color w:val="000000"/>
                <w:szCs w:val="24"/>
                <w:lang w:eastAsia="ru-RU"/>
              </w:rPr>
            </w:pPr>
            <w:r w:rsidRPr="00FB23F0">
              <w:rPr>
                <w:rFonts w:eastAsia="Times New Roman" w:cs="Times New Roman"/>
                <w:color w:val="000000"/>
                <w:szCs w:val="24"/>
                <w:lang w:eastAsia="ru-RU"/>
              </w:rPr>
              <w:t>Наименование                     котельной/ЦТП, адрес</w:t>
            </w:r>
          </w:p>
        </w:tc>
        <w:tc>
          <w:tcPr>
            <w:tcW w:w="1927" w:type="dxa"/>
            <w:vMerge w:val="restart"/>
            <w:shd w:val="clear" w:color="auto" w:fill="auto"/>
            <w:vAlign w:val="center"/>
            <w:hideMark/>
          </w:tcPr>
          <w:p w:rsidR="00215BCE" w:rsidRPr="00FB23F0" w:rsidRDefault="00215BCE" w:rsidP="00FB23F0">
            <w:pPr>
              <w:spacing w:after="0" w:line="240" w:lineRule="auto"/>
              <w:jc w:val="center"/>
              <w:rPr>
                <w:rFonts w:eastAsia="Times New Roman" w:cs="Times New Roman"/>
                <w:color w:val="000000"/>
                <w:szCs w:val="24"/>
                <w:lang w:eastAsia="ru-RU"/>
              </w:rPr>
            </w:pPr>
            <w:r w:rsidRPr="00FB23F0">
              <w:rPr>
                <w:rFonts w:eastAsia="Times New Roman" w:cs="Times New Roman"/>
                <w:color w:val="000000"/>
                <w:szCs w:val="24"/>
                <w:lang w:eastAsia="ru-RU"/>
              </w:rPr>
              <w:t>Тип и количество котлов (установленные)</w:t>
            </w:r>
          </w:p>
        </w:tc>
        <w:tc>
          <w:tcPr>
            <w:tcW w:w="3628" w:type="dxa"/>
            <w:gridSpan w:val="2"/>
            <w:shd w:val="clear" w:color="auto" w:fill="auto"/>
            <w:vAlign w:val="center"/>
          </w:tcPr>
          <w:p w:rsidR="00215BCE" w:rsidRPr="00FB23F0" w:rsidRDefault="00215BCE" w:rsidP="00FB23F0">
            <w:pPr>
              <w:pStyle w:val="TableParagraph"/>
              <w:spacing w:before="0"/>
              <w:ind w:firstLine="5"/>
              <w:rPr>
                <w:szCs w:val="24"/>
                <w:lang w:val="ru-RU"/>
              </w:rPr>
            </w:pPr>
            <w:r w:rsidRPr="00FB23F0">
              <w:rPr>
                <w:szCs w:val="24"/>
                <w:lang w:val="ru-RU"/>
              </w:rPr>
              <w:t>Тепловая мощность котла, Гкал/час</w:t>
            </w:r>
          </w:p>
        </w:tc>
        <w:tc>
          <w:tcPr>
            <w:tcW w:w="1879" w:type="dxa"/>
            <w:vMerge w:val="restart"/>
            <w:shd w:val="clear" w:color="auto" w:fill="auto"/>
            <w:vAlign w:val="center"/>
          </w:tcPr>
          <w:p w:rsidR="00215BCE" w:rsidRPr="00FB23F0" w:rsidRDefault="00215BCE" w:rsidP="00FB23F0">
            <w:pPr>
              <w:spacing w:after="0" w:line="240" w:lineRule="auto"/>
              <w:jc w:val="center"/>
              <w:rPr>
                <w:rFonts w:eastAsia="Times New Roman" w:cs="Times New Roman"/>
                <w:color w:val="000000"/>
                <w:szCs w:val="24"/>
                <w:lang w:eastAsia="ru-RU"/>
              </w:rPr>
            </w:pPr>
            <w:r w:rsidRPr="00FB23F0">
              <w:rPr>
                <w:rFonts w:eastAsia="Times New Roman" w:cs="Times New Roman"/>
                <w:color w:val="000000"/>
                <w:szCs w:val="24"/>
                <w:lang w:eastAsia="ru-RU"/>
              </w:rPr>
              <w:t xml:space="preserve">Дата последнего </w:t>
            </w:r>
            <w:proofErr w:type="spellStart"/>
            <w:r w:rsidRPr="00FB23F0">
              <w:rPr>
                <w:rFonts w:eastAsia="Times New Roman" w:cs="Times New Roman"/>
                <w:color w:val="000000"/>
                <w:szCs w:val="24"/>
                <w:lang w:eastAsia="ru-RU"/>
              </w:rPr>
              <w:t>освидетельство-вания</w:t>
            </w:r>
            <w:proofErr w:type="spellEnd"/>
            <w:r w:rsidRPr="00FB23F0">
              <w:rPr>
                <w:rFonts w:eastAsia="Times New Roman" w:cs="Times New Roman"/>
                <w:color w:val="000000"/>
                <w:szCs w:val="24"/>
                <w:lang w:eastAsia="ru-RU"/>
              </w:rPr>
              <w:t xml:space="preserve">  котла           (ВО и ГИ)</w:t>
            </w:r>
          </w:p>
        </w:tc>
      </w:tr>
      <w:tr w:rsidR="00215BCE" w:rsidRPr="00FB23F0" w:rsidTr="00E72449">
        <w:trPr>
          <w:trHeight w:val="559"/>
          <w:tblHeader/>
          <w:jc w:val="center"/>
        </w:trPr>
        <w:tc>
          <w:tcPr>
            <w:tcW w:w="445" w:type="dxa"/>
            <w:vMerge/>
            <w:shd w:val="clear" w:color="000000" w:fill="FFFFFF"/>
            <w:noWrap/>
            <w:vAlign w:val="center"/>
            <w:hideMark/>
          </w:tcPr>
          <w:p w:rsidR="00215BCE" w:rsidRPr="00FB23F0" w:rsidRDefault="00215BCE" w:rsidP="00FB23F0">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hideMark/>
          </w:tcPr>
          <w:p w:rsidR="00215BCE" w:rsidRPr="00FB23F0" w:rsidRDefault="00215BCE" w:rsidP="00FB23F0">
            <w:pPr>
              <w:spacing w:after="0" w:line="240" w:lineRule="auto"/>
              <w:rPr>
                <w:rFonts w:eastAsia="Times New Roman" w:cs="Times New Roman"/>
                <w:color w:val="000000"/>
                <w:szCs w:val="24"/>
                <w:lang w:eastAsia="ru-RU"/>
              </w:rPr>
            </w:pPr>
          </w:p>
        </w:tc>
        <w:tc>
          <w:tcPr>
            <w:tcW w:w="1927" w:type="dxa"/>
            <w:vMerge/>
            <w:shd w:val="clear" w:color="000000" w:fill="FFFFFF"/>
            <w:vAlign w:val="center"/>
          </w:tcPr>
          <w:p w:rsidR="00215BCE" w:rsidRPr="00FB23F0" w:rsidRDefault="00215BCE" w:rsidP="00FB23F0">
            <w:pPr>
              <w:spacing w:after="0" w:line="240" w:lineRule="auto"/>
              <w:rPr>
                <w:rFonts w:eastAsia="Times New Roman" w:cs="Times New Roman"/>
                <w:color w:val="000000"/>
                <w:szCs w:val="24"/>
                <w:lang w:eastAsia="ru-RU"/>
              </w:rPr>
            </w:pPr>
          </w:p>
        </w:tc>
        <w:tc>
          <w:tcPr>
            <w:tcW w:w="1863" w:type="dxa"/>
            <w:shd w:val="clear" w:color="auto" w:fill="auto"/>
            <w:vAlign w:val="center"/>
          </w:tcPr>
          <w:p w:rsidR="00215BCE" w:rsidRPr="00FB23F0" w:rsidRDefault="00215BCE" w:rsidP="00FB23F0">
            <w:pPr>
              <w:pStyle w:val="TableParagraph"/>
              <w:spacing w:before="0"/>
              <w:rPr>
                <w:szCs w:val="24"/>
                <w:lang w:val="ru-RU"/>
              </w:rPr>
            </w:pPr>
            <w:r w:rsidRPr="00FB23F0">
              <w:rPr>
                <w:szCs w:val="24"/>
                <w:lang w:val="ru-RU"/>
              </w:rPr>
              <w:t xml:space="preserve">Установленная </w:t>
            </w:r>
          </w:p>
        </w:tc>
        <w:tc>
          <w:tcPr>
            <w:tcW w:w="1765" w:type="dxa"/>
            <w:shd w:val="clear" w:color="auto" w:fill="auto"/>
            <w:vAlign w:val="center"/>
          </w:tcPr>
          <w:p w:rsidR="00215BCE" w:rsidRPr="00FB23F0" w:rsidRDefault="00215BCE" w:rsidP="00FB23F0">
            <w:pPr>
              <w:pStyle w:val="TableParagraph"/>
              <w:spacing w:before="0"/>
              <w:ind w:left="-105" w:right="-108" w:firstLine="5"/>
              <w:rPr>
                <w:szCs w:val="24"/>
                <w:lang w:val="ru-RU"/>
              </w:rPr>
            </w:pPr>
            <w:r w:rsidRPr="00FB23F0">
              <w:rPr>
                <w:szCs w:val="24"/>
                <w:lang w:val="ru-RU"/>
              </w:rPr>
              <w:t>Располагаемая (по режимным картам)</w:t>
            </w:r>
          </w:p>
        </w:tc>
        <w:tc>
          <w:tcPr>
            <w:tcW w:w="1879" w:type="dxa"/>
            <w:vMerge/>
            <w:shd w:val="clear" w:color="000000" w:fill="FFFFFF"/>
            <w:vAlign w:val="center"/>
            <w:hideMark/>
          </w:tcPr>
          <w:p w:rsidR="00215BCE" w:rsidRPr="00FB23F0" w:rsidRDefault="00215BCE" w:rsidP="00FB23F0">
            <w:pPr>
              <w:spacing w:after="0" w:line="240" w:lineRule="auto"/>
              <w:jc w:val="center"/>
              <w:rPr>
                <w:rFonts w:eastAsia="Times New Roman" w:cs="Times New Roman"/>
                <w:color w:val="000000"/>
                <w:szCs w:val="24"/>
                <w:lang w:eastAsia="ru-RU"/>
              </w:rPr>
            </w:pPr>
          </w:p>
        </w:tc>
      </w:tr>
      <w:tr w:rsidR="006C36FB" w:rsidRPr="00FB23F0" w:rsidTr="00E72449">
        <w:trPr>
          <w:trHeight w:val="91"/>
          <w:tblHeader/>
          <w:jc w:val="center"/>
        </w:trPr>
        <w:tc>
          <w:tcPr>
            <w:tcW w:w="445" w:type="dxa"/>
            <w:vMerge w:val="restart"/>
            <w:shd w:val="clear" w:color="000000" w:fill="FFFFFF"/>
            <w:noWrap/>
            <w:vAlign w:val="center"/>
          </w:tcPr>
          <w:p w:rsidR="006C36FB" w:rsidRPr="00FB23F0" w:rsidRDefault="006C36FB" w:rsidP="00FB23F0">
            <w:pPr>
              <w:spacing w:after="0" w:line="240" w:lineRule="auto"/>
              <w:jc w:val="center"/>
              <w:rPr>
                <w:rFonts w:eastAsia="Times New Roman" w:cs="Times New Roman"/>
                <w:color w:val="000000"/>
                <w:szCs w:val="24"/>
                <w:lang w:eastAsia="ru-RU"/>
              </w:rPr>
            </w:pPr>
            <w:r w:rsidRPr="00FB23F0">
              <w:rPr>
                <w:rFonts w:eastAsia="Times New Roman" w:cs="Times New Roman"/>
                <w:color w:val="000000"/>
                <w:szCs w:val="24"/>
                <w:lang w:eastAsia="ru-RU"/>
              </w:rPr>
              <w:t>1</w:t>
            </w:r>
          </w:p>
        </w:tc>
        <w:tc>
          <w:tcPr>
            <w:tcW w:w="2510" w:type="dxa"/>
            <w:vMerge w:val="restart"/>
            <w:shd w:val="clear" w:color="000000" w:fill="FFFFFF"/>
            <w:vAlign w:val="center"/>
          </w:tcPr>
          <w:p w:rsidR="006C36FB" w:rsidRPr="00FB23F0" w:rsidRDefault="006C36FB" w:rsidP="00FB23F0">
            <w:pPr>
              <w:spacing w:after="0" w:line="240" w:lineRule="auto"/>
              <w:rPr>
                <w:rFonts w:eastAsia="Times New Roman" w:cs="Times New Roman"/>
                <w:color w:val="000000"/>
                <w:szCs w:val="24"/>
                <w:lang w:eastAsia="ru-RU"/>
              </w:rPr>
            </w:pPr>
            <w:r w:rsidRPr="00FB23F0">
              <w:rPr>
                <w:rFonts w:eastAsia="Times New Roman" w:cs="Times New Roman"/>
                <w:color w:val="000000"/>
                <w:szCs w:val="24"/>
                <w:lang w:eastAsia="ru-RU"/>
              </w:rPr>
              <w:t>пгт. Клетня, котельная №2, ул. Советская</w:t>
            </w:r>
          </w:p>
        </w:tc>
        <w:tc>
          <w:tcPr>
            <w:tcW w:w="1927" w:type="dxa"/>
            <w:shd w:val="clear" w:color="auto" w:fill="FFFFFF"/>
            <w:vAlign w:val="center"/>
          </w:tcPr>
          <w:p w:rsidR="006C36FB" w:rsidRPr="00FB23F0" w:rsidRDefault="006C36FB" w:rsidP="00FB23F0">
            <w:pPr>
              <w:spacing w:after="0" w:line="240" w:lineRule="auto"/>
              <w:rPr>
                <w:rFonts w:cs="Times New Roman"/>
                <w:szCs w:val="24"/>
              </w:rPr>
            </w:pPr>
            <w:r w:rsidRPr="00FB23F0">
              <w:rPr>
                <w:rFonts w:cs="Times New Roman"/>
                <w:szCs w:val="24"/>
              </w:rPr>
              <w:t>Универсал-6</w:t>
            </w:r>
          </w:p>
        </w:tc>
        <w:tc>
          <w:tcPr>
            <w:tcW w:w="1863" w:type="dxa"/>
            <w:shd w:val="clear" w:color="auto" w:fill="auto"/>
            <w:vAlign w:val="center"/>
          </w:tcPr>
          <w:p w:rsidR="006C36FB" w:rsidRPr="00FB23F0" w:rsidRDefault="006C36FB" w:rsidP="00FB23F0">
            <w:pPr>
              <w:spacing w:after="0"/>
              <w:jc w:val="center"/>
              <w:rPr>
                <w:rFonts w:cs="Times New Roman"/>
                <w:szCs w:val="24"/>
              </w:rPr>
            </w:pPr>
            <w:r w:rsidRPr="00FB23F0">
              <w:rPr>
                <w:rFonts w:cs="Times New Roman"/>
                <w:szCs w:val="24"/>
              </w:rPr>
              <w:t>0,48</w:t>
            </w:r>
          </w:p>
        </w:tc>
        <w:tc>
          <w:tcPr>
            <w:tcW w:w="1765" w:type="dxa"/>
            <w:shd w:val="clear" w:color="000000" w:fill="FFFFFF"/>
            <w:vAlign w:val="center"/>
          </w:tcPr>
          <w:p w:rsidR="006C36FB" w:rsidRPr="00FB23F0" w:rsidRDefault="006C36FB" w:rsidP="00FB23F0">
            <w:pPr>
              <w:spacing w:after="0"/>
              <w:jc w:val="center"/>
              <w:rPr>
                <w:rFonts w:cs="Times New Roman"/>
                <w:szCs w:val="24"/>
              </w:rPr>
            </w:pPr>
            <w:r w:rsidRPr="00FB23F0">
              <w:rPr>
                <w:rFonts w:cs="Times New Roman"/>
                <w:szCs w:val="24"/>
              </w:rPr>
              <w:t>0,404</w:t>
            </w:r>
          </w:p>
        </w:tc>
        <w:tc>
          <w:tcPr>
            <w:tcW w:w="1879" w:type="dxa"/>
            <w:shd w:val="clear" w:color="auto" w:fill="auto"/>
            <w:vAlign w:val="center"/>
          </w:tcPr>
          <w:p w:rsidR="006C36FB" w:rsidRPr="00FB23F0" w:rsidRDefault="006C36FB" w:rsidP="00FB23F0">
            <w:pPr>
              <w:spacing w:after="0"/>
              <w:jc w:val="center"/>
              <w:rPr>
                <w:rFonts w:cs="Times New Roman"/>
                <w:szCs w:val="24"/>
              </w:rPr>
            </w:pPr>
            <w:r w:rsidRPr="00FB23F0">
              <w:rPr>
                <w:rFonts w:cs="Times New Roman"/>
                <w:szCs w:val="24"/>
              </w:rPr>
              <w:t>02.23</w:t>
            </w:r>
          </w:p>
        </w:tc>
      </w:tr>
      <w:tr w:rsidR="006C36FB" w:rsidRPr="00FB23F0" w:rsidTr="00E72449">
        <w:trPr>
          <w:trHeight w:val="126"/>
          <w:tblHeader/>
          <w:jc w:val="center"/>
        </w:trPr>
        <w:tc>
          <w:tcPr>
            <w:tcW w:w="445" w:type="dxa"/>
            <w:vMerge/>
            <w:shd w:val="clear" w:color="000000" w:fill="FFFFFF"/>
            <w:noWrap/>
            <w:vAlign w:val="center"/>
          </w:tcPr>
          <w:p w:rsidR="006C36FB" w:rsidRPr="00FB23F0" w:rsidRDefault="006C36FB" w:rsidP="00FB23F0">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6C36FB" w:rsidRPr="00FB23F0" w:rsidRDefault="006C36FB" w:rsidP="00FB23F0">
            <w:pPr>
              <w:spacing w:after="0" w:line="240" w:lineRule="auto"/>
              <w:rPr>
                <w:rFonts w:eastAsia="Times New Roman" w:cs="Times New Roman"/>
                <w:color w:val="000000"/>
                <w:szCs w:val="24"/>
                <w:lang w:eastAsia="ru-RU"/>
              </w:rPr>
            </w:pPr>
          </w:p>
        </w:tc>
        <w:tc>
          <w:tcPr>
            <w:tcW w:w="1927" w:type="dxa"/>
            <w:shd w:val="clear" w:color="auto" w:fill="FFFFFF"/>
            <w:vAlign w:val="center"/>
          </w:tcPr>
          <w:p w:rsidR="006C36FB" w:rsidRPr="00FB23F0" w:rsidRDefault="006C36FB" w:rsidP="00FB23F0">
            <w:pPr>
              <w:spacing w:after="0" w:line="240" w:lineRule="auto"/>
              <w:rPr>
                <w:rFonts w:cs="Times New Roman"/>
                <w:szCs w:val="24"/>
              </w:rPr>
            </w:pPr>
            <w:r w:rsidRPr="00FB23F0">
              <w:rPr>
                <w:rFonts w:cs="Times New Roman"/>
                <w:szCs w:val="24"/>
              </w:rPr>
              <w:t>Универсал-6</w:t>
            </w:r>
          </w:p>
        </w:tc>
        <w:tc>
          <w:tcPr>
            <w:tcW w:w="1863" w:type="dxa"/>
            <w:shd w:val="clear" w:color="auto" w:fill="auto"/>
            <w:vAlign w:val="center"/>
          </w:tcPr>
          <w:p w:rsidR="006C36FB" w:rsidRPr="00FB23F0" w:rsidRDefault="006C36FB" w:rsidP="00FB23F0">
            <w:pPr>
              <w:spacing w:after="0"/>
              <w:jc w:val="center"/>
              <w:rPr>
                <w:rFonts w:cs="Times New Roman"/>
                <w:szCs w:val="24"/>
              </w:rPr>
            </w:pPr>
            <w:r w:rsidRPr="00FB23F0">
              <w:rPr>
                <w:rFonts w:cs="Times New Roman"/>
                <w:szCs w:val="24"/>
              </w:rPr>
              <w:t>0,48</w:t>
            </w:r>
          </w:p>
        </w:tc>
        <w:tc>
          <w:tcPr>
            <w:tcW w:w="1765" w:type="dxa"/>
            <w:shd w:val="clear" w:color="000000" w:fill="FFFFFF"/>
            <w:vAlign w:val="center"/>
          </w:tcPr>
          <w:p w:rsidR="006C36FB" w:rsidRPr="00FB23F0" w:rsidRDefault="006C36FB" w:rsidP="00FB23F0">
            <w:pPr>
              <w:spacing w:after="0"/>
              <w:jc w:val="center"/>
              <w:rPr>
                <w:rFonts w:cs="Times New Roman"/>
                <w:szCs w:val="24"/>
              </w:rPr>
            </w:pPr>
            <w:r w:rsidRPr="00FB23F0">
              <w:rPr>
                <w:rFonts w:cs="Times New Roman"/>
                <w:szCs w:val="24"/>
              </w:rPr>
              <w:t>0,427</w:t>
            </w:r>
          </w:p>
        </w:tc>
        <w:tc>
          <w:tcPr>
            <w:tcW w:w="1879" w:type="dxa"/>
            <w:shd w:val="clear" w:color="auto" w:fill="auto"/>
            <w:vAlign w:val="center"/>
          </w:tcPr>
          <w:p w:rsidR="006C36FB" w:rsidRPr="00FB23F0" w:rsidRDefault="006C36FB" w:rsidP="00FB23F0">
            <w:pPr>
              <w:spacing w:after="0"/>
              <w:jc w:val="center"/>
              <w:rPr>
                <w:rFonts w:cs="Times New Roman"/>
                <w:szCs w:val="24"/>
              </w:rPr>
            </w:pPr>
            <w:r w:rsidRPr="00FB23F0">
              <w:rPr>
                <w:rFonts w:cs="Times New Roman"/>
                <w:szCs w:val="24"/>
              </w:rPr>
              <w:t>02.23</w:t>
            </w:r>
          </w:p>
        </w:tc>
      </w:tr>
      <w:tr w:rsidR="006C36FB" w:rsidRPr="00FB23F0" w:rsidTr="00E72449">
        <w:trPr>
          <w:trHeight w:val="281"/>
          <w:tblHeader/>
          <w:jc w:val="center"/>
        </w:trPr>
        <w:tc>
          <w:tcPr>
            <w:tcW w:w="445" w:type="dxa"/>
            <w:vMerge/>
            <w:shd w:val="clear" w:color="000000" w:fill="FFFFFF"/>
            <w:noWrap/>
            <w:vAlign w:val="center"/>
          </w:tcPr>
          <w:p w:rsidR="006C36FB" w:rsidRPr="00FB23F0" w:rsidRDefault="006C36FB" w:rsidP="00FB23F0">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6C36FB" w:rsidRPr="00FB23F0" w:rsidRDefault="006C36FB" w:rsidP="00FB23F0">
            <w:pPr>
              <w:spacing w:after="0" w:line="240" w:lineRule="auto"/>
              <w:rPr>
                <w:rFonts w:eastAsia="Times New Roman" w:cs="Times New Roman"/>
                <w:color w:val="000000"/>
                <w:szCs w:val="24"/>
                <w:lang w:eastAsia="ru-RU"/>
              </w:rPr>
            </w:pPr>
          </w:p>
        </w:tc>
        <w:tc>
          <w:tcPr>
            <w:tcW w:w="1927" w:type="dxa"/>
            <w:shd w:val="clear" w:color="auto" w:fill="FFFFFF"/>
            <w:vAlign w:val="center"/>
          </w:tcPr>
          <w:p w:rsidR="006C36FB" w:rsidRPr="00FB23F0" w:rsidRDefault="006C36FB" w:rsidP="00FB23F0">
            <w:pPr>
              <w:spacing w:after="0" w:line="240" w:lineRule="auto"/>
              <w:rPr>
                <w:rFonts w:cs="Times New Roman"/>
                <w:szCs w:val="24"/>
              </w:rPr>
            </w:pPr>
            <w:r w:rsidRPr="00FB23F0">
              <w:rPr>
                <w:rFonts w:cs="Times New Roman"/>
                <w:szCs w:val="24"/>
              </w:rPr>
              <w:t>НР-18</w:t>
            </w:r>
          </w:p>
        </w:tc>
        <w:tc>
          <w:tcPr>
            <w:tcW w:w="1863" w:type="dxa"/>
            <w:shd w:val="clear" w:color="auto" w:fill="auto"/>
            <w:vAlign w:val="center"/>
          </w:tcPr>
          <w:p w:rsidR="006C36FB" w:rsidRPr="00FB23F0" w:rsidRDefault="006C36FB" w:rsidP="00FB23F0">
            <w:pPr>
              <w:spacing w:after="0"/>
              <w:jc w:val="center"/>
              <w:rPr>
                <w:rFonts w:cs="Times New Roman"/>
                <w:szCs w:val="24"/>
              </w:rPr>
            </w:pPr>
            <w:r w:rsidRPr="00FB23F0">
              <w:rPr>
                <w:rFonts w:cs="Times New Roman"/>
                <w:szCs w:val="24"/>
              </w:rPr>
              <w:t>0,6</w:t>
            </w:r>
          </w:p>
        </w:tc>
        <w:tc>
          <w:tcPr>
            <w:tcW w:w="1765" w:type="dxa"/>
            <w:shd w:val="clear" w:color="000000" w:fill="FFFFFF"/>
            <w:vAlign w:val="center"/>
          </w:tcPr>
          <w:p w:rsidR="006C36FB" w:rsidRPr="00FB23F0" w:rsidRDefault="006C36FB" w:rsidP="00FB23F0">
            <w:pPr>
              <w:spacing w:after="0"/>
              <w:jc w:val="center"/>
              <w:rPr>
                <w:rFonts w:cs="Times New Roman"/>
                <w:szCs w:val="24"/>
              </w:rPr>
            </w:pPr>
            <w:r w:rsidRPr="00FB23F0">
              <w:rPr>
                <w:rFonts w:cs="Times New Roman"/>
                <w:szCs w:val="24"/>
              </w:rPr>
              <w:t>0,731</w:t>
            </w:r>
          </w:p>
        </w:tc>
        <w:tc>
          <w:tcPr>
            <w:tcW w:w="1879" w:type="dxa"/>
            <w:shd w:val="clear" w:color="auto" w:fill="auto"/>
            <w:vAlign w:val="center"/>
          </w:tcPr>
          <w:p w:rsidR="006C36FB" w:rsidRPr="00FB23F0" w:rsidRDefault="006C36FB" w:rsidP="00FB23F0">
            <w:pPr>
              <w:spacing w:after="0"/>
              <w:jc w:val="center"/>
              <w:rPr>
                <w:rFonts w:cs="Times New Roman"/>
                <w:szCs w:val="24"/>
              </w:rPr>
            </w:pPr>
            <w:r w:rsidRPr="00FB23F0">
              <w:rPr>
                <w:rFonts w:cs="Times New Roman"/>
                <w:szCs w:val="24"/>
              </w:rPr>
              <w:t>02.23</w:t>
            </w:r>
          </w:p>
        </w:tc>
      </w:tr>
      <w:tr w:rsidR="006C36FB" w:rsidRPr="00FB23F0" w:rsidTr="00E72449">
        <w:trPr>
          <w:trHeight w:val="281"/>
          <w:tblHeader/>
          <w:jc w:val="center"/>
        </w:trPr>
        <w:tc>
          <w:tcPr>
            <w:tcW w:w="445" w:type="dxa"/>
            <w:vMerge/>
            <w:shd w:val="clear" w:color="000000" w:fill="FFFFFF"/>
            <w:noWrap/>
            <w:vAlign w:val="center"/>
          </w:tcPr>
          <w:p w:rsidR="006C36FB" w:rsidRPr="00FB23F0" w:rsidRDefault="006C36FB" w:rsidP="00FB23F0">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6C36FB" w:rsidRPr="00FB23F0" w:rsidRDefault="006C36FB" w:rsidP="00FB23F0">
            <w:pPr>
              <w:spacing w:after="0" w:line="240" w:lineRule="auto"/>
              <w:rPr>
                <w:rFonts w:eastAsia="Times New Roman" w:cs="Times New Roman"/>
                <w:color w:val="000000"/>
                <w:szCs w:val="24"/>
                <w:lang w:eastAsia="ru-RU"/>
              </w:rPr>
            </w:pPr>
          </w:p>
        </w:tc>
        <w:tc>
          <w:tcPr>
            <w:tcW w:w="1927" w:type="dxa"/>
            <w:shd w:val="clear" w:color="auto" w:fill="FFFFFF"/>
            <w:vAlign w:val="center"/>
          </w:tcPr>
          <w:p w:rsidR="006C36FB" w:rsidRPr="00FB23F0" w:rsidRDefault="006C36FB" w:rsidP="00FB23F0">
            <w:pPr>
              <w:spacing w:after="0" w:line="240" w:lineRule="auto"/>
              <w:rPr>
                <w:rFonts w:cs="Times New Roman"/>
                <w:szCs w:val="24"/>
              </w:rPr>
            </w:pPr>
            <w:r w:rsidRPr="00FB23F0">
              <w:rPr>
                <w:rFonts w:cs="Times New Roman"/>
                <w:szCs w:val="24"/>
              </w:rPr>
              <w:t>КВТС-1</w:t>
            </w:r>
          </w:p>
        </w:tc>
        <w:tc>
          <w:tcPr>
            <w:tcW w:w="1863" w:type="dxa"/>
            <w:shd w:val="clear" w:color="auto" w:fill="auto"/>
            <w:vAlign w:val="center"/>
          </w:tcPr>
          <w:p w:rsidR="006C36FB" w:rsidRPr="00FB23F0" w:rsidRDefault="006C36FB" w:rsidP="00FB23F0">
            <w:pPr>
              <w:spacing w:after="0"/>
              <w:jc w:val="center"/>
              <w:rPr>
                <w:rFonts w:cs="Times New Roman"/>
                <w:szCs w:val="24"/>
              </w:rPr>
            </w:pPr>
            <w:r w:rsidRPr="00FB23F0">
              <w:rPr>
                <w:rFonts w:cs="Times New Roman"/>
                <w:szCs w:val="24"/>
              </w:rPr>
              <w:t>1</w:t>
            </w:r>
          </w:p>
        </w:tc>
        <w:tc>
          <w:tcPr>
            <w:tcW w:w="1765" w:type="dxa"/>
            <w:shd w:val="clear" w:color="auto" w:fill="auto"/>
            <w:vAlign w:val="center"/>
          </w:tcPr>
          <w:p w:rsidR="006C36FB" w:rsidRPr="00FB23F0" w:rsidRDefault="006C36FB" w:rsidP="00FB23F0">
            <w:pPr>
              <w:spacing w:after="0"/>
              <w:jc w:val="center"/>
              <w:rPr>
                <w:rFonts w:cs="Times New Roman"/>
                <w:szCs w:val="24"/>
              </w:rPr>
            </w:pPr>
          </w:p>
        </w:tc>
        <w:tc>
          <w:tcPr>
            <w:tcW w:w="1879" w:type="dxa"/>
            <w:shd w:val="clear" w:color="auto" w:fill="auto"/>
            <w:vAlign w:val="center"/>
          </w:tcPr>
          <w:p w:rsidR="006C36FB" w:rsidRPr="00FB23F0" w:rsidRDefault="006C36FB" w:rsidP="00FB23F0">
            <w:pPr>
              <w:spacing w:after="0"/>
              <w:jc w:val="center"/>
              <w:rPr>
                <w:rFonts w:cs="Times New Roman"/>
                <w:szCs w:val="24"/>
              </w:rPr>
            </w:pPr>
            <w:r w:rsidRPr="00FB23F0">
              <w:rPr>
                <w:rFonts w:cs="Times New Roman"/>
                <w:szCs w:val="24"/>
              </w:rPr>
              <w:t>нет</w:t>
            </w:r>
          </w:p>
        </w:tc>
      </w:tr>
      <w:tr w:rsidR="006C36FB" w:rsidRPr="00FB23F0" w:rsidTr="00E72449">
        <w:trPr>
          <w:trHeight w:val="281"/>
          <w:tblHeader/>
          <w:jc w:val="center"/>
        </w:trPr>
        <w:tc>
          <w:tcPr>
            <w:tcW w:w="445" w:type="dxa"/>
            <w:vMerge/>
            <w:shd w:val="clear" w:color="000000" w:fill="FFFFFF"/>
            <w:noWrap/>
            <w:vAlign w:val="center"/>
          </w:tcPr>
          <w:p w:rsidR="006C36FB" w:rsidRPr="00FB23F0" w:rsidRDefault="006C36FB" w:rsidP="00FB23F0">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6C36FB" w:rsidRPr="00FB23F0" w:rsidRDefault="006C36FB" w:rsidP="00FB23F0">
            <w:pPr>
              <w:spacing w:after="0" w:line="240" w:lineRule="auto"/>
              <w:rPr>
                <w:rFonts w:eastAsia="Times New Roman" w:cs="Times New Roman"/>
                <w:color w:val="000000"/>
                <w:szCs w:val="24"/>
                <w:lang w:eastAsia="ru-RU"/>
              </w:rPr>
            </w:pPr>
          </w:p>
        </w:tc>
        <w:tc>
          <w:tcPr>
            <w:tcW w:w="1927" w:type="dxa"/>
            <w:shd w:val="clear" w:color="auto" w:fill="FFFFFF"/>
            <w:vAlign w:val="center"/>
          </w:tcPr>
          <w:p w:rsidR="006C36FB" w:rsidRPr="00FB23F0" w:rsidRDefault="006C36FB" w:rsidP="00FB23F0">
            <w:pPr>
              <w:spacing w:after="0" w:line="240" w:lineRule="auto"/>
              <w:rPr>
                <w:rFonts w:cs="Times New Roman"/>
                <w:szCs w:val="24"/>
              </w:rPr>
            </w:pPr>
            <w:r w:rsidRPr="00FB23F0">
              <w:rPr>
                <w:rFonts w:cs="Times New Roman"/>
                <w:szCs w:val="24"/>
              </w:rPr>
              <w:t>КВТС-1</w:t>
            </w:r>
          </w:p>
        </w:tc>
        <w:tc>
          <w:tcPr>
            <w:tcW w:w="1863" w:type="dxa"/>
            <w:shd w:val="clear" w:color="auto" w:fill="auto"/>
            <w:vAlign w:val="center"/>
          </w:tcPr>
          <w:p w:rsidR="006C36FB" w:rsidRPr="00FB23F0" w:rsidRDefault="006C36FB" w:rsidP="00FB23F0">
            <w:pPr>
              <w:spacing w:after="0"/>
              <w:jc w:val="center"/>
              <w:rPr>
                <w:rFonts w:cs="Times New Roman"/>
                <w:szCs w:val="24"/>
              </w:rPr>
            </w:pPr>
            <w:r w:rsidRPr="00FB23F0">
              <w:rPr>
                <w:rFonts w:cs="Times New Roman"/>
                <w:szCs w:val="24"/>
              </w:rPr>
              <w:t>1</w:t>
            </w:r>
          </w:p>
        </w:tc>
        <w:tc>
          <w:tcPr>
            <w:tcW w:w="1765" w:type="dxa"/>
            <w:shd w:val="clear" w:color="000000" w:fill="FFFFFF"/>
            <w:vAlign w:val="center"/>
          </w:tcPr>
          <w:p w:rsidR="006C36FB" w:rsidRPr="00FB23F0" w:rsidRDefault="006C36FB" w:rsidP="00FB23F0">
            <w:pPr>
              <w:spacing w:after="0"/>
              <w:jc w:val="center"/>
              <w:rPr>
                <w:rFonts w:cs="Times New Roman"/>
                <w:szCs w:val="24"/>
              </w:rPr>
            </w:pPr>
            <w:r w:rsidRPr="00FB23F0">
              <w:rPr>
                <w:rFonts w:cs="Times New Roman"/>
                <w:szCs w:val="24"/>
              </w:rPr>
              <w:t>0,502</w:t>
            </w:r>
          </w:p>
        </w:tc>
        <w:tc>
          <w:tcPr>
            <w:tcW w:w="1879" w:type="dxa"/>
            <w:shd w:val="clear" w:color="auto" w:fill="auto"/>
            <w:vAlign w:val="center"/>
          </w:tcPr>
          <w:p w:rsidR="006C36FB" w:rsidRPr="00FB23F0" w:rsidRDefault="006C36FB" w:rsidP="00FB23F0">
            <w:pPr>
              <w:spacing w:after="0"/>
              <w:jc w:val="center"/>
              <w:rPr>
                <w:rFonts w:cs="Times New Roman"/>
                <w:szCs w:val="24"/>
              </w:rPr>
            </w:pPr>
            <w:r w:rsidRPr="00FB23F0">
              <w:rPr>
                <w:rFonts w:cs="Times New Roman"/>
                <w:szCs w:val="24"/>
              </w:rPr>
              <w:t>02.23</w:t>
            </w:r>
          </w:p>
        </w:tc>
      </w:tr>
      <w:tr w:rsidR="004E22FC" w:rsidRPr="00FB23F0" w:rsidTr="00E72449">
        <w:trPr>
          <w:trHeight w:val="281"/>
          <w:tblHeader/>
          <w:jc w:val="center"/>
        </w:trPr>
        <w:tc>
          <w:tcPr>
            <w:tcW w:w="445" w:type="dxa"/>
            <w:shd w:val="clear" w:color="000000" w:fill="FFFFFF"/>
            <w:noWrap/>
            <w:vAlign w:val="center"/>
          </w:tcPr>
          <w:p w:rsidR="004E22FC" w:rsidRPr="00675275" w:rsidRDefault="004E22FC" w:rsidP="00FB23F0">
            <w:pPr>
              <w:spacing w:after="0" w:line="240" w:lineRule="auto"/>
              <w:jc w:val="center"/>
              <w:rPr>
                <w:rFonts w:eastAsia="Times New Roman" w:cs="Times New Roman"/>
                <w:b/>
                <w:color w:val="000000"/>
                <w:szCs w:val="24"/>
                <w:lang w:eastAsia="ru-RU"/>
              </w:rPr>
            </w:pPr>
          </w:p>
        </w:tc>
        <w:tc>
          <w:tcPr>
            <w:tcW w:w="2510" w:type="dxa"/>
            <w:shd w:val="clear" w:color="000000" w:fill="FFFFFF"/>
            <w:vAlign w:val="center"/>
          </w:tcPr>
          <w:p w:rsidR="004E22FC" w:rsidRPr="00675275" w:rsidRDefault="00675275" w:rsidP="00FB23F0">
            <w:pPr>
              <w:spacing w:after="0" w:line="240" w:lineRule="auto"/>
              <w:rPr>
                <w:rFonts w:eastAsia="Times New Roman" w:cs="Times New Roman"/>
                <w:b/>
                <w:color w:val="000000"/>
                <w:szCs w:val="24"/>
                <w:lang w:eastAsia="ru-RU"/>
              </w:rPr>
            </w:pPr>
            <w:r w:rsidRPr="00675275">
              <w:rPr>
                <w:rFonts w:eastAsia="Times New Roman" w:cs="Times New Roman"/>
                <w:b/>
                <w:color w:val="000000"/>
                <w:szCs w:val="24"/>
                <w:lang w:eastAsia="ru-RU"/>
              </w:rPr>
              <w:t>ИТОГО:</w:t>
            </w:r>
          </w:p>
        </w:tc>
        <w:tc>
          <w:tcPr>
            <w:tcW w:w="1927" w:type="dxa"/>
            <w:shd w:val="clear" w:color="auto" w:fill="FFFFFF"/>
            <w:vAlign w:val="center"/>
          </w:tcPr>
          <w:p w:rsidR="004E22FC" w:rsidRPr="00FB23F0" w:rsidRDefault="004E22FC" w:rsidP="00FB23F0">
            <w:pPr>
              <w:spacing w:after="0" w:line="240" w:lineRule="auto"/>
              <w:rPr>
                <w:rFonts w:cs="Times New Roman"/>
                <w:szCs w:val="24"/>
              </w:rPr>
            </w:pPr>
          </w:p>
        </w:tc>
        <w:tc>
          <w:tcPr>
            <w:tcW w:w="1863" w:type="dxa"/>
            <w:shd w:val="clear" w:color="auto" w:fill="auto"/>
            <w:vAlign w:val="center"/>
          </w:tcPr>
          <w:p w:rsidR="004E22FC" w:rsidRPr="004E22FC" w:rsidRDefault="004E22FC" w:rsidP="00FB23F0">
            <w:pPr>
              <w:spacing w:after="0"/>
              <w:jc w:val="center"/>
              <w:rPr>
                <w:rFonts w:cs="Times New Roman"/>
                <w:b/>
                <w:szCs w:val="24"/>
              </w:rPr>
            </w:pPr>
            <w:r w:rsidRPr="004E22FC">
              <w:rPr>
                <w:rFonts w:cs="Times New Roman"/>
                <w:b/>
                <w:szCs w:val="24"/>
              </w:rPr>
              <w:t>3,56</w:t>
            </w:r>
          </w:p>
        </w:tc>
        <w:tc>
          <w:tcPr>
            <w:tcW w:w="1765" w:type="dxa"/>
            <w:shd w:val="clear" w:color="000000" w:fill="FFFFFF"/>
            <w:vAlign w:val="center"/>
          </w:tcPr>
          <w:p w:rsidR="004E22FC" w:rsidRPr="004E22FC" w:rsidRDefault="004E22FC" w:rsidP="00FB23F0">
            <w:pPr>
              <w:spacing w:after="0"/>
              <w:jc w:val="center"/>
              <w:rPr>
                <w:rFonts w:cs="Times New Roman"/>
                <w:b/>
                <w:szCs w:val="24"/>
              </w:rPr>
            </w:pPr>
            <w:r w:rsidRPr="004E22FC">
              <w:rPr>
                <w:rFonts w:cs="Times New Roman"/>
                <w:b/>
                <w:szCs w:val="24"/>
              </w:rPr>
              <w:t>2,064</w:t>
            </w:r>
          </w:p>
        </w:tc>
        <w:tc>
          <w:tcPr>
            <w:tcW w:w="1879" w:type="dxa"/>
            <w:shd w:val="clear" w:color="auto" w:fill="auto"/>
            <w:vAlign w:val="center"/>
          </w:tcPr>
          <w:p w:rsidR="004E22FC" w:rsidRPr="00FB23F0" w:rsidRDefault="004E22FC" w:rsidP="00FB23F0">
            <w:pPr>
              <w:spacing w:after="0"/>
              <w:jc w:val="center"/>
              <w:rPr>
                <w:rFonts w:cs="Times New Roman"/>
                <w:szCs w:val="24"/>
              </w:rPr>
            </w:pPr>
          </w:p>
        </w:tc>
      </w:tr>
      <w:tr w:rsidR="00E72449" w:rsidRPr="00FB23F0" w:rsidTr="00EF5F33">
        <w:trPr>
          <w:trHeight w:val="289"/>
          <w:tblHeader/>
          <w:jc w:val="center"/>
        </w:trPr>
        <w:tc>
          <w:tcPr>
            <w:tcW w:w="445" w:type="dxa"/>
            <w:vMerge w:val="restart"/>
            <w:shd w:val="clear" w:color="000000" w:fill="FFFFFF"/>
            <w:noWrap/>
            <w:vAlign w:val="center"/>
          </w:tcPr>
          <w:p w:rsidR="00E72449" w:rsidRPr="00FB23F0" w:rsidRDefault="00E72449" w:rsidP="00E72449">
            <w:pPr>
              <w:spacing w:after="0" w:line="240" w:lineRule="auto"/>
              <w:jc w:val="center"/>
              <w:rPr>
                <w:rFonts w:eastAsia="Times New Roman" w:cs="Times New Roman"/>
                <w:color w:val="000000"/>
                <w:szCs w:val="24"/>
                <w:lang w:eastAsia="ru-RU"/>
              </w:rPr>
            </w:pPr>
            <w:r w:rsidRPr="00FB23F0">
              <w:rPr>
                <w:rFonts w:eastAsia="Times New Roman" w:cs="Times New Roman"/>
                <w:color w:val="000000"/>
                <w:szCs w:val="24"/>
                <w:lang w:eastAsia="ru-RU"/>
              </w:rPr>
              <w:t>2</w:t>
            </w:r>
          </w:p>
        </w:tc>
        <w:tc>
          <w:tcPr>
            <w:tcW w:w="2510" w:type="dxa"/>
            <w:vMerge w:val="restart"/>
            <w:shd w:val="clear" w:color="000000" w:fill="FFFFFF"/>
            <w:vAlign w:val="center"/>
          </w:tcPr>
          <w:p w:rsidR="00E72449" w:rsidRPr="00FB23F0" w:rsidRDefault="00E72449" w:rsidP="00E72449">
            <w:pPr>
              <w:spacing w:after="0" w:line="240" w:lineRule="auto"/>
              <w:rPr>
                <w:rFonts w:eastAsia="Times New Roman" w:cs="Times New Roman"/>
                <w:color w:val="000000"/>
                <w:szCs w:val="24"/>
                <w:lang w:eastAsia="ru-RU"/>
              </w:rPr>
            </w:pPr>
            <w:r w:rsidRPr="00FB23F0">
              <w:rPr>
                <w:rFonts w:eastAsia="Times New Roman" w:cs="Times New Roman"/>
                <w:color w:val="000000"/>
                <w:szCs w:val="24"/>
                <w:lang w:eastAsia="ru-RU"/>
              </w:rPr>
              <w:t>пгт. Клетня, котельная №3, ул. Ленина</w:t>
            </w:r>
          </w:p>
        </w:tc>
        <w:tc>
          <w:tcPr>
            <w:tcW w:w="1927" w:type="dxa"/>
            <w:shd w:val="clear" w:color="auto" w:fill="FFFFFF"/>
            <w:vAlign w:val="center"/>
          </w:tcPr>
          <w:p w:rsidR="00E72449" w:rsidRPr="00FB23F0" w:rsidRDefault="00E72449" w:rsidP="00E72449">
            <w:pPr>
              <w:spacing w:after="0" w:line="240" w:lineRule="auto"/>
              <w:rPr>
                <w:rFonts w:cs="Times New Roman"/>
                <w:szCs w:val="24"/>
              </w:rPr>
            </w:pPr>
            <w:r w:rsidRPr="00FB23F0">
              <w:rPr>
                <w:rFonts w:cs="Times New Roman"/>
                <w:szCs w:val="24"/>
              </w:rPr>
              <w:t>КВТС-1</w:t>
            </w:r>
          </w:p>
        </w:tc>
        <w:tc>
          <w:tcPr>
            <w:tcW w:w="1863" w:type="dxa"/>
            <w:shd w:val="clear" w:color="auto" w:fill="auto"/>
            <w:vAlign w:val="center"/>
          </w:tcPr>
          <w:p w:rsidR="00E72449" w:rsidRPr="00FB23F0" w:rsidRDefault="00E72449" w:rsidP="00E72449">
            <w:pPr>
              <w:spacing w:after="0"/>
              <w:jc w:val="center"/>
              <w:rPr>
                <w:rFonts w:cs="Times New Roman"/>
                <w:szCs w:val="24"/>
              </w:rPr>
            </w:pPr>
            <w:r w:rsidRPr="00FB23F0">
              <w:rPr>
                <w:rFonts w:cs="Times New Roman"/>
                <w:szCs w:val="24"/>
              </w:rPr>
              <w:t>1</w:t>
            </w:r>
          </w:p>
        </w:tc>
        <w:tc>
          <w:tcPr>
            <w:tcW w:w="1765" w:type="dxa"/>
            <w:shd w:val="clear" w:color="000000" w:fill="FFFFFF"/>
            <w:vAlign w:val="center"/>
          </w:tcPr>
          <w:p w:rsidR="00E72449" w:rsidRPr="00FB23F0" w:rsidRDefault="00E72449" w:rsidP="00E72449">
            <w:pPr>
              <w:spacing w:after="0"/>
              <w:jc w:val="center"/>
              <w:rPr>
                <w:rFonts w:cs="Times New Roman"/>
                <w:szCs w:val="24"/>
              </w:rPr>
            </w:pPr>
            <w:r w:rsidRPr="00FB23F0">
              <w:rPr>
                <w:rFonts w:cs="Times New Roman"/>
                <w:szCs w:val="24"/>
              </w:rPr>
              <w:t>0,73</w:t>
            </w:r>
          </w:p>
        </w:tc>
        <w:tc>
          <w:tcPr>
            <w:tcW w:w="1879" w:type="dxa"/>
            <w:shd w:val="clear" w:color="auto" w:fill="auto"/>
          </w:tcPr>
          <w:p w:rsidR="00E72449" w:rsidRPr="00E72449" w:rsidRDefault="00E72449" w:rsidP="00E72449">
            <w:pPr>
              <w:spacing w:after="0"/>
              <w:jc w:val="center"/>
              <w:rPr>
                <w:rFonts w:cs="Times New Roman"/>
                <w:szCs w:val="24"/>
              </w:rPr>
            </w:pPr>
            <w:r w:rsidRPr="00E72449">
              <w:rPr>
                <w:rFonts w:cs="Times New Roman"/>
                <w:szCs w:val="24"/>
              </w:rPr>
              <w:t>01.23</w:t>
            </w:r>
          </w:p>
        </w:tc>
      </w:tr>
      <w:tr w:rsidR="00E72449" w:rsidRPr="00FB23F0" w:rsidTr="00EF5F33">
        <w:trPr>
          <w:trHeight w:val="124"/>
          <w:tblHeader/>
          <w:jc w:val="center"/>
        </w:trPr>
        <w:tc>
          <w:tcPr>
            <w:tcW w:w="445" w:type="dxa"/>
            <w:vMerge/>
            <w:shd w:val="clear" w:color="000000" w:fill="FFFFFF"/>
            <w:noWrap/>
            <w:vAlign w:val="center"/>
          </w:tcPr>
          <w:p w:rsidR="00E72449" w:rsidRPr="00FB23F0" w:rsidRDefault="00E72449" w:rsidP="00E72449">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E72449" w:rsidRPr="00FB23F0" w:rsidRDefault="00E72449" w:rsidP="00E72449">
            <w:pPr>
              <w:spacing w:after="0" w:line="240" w:lineRule="auto"/>
              <w:rPr>
                <w:rFonts w:eastAsia="Times New Roman" w:cs="Times New Roman"/>
                <w:color w:val="000000"/>
                <w:szCs w:val="24"/>
                <w:lang w:eastAsia="ru-RU"/>
              </w:rPr>
            </w:pPr>
          </w:p>
        </w:tc>
        <w:tc>
          <w:tcPr>
            <w:tcW w:w="1927" w:type="dxa"/>
            <w:shd w:val="clear" w:color="auto" w:fill="FFFFFF"/>
            <w:vAlign w:val="center"/>
          </w:tcPr>
          <w:p w:rsidR="00E72449" w:rsidRPr="00FB23F0" w:rsidRDefault="00E72449" w:rsidP="00E72449">
            <w:pPr>
              <w:spacing w:after="0" w:line="240" w:lineRule="auto"/>
              <w:rPr>
                <w:rFonts w:cs="Times New Roman"/>
                <w:szCs w:val="24"/>
              </w:rPr>
            </w:pPr>
            <w:r w:rsidRPr="00FB23F0">
              <w:rPr>
                <w:rFonts w:cs="Times New Roman"/>
                <w:szCs w:val="24"/>
              </w:rPr>
              <w:t>КВТС-1</w:t>
            </w:r>
          </w:p>
        </w:tc>
        <w:tc>
          <w:tcPr>
            <w:tcW w:w="1863" w:type="dxa"/>
            <w:shd w:val="clear" w:color="auto" w:fill="auto"/>
            <w:vAlign w:val="center"/>
          </w:tcPr>
          <w:p w:rsidR="00E72449" w:rsidRPr="00FB23F0" w:rsidRDefault="00E72449" w:rsidP="00E72449">
            <w:pPr>
              <w:spacing w:after="0"/>
              <w:jc w:val="center"/>
              <w:rPr>
                <w:rFonts w:cs="Times New Roman"/>
                <w:szCs w:val="24"/>
              </w:rPr>
            </w:pPr>
            <w:r w:rsidRPr="00FB23F0">
              <w:rPr>
                <w:rFonts w:cs="Times New Roman"/>
                <w:szCs w:val="24"/>
              </w:rPr>
              <w:t>1</w:t>
            </w:r>
          </w:p>
        </w:tc>
        <w:tc>
          <w:tcPr>
            <w:tcW w:w="1765" w:type="dxa"/>
            <w:shd w:val="clear" w:color="000000" w:fill="FFFFFF"/>
            <w:vAlign w:val="center"/>
          </w:tcPr>
          <w:p w:rsidR="00E72449" w:rsidRPr="00FB23F0" w:rsidRDefault="00E72449" w:rsidP="00E72449">
            <w:pPr>
              <w:spacing w:after="0"/>
              <w:jc w:val="center"/>
              <w:rPr>
                <w:rFonts w:cs="Times New Roman"/>
                <w:szCs w:val="24"/>
              </w:rPr>
            </w:pPr>
            <w:r w:rsidRPr="00FB23F0">
              <w:rPr>
                <w:rFonts w:cs="Times New Roman"/>
                <w:szCs w:val="24"/>
              </w:rPr>
              <w:t>0,76</w:t>
            </w:r>
          </w:p>
        </w:tc>
        <w:tc>
          <w:tcPr>
            <w:tcW w:w="1879" w:type="dxa"/>
            <w:shd w:val="clear" w:color="auto" w:fill="auto"/>
          </w:tcPr>
          <w:p w:rsidR="00E72449" w:rsidRPr="00E72449" w:rsidRDefault="00E72449" w:rsidP="00E72449">
            <w:pPr>
              <w:spacing w:after="0"/>
              <w:jc w:val="center"/>
              <w:rPr>
                <w:rFonts w:cs="Times New Roman"/>
                <w:szCs w:val="24"/>
              </w:rPr>
            </w:pPr>
            <w:r w:rsidRPr="00E72449">
              <w:rPr>
                <w:rFonts w:cs="Times New Roman"/>
                <w:szCs w:val="24"/>
              </w:rPr>
              <w:t>дек22</w:t>
            </w:r>
          </w:p>
        </w:tc>
      </w:tr>
      <w:tr w:rsidR="00E72449" w:rsidRPr="00FB23F0" w:rsidTr="00EF5F33">
        <w:trPr>
          <w:trHeight w:val="155"/>
          <w:tblHeader/>
          <w:jc w:val="center"/>
        </w:trPr>
        <w:tc>
          <w:tcPr>
            <w:tcW w:w="445" w:type="dxa"/>
            <w:vMerge/>
            <w:shd w:val="clear" w:color="000000" w:fill="FFFFFF"/>
            <w:noWrap/>
            <w:vAlign w:val="center"/>
          </w:tcPr>
          <w:p w:rsidR="00E72449" w:rsidRPr="00FB23F0" w:rsidRDefault="00E72449" w:rsidP="00E72449">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E72449" w:rsidRPr="00FB23F0" w:rsidRDefault="00E72449" w:rsidP="00E72449">
            <w:pPr>
              <w:spacing w:after="0" w:line="240" w:lineRule="auto"/>
              <w:rPr>
                <w:rFonts w:eastAsia="Times New Roman" w:cs="Times New Roman"/>
                <w:color w:val="000000"/>
                <w:szCs w:val="24"/>
                <w:lang w:eastAsia="ru-RU"/>
              </w:rPr>
            </w:pPr>
          </w:p>
        </w:tc>
        <w:tc>
          <w:tcPr>
            <w:tcW w:w="1927" w:type="dxa"/>
            <w:shd w:val="clear" w:color="auto" w:fill="FFFFFF"/>
            <w:vAlign w:val="center"/>
          </w:tcPr>
          <w:p w:rsidR="00E72449" w:rsidRPr="00FB23F0" w:rsidRDefault="00E72449" w:rsidP="00E72449">
            <w:pPr>
              <w:spacing w:after="0" w:line="240" w:lineRule="auto"/>
              <w:rPr>
                <w:rFonts w:cs="Times New Roman"/>
                <w:szCs w:val="24"/>
              </w:rPr>
            </w:pPr>
            <w:r w:rsidRPr="00FB23F0">
              <w:rPr>
                <w:rFonts w:cs="Times New Roman"/>
                <w:szCs w:val="24"/>
              </w:rPr>
              <w:t>НР-18</w:t>
            </w:r>
          </w:p>
        </w:tc>
        <w:tc>
          <w:tcPr>
            <w:tcW w:w="1863" w:type="dxa"/>
            <w:shd w:val="clear" w:color="auto" w:fill="auto"/>
            <w:vAlign w:val="center"/>
          </w:tcPr>
          <w:p w:rsidR="00E72449" w:rsidRPr="00FB23F0" w:rsidRDefault="00E72449" w:rsidP="00E72449">
            <w:pPr>
              <w:spacing w:after="0"/>
              <w:jc w:val="center"/>
              <w:rPr>
                <w:rFonts w:cs="Times New Roman"/>
                <w:szCs w:val="24"/>
              </w:rPr>
            </w:pPr>
            <w:r w:rsidRPr="00FB23F0">
              <w:rPr>
                <w:rFonts w:cs="Times New Roman"/>
                <w:szCs w:val="24"/>
              </w:rPr>
              <w:t>0,53</w:t>
            </w:r>
          </w:p>
        </w:tc>
        <w:tc>
          <w:tcPr>
            <w:tcW w:w="1765" w:type="dxa"/>
            <w:shd w:val="clear" w:color="000000" w:fill="FFFFFF"/>
            <w:vAlign w:val="center"/>
          </w:tcPr>
          <w:p w:rsidR="00E72449" w:rsidRPr="00FB23F0" w:rsidRDefault="00E72449" w:rsidP="00E72449">
            <w:pPr>
              <w:spacing w:after="0"/>
              <w:jc w:val="center"/>
              <w:rPr>
                <w:rFonts w:cs="Times New Roman"/>
                <w:szCs w:val="24"/>
              </w:rPr>
            </w:pPr>
            <w:r w:rsidRPr="00FB23F0">
              <w:rPr>
                <w:rFonts w:cs="Times New Roman"/>
                <w:szCs w:val="24"/>
              </w:rPr>
              <w:t>0,7</w:t>
            </w:r>
          </w:p>
        </w:tc>
        <w:tc>
          <w:tcPr>
            <w:tcW w:w="1879" w:type="dxa"/>
            <w:shd w:val="clear" w:color="auto" w:fill="auto"/>
          </w:tcPr>
          <w:p w:rsidR="00E72449" w:rsidRPr="00E72449" w:rsidRDefault="00E72449" w:rsidP="00E72449">
            <w:pPr>
              <w:spacing w:after="0"/>
              <w:jc w:val="center"/>
              <w:rPr>
                <w:rFonts w:cs="Times New Roman"/>
                <w:szCs w:val="24"/>
              </w:rPr>
            </w:pPr>
            <w:r w:rsidRPr="00E72449">
              <w:rPr>
                <w:rFonts w:cs="Times New Roman"/>
                <w:szCs w:val="24"/>
              </w:rPr>
              <w:t>дек22</w:t>
            </w:r>
          </w:p>
        </w:tc>
      </w:tr>
      <w:tr w:rsidR="00E72449" w:rsidRPr="00FB23F0" w:rsidTr="00EF5F33">
        <w:trPr>
          <w:trHeight w:val="160"/>
          <w:tblHeader/>
          <w:jc w:val="center"/>
        </w:trPr>
        <w:tc>
          <w:tcPr>
            <w:tcW w:w="445" w:type="dxa"/>
            <w:vMerge/>
            <w:shd w:val="clear" w:color="000000" w:fill="FFFFFF"/>
            <w:noWrap/>
            <w:vAlign w:val="center"/>
          </w:tcPr>
          <w:p w:rsidR="00E72449" w:rsidRPr="00FB23F0" w:rsidRDefault="00E72449" w:rsidP="00E72449">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E72449" w:rsidRPr="00FB23F0" w:rsidRDefault="00E72449" w:rsidP="00E72449">
            <w:pPr>
              <w:spacing w:after="0" w:line="240" w:lineRule="auto"/>
              <w:rPr>
                <w:rFonts w:eastAsia="Times New Roman" w:cs="Times New Roman"/>
                <w:color w:val="000000"/>
                <w:szCs w:val="24"/>
                <w:lang w:eastAsia="ru-RU"/>
              </w:rPr>
            </w:pPr>
          </w:p>
        </w:tc>
        <w:tc>
          <w:tcPr>
            <w:tcW w:w="1927" w:type="dxa"/>
            <w:shd w:val="clear" w:color="auto" w:fill="FFFFFF"/>
            <w:vAlign w:val="center"/>
          </w:tcPr>
          <w:p w:rsidR="00E72449" w:rsidRPr="00FB23F0" w:rsidRDefault="00E72449" w:rsidP="00E72449">
            <w:pPr>
              <w:spacing w:after="0" w:line="240" w:lineRule="auto"/>
              <w:rPr>
                <w:rFonts w:cs="Times New Roman"/>
                <w:szCs w:val="24"/>
              </w:rPr>
            </w:pPr>
            <w:r w:rsidRPr="00FB23F0">
              <w:rPr>
                <w:rFonts w:cs="Times New Roman"/>
                <w:szCs w:val="24"/>
              </w:rPr>
              <w:t>НР-18</w:t>
            </w:r>
          </w:p>
        </w:tc>
        <w:tc>
          <w:tcPr>
            <w:tcW w:w="1863" w:type="dxa"/>
            <w:shd w:val="clear" w:color="auto" w:fill="auto"/>
            <w:vAlign w:val="center"/>
          </w:tcPr>
          <w:p w:rsidR="00E72449" w:rsidRPr="00FB23F0" w:rsidRDefault="00E72449" w:rsidP="00E72449">
            <w:pPr>
              <w:spacing w:after="0"/>
              <w:jc w:val="center"/>
              <w:rPr>
                <w:rFonts w:cs="Times New Roman"/>
                <w:szCs w:val="24"/>
              </w:rPr>
            </w:pPr>
            <w:r w:rsidRPr="00FB23F0">
              <w:rPr>
                <w:rFonts w:cs="Times New Roman"/>
                <w:szCs w:val="24"/>
              </w:rPr>
              <w:t>0,53</w:t>
            </w:r>
          </w:p>
        </w:tc>
        <w:tc>
          <w:tcPr>
            <w:tcW w:w="1765" w:type="dxa"/>
            <w:shd w:val="clear" w:color="000000" w:fill="FFFFFF"/>
          </w:tcPr>
          <w:p w:rsidR="00E72449" w:rsidRPr="00E72449" w:rsidRDefault="00E72449" w:rsidP="00E72449">
            <w:pPr>
              <w:spacing w:after="0"/>
              <w:jc w:val="center"/>
              <w:rPr>
                <w:rFonts w:cs="Times New Roman"/>
                <w:szCs w:val="24"/>
              </w:rPr>
            </w:pPr>
            <w:r w:rsidRPr="00E72449">
              <w:rPr>
                <w:rFonts w:cs="Times New Roman"/>
                <w:szCs w:val="24"/>
              </w:rPr>
              <w:t>0,672</w:t>
            </w:r>
          </w:p>
        </w:tc>
        <w:tc>
          <w:tcPr>
            <w:tcW w:w="1879" w:type="dxa"/>
            <w:shd w:val="clear" w:color="auto" w:fill="auto"/>
          </w:tcPr>
          <w:p w:rsidR="00E72449" w:rsidRPr="00E72449" w:rsidRDefault="00E72449" w:rsidP="00E72449">
            <w:pPr>
              <w:spacing w:after="0"/>
              <w:jc w:val="center"/>
              <w:rPr>
                <w:rFonts w:cs="Times New Roman"/>
                <w:szCs w:val="24"/>
              </w:rPr>
            </w:pPr>
            <w:r w:rsidRPr="00E72449">
              <w:rPr>
                <w:rFonts w:cs="Times New Roman"/>
                <w:szCs w:val="24"/>
              </w:rPr>
              <w:t>апр24</w:t>
            </w:r>
          </w:p>
        </w:tc>
      </w:tr>
      <w:tr w:rsidR="00E72449" w:rsidRPr="00FB23F0" w:rsidTr="00E72449">
        <w:trPr>
          <w:trHeight w:val="160"/>
          <w:tblHeader/>
          <w:jc w:val="center"/>
        </w:trPr>
        <w:tc>
          <w:tcPr>
            <w:tcW w:w="445" w:type="dxa"/>
            <w:shd w:val="clear" w:color="000000" w:fill="FFFFFF"/>
            <w:noWrap/>
            <w:vAlign w:val="center"/>
          </w:tcPr>
          <w:p w:rsidR="00E72449" w:rsidRPr="00675275" w:rsidRDefault="00E72449" w:rsidP="00E72449">
            <w:pPr>
              <w:spacing w:after="0" w:line="240" w:lineRule="auto"/>
              <w:jc w:val="center"/>
              <w:rPr>
                <w:rFonts w:eastAsia="Times New Roman" w:cs="Times New Roman"/>
                <w:b/>
                <w:color w:val="000000"/>
                <w:szCs w:val="24"/>
                <w:lang w:eastAsia="ru-RU"/>
              </w:rPr>
            </w:pPr>
          </w:p>
        </w:tc>
        <w:tc>
          <w:tcPr>
            <w:tcW w:w="2510" w:type="dxa"/>
            <w:shd w:val="clear" w:color="000000" w:fill="FFFFFF"/>
            <w:vAlign w:val="center"/>
          </w:tcPr>
          <w:p w:rsidR="00E72449" w:rsidRPr="00675275" w:rsidRDefault="00E72449" w:rsidP="00E72449">
            <w:pPr>
              <w:spacing w:after="0" w:line="240" w:lineRule="auto"/>
              <w:rPr>
                <w:rFonts w:eastAsia="Times New Roman" w:cs="Times New Roman"/>
                <w:b/>
                <w:color w:val="000000"/>
                <w:szCs w:val="24"/>
                <w:lang w:eastAsia="ru-RU"/>
              </w:rPr>
            </w:pPr>
            <w:r w:rsidRPr="00675275">
              <w:rPr>
                <w:rFonts w:eastAsia="Times New Roman" w:cs="Times New Roman"/>
                <w:b/>
                <w:color w:val="000000"/>
                <w:szCs w:val="24"/>
                <w:lang w:eastAsia="ru-RU"/>
              </w:rPr>
              <w:t>ИТОГО:</w:t>
            </w:r>
          </w:p>
        </w:tc>
        <w:tc>
          <w:tcPr>
            <w:tcW w:w="1927" w:type="dxa"/>
            <w:shd w:val="clear" w:color="auto" w:fill="FFFFFF"/>
            <w:vAlign w:val="center"/>
          </w:tcPr>
          <w:p w:rsidR="00E72449" w:rsidRPr="00FB23F0" w:rsidRDefault="00E72449" w:rsidP="00E72449">
            <w:pPr>
              <w:spacing w:after="0" w:line="240" w:lineRule="auto"/>
              <w:rPr>
                <w:rFonts w:cs="Times New Roman"/>
                <w:szCs w:val="24"/>
              </w:rPr>
            </w:pPr>
          </w:p>
        </w:tc>
        <w:tc>
          <w:tcPr>
            <w:tcW w:w="1863" w:type="dxa"/>
            <w:shd w:val="clear" w:color="auto" w:fill="auto"/>
            <w:vAlign w:val="center"/>
          </w:tcPr>
          <w:p w:rsidR="00E72449" w:rsidRPr="004E22FC" w:rsidRDefault="00E72449" w:rsidP="00E72449">
            <w:pPr>
              <w:spacing w:after="0"/>
              <w:jc w:val="center"/>
              <w:rPr>
                <w:rFonts w:cs="Times New Roman"/>
                <w:b/>
                <w:szCs w:val="24"/>
              </w:rPr>
            </w:pPr>
            <w:r w:rsidRPr="004E22FC">
              <w:rPr>
                <w:rFonts w:cs="Times New Roman"/>
                <w:b/>
                <w:szCs w:val="24"/>
              </w:rPr>
              <w:t>3,06</w:t>
            </w:r>
          </w:p>
        </w:tc>
        <w:tc>
          <w:tcPr>
            <w:tcW w:w="1765" w:type="dxa"/>
            <w:shd w:val="clear" w:color="000000" w:fill="FFFFFF"/>
          </w:tcPr>
          <w:p w:rsidR="00E72449" w:rsidRPr="00E72449" w:rsidRDefault="00E72449" w:rsidP="00E72449">
            <w:pPr>
              <w:spacing w:after="0"/>
              <w:jc w:val="center"/>
              <w:rPr>
                <w:rFonts w:cs="Times New Roman"/>
                <w:b/>
                <w:szCs w:val="24"/>
              </w:rPr>
            </w:pPr>
            <w:r w:rsidRPr="00E72449">
              <w:rPr>
                <w:rFonts w:cs="Times New Roman"/>
                <w:b/>
                <w:szCs w:val="24"/>
              </w:rPr>
              <w:t>2,862</w:t>
            </w:r>
          </w:p>
        </w:tc>
        <w:tc>
          <w:tcPr>
            <w:tcW w:w="1879" w:type="dxa"/>
            <w:shd w:val="clear" w:color="auto" w:fill="auto"/>
            <w:vAlign w:val="center"/>
          </w:tcPr>
          <w:p w:rsidR="00E72449" w:rsidRPr="00FB23F0" w:rsidRDefault="00E72449" w:rsidP="00E72449">
            <w:pPr>
              <w:spacing w:after="0"/>
              <w:jc w:val="center"/>
              <w:rPr>
                <w:rFonts w:cs="Times New Roman"/>
                <w:szCs w:val="24"/>
              </w:rPr>
            </w:pPr>
          </w:p>
        </w:tc>
      </w:tr>
      <w:tr w:rsidR="00675275" w:rsidRPr="00FB23F0" w:rsidTr="00E72449">
        <w:trPr>
          <w:trHeight w:val="96"/>
          <w:tblHeader/>
          <w:jc w:val="center"/>
        </w:trPr>
        <w:tc>
          <w:tcPr>
            <w:tcW w:w="445" w:type="dxa"/>
            <w:vMerge w:val="restart"/>
            <w:shd w:val="clear" w:color="000000" w:fill="FFFFFF"/>
            <w:noWrap/>
            <w:vAlign w:val="center"/>
          </w:tcPr>
          <w:p w:rsidR="00675275" w:rsidRPr="00FB23F0" w:rsidRDefault="00675275" w:rsidP="00675275">
            <w:pPr>
              <w:spacing w:after="0" w:line="240" w:lineRule="auto"/>
              <w:jc w:val="center"/>
              <w:rPr>
                <w:rFonts w:eastAsia="Times New Roman" w:cs="Times New Roman"/>
                <w:color w:val="000000"/>
                <w:szCs w:val="24"/>
                <w:lang w:eastAsia="ru-RU"/>
              </w:rPr>
            </w:pPr>
            <w:r w:rsidRPr="00FB23F0">
              <w:rPr>
                <w:rFonts w:eastAsia="Times New Roman" w:cs="Times New Roman"/>
                <w:color w:val="000000"/>
                <w:szCs w:val="24"/>
                <w:lang w:eastAsia="ru-RU"/>
              </w:rPr>
              <w:t>3</w:t>
            </w:r>
          </w:p>
        </w:tc>
        <w:tc>
          <w:tcPr>
            <w:tcW w:w="2510" w:type="dxa"/>
            <w:vMerge w:val="restart"/>
            <w:shd w:val="clear" w:color="000000" w:fill="FFFFFF"/>
            <w:vAlign w:val="center"/>
          </w:tcPr>
          <w:p w:rsidR="00675275" w:rsidRPr="00FB23F0" w:rsidRDefault="00675275" w:rsidP="00675275">
            <w:pPr>
              <w:spacing w:after="0" w:line="240" w:lineRule="auto"/>
              <w:rPr>
                <w:rFonts w:eastAsia="Times New Roman" w:cs="Times New Roman"/>
                <w:color w:val="000000"/>
                <w:szCs w:val="24"/>
                <w:lang w:eastAsia="ru-RU"/>
              </w:rPr>
            </w:pPr>
            <w:r w:rsidRPr="00FB23F0">
              <w:rPr>
                <w:rFonts w:eastAsia="Times New Roman" w:cs="Times New Roman"/>
                <w:color w:val="000000"/>
                <w:szCs w:val="24"/>
                <w:lang w:eastAsia="ru-RU"/>
              </w:rPr>
              <w:t>пгт. Клетня, котельная КНР, ул. Красных Партизан, 6А</w:t>
            </w:r>
          </w:p>
        </w:tc>
        <w:tc>
          <w:tcPr>
            <w:tcW w:w="1927" w:type="dxa"/>
            <w:shd w:val="clear" w:color="auto" w:fill="FFFFFF"/>
            <w:vAlign w:val="center"/>
          </w:tcPr>
          <w:p w:rsidR="00675275" w:rsidRPr="00FB23F0" w:rsidRDefault="00675275" w:rsidP="00675275">
            <w:pPr>
              <w:spacing w:after="0" w:line="240" w:lineRule="auto"/>
              <w:rPr>
                <w:rFonts w:cs="Times New Roman"/>
                <w:szCs w:val="24"/>
              </w:rPr>
            </w:pPr>
            <w:r w:rsidRPr="00FB23F0">
              <w:rPr>
                <w:rFonts w:cs="Times New Roman"/>
                <w:szCs w:val="24"/>
                <w:lang w:val="en-US"/>
              </w:rPr>
              <w:t>RS-H300</w:t>
            </w:r>
            <w:r w:rsidRPr="00FB23F0">
              <w:rPr>
                <w:rFonts w:cs="Times New Roman"/>
                <w:szCs w:val="24"/>
              </w:rPr>
              <w:t xml:space="preserve"> (сдвоен.)</w:t>
            </w:r>
          </w:p>
        </w:tc>
        <w:tc>
          <w:tcPr>
            <w:tcW w:w="1863" w:type="dxa"/>
            <w:shd w:val="clear" w:color="000000" w:fill="FFFFFF"/>
            <w:vAlign w:val="center"/>
          </w:tcPr>
          <w:p w:rsidR="00675275" w:rsidRPr="00FB23F0" w:rsidRDefault="00675275" w:rsidP="00675275">
            <w:pPr>
              <w:spacing w:after="0"/>
              <w:jc w:val="center"/>
              <w:rPr>
                <w:rFonts w:cs="Times New Roman"/>
                <w:szCs w:val="24"/>
              </w:rPr>
            </w:pPr>
            <w:r w:rsidRPr="00FB23F0">
              <w:rPr>
                <w:rFonts w:cs="Times New Roman"/>
                <w:szCs w:val="24"/>
              </w:rPr>
              <w:t>0,129</w:t>
            </w:r>
          </w:p>
        </w:tc>
        <w:tc>
          <w:tcPr>
            <w:tcW w:w="1765" w:type="dxa"/>
            <w:shd w:val="clear" w:color="000000" w:fill="FFFFFF"/>
            <w:vAlign w:val="center"/>
          </w:tcPr>
          <w:p w:rsidR="00675275" w:rsidRPr="00FB23F0" w:rsidRDefault="00675275" w:rsidP="00675275">
            <w:pPr>
              <w:spacing w:after="0"/>
              <w:jc w:val="center"/>
              <w:rPr>
                <w:rFonts w:cs="Times New Roman"/>
                <w:szCs w:val="24"/>
              </w:rPr>
            </w:pPr>
            <w:r w:rsidRPr="00FB23F0">
              <w:rPr>
                <w:rFonts w:cs="Times New Roman"/>
                <w:szCs w:val="24"/>
              </w:rPr>
              <w:t>0,129</w:t>
            </w:r>
          </w:p>
        </w:tc>
        <w:tc>
          <w:tcPr>
            <w:tcW w:w="1879" w:type="dxa"/>
            <w:shd w:val="clear" w:color="auto" w:fill="auto"/>
            <w:vAlign w:val="center"/>
          </w:tcPr>
          <w:p w:rsidR="00675275" w:rsidRPr="00FB23F0" w:rsidRDefault="00675275" w:rsidP="00675275">
            <w:pPr>
              <w:spacing w:after="0"/>
              <w:jc w:val="center"/>
              <w:rPr>
                <w:rFonts w:cs="Times New Roman"/>
                <w:szCs w:val="24"/>
              </w:rPr>
            </w:pPr>
            <w:r w:rsidRPr="00FB23F0">
              <w:rPr>
                <w:rFonts w:cs="Times New Roman"/>
                <w:szCs w:val="24"/>
              </w:rPr>
              <w:t>02.23</w:t>
            </w:r>
          </w:p>
        </w:tc>
      </w:tr>
      <w:tr w:rsidR="00675275" w:rsidRPr="00FB23F0" w:rsidTr="00E72449">
        <w:trPr>
          <w:trHeight w:val="234"/>
          <w:tblHeader/>
          <w:jc w:val="center"/>
        </w:trPr>
        <w:tc>
          <w:tcPr>
            <w:tcW w:w="445" w:type="dxa"/>
            <w:vMerge/>
            <w:shd w:val="clear" w:color="000000" w:fill="FFFFFF"/>
            <w:noWrap/>
            <w:vAlign w:val="center"/>
          </w:tcPr>
          <w:p w:rsidR="00675275" w:rsidRPr="00FB23F0" w:rsidRDefault="00675275" w:rsidP="00675275">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675275" w:rsidRPr="00FB23F0" w:rsidRDefault="00675275" w:rsidP="00675275">
            <w:pPr>
              <w:spacing w:after="0" w:line="240" w:lineRule="auto"/>
              <w:rPr>
                <w:rFonts w:eastAsia="Times New Roman" w:cs="Times New Roman"/>
                <w:color w:val="000000"/>
                <w:szCs w:val="24"/>
                <w:lang w:eastAsia="ru-RU"/>
              </w:rPr>
            </w:pPr>
          </w:p>
        </w:tc>
        <w:tc>
          <w:tcPr>
            <w:tcW w:w="1927" w:type="dxa"/>
            <w:shd w:val="clear" w:color="auto" w:fill="FFFFFF"/>
            <w:vAlign w:val="center"/>
          </w:tcPr>
          <w:p w:rsidR="00675275" w:rsidRPr="00FB23F0" w:rsidRDefault="00675275" w:rsidP="00675275">
            <w:pPr>
              <w:spacing w:after="0" w:line="240" w:lineRule="auto"/>
              <w:rPr>
                <w:rFonts w:cs="Times New Roman"/>
                <w:szCs w:val="24"/>
              </w:rPr>
            </w:pPr>
            <w:r w:rsidRPr="00FB23F0">
              <w:rPr>
                <w:rFonts w:cs="Times New Roman"/>
                <w:szCs w:val="24"/>
                <w:lang w:val="en-US"/>
              </w:rPr>
              <w:t>RS-H300</w:t>
            </w:r>
            <w:r w:rsidRPr="00FB23F0">
              <w:rPr>
                <w:rFonts w:cs="Times New Roman"/>
                <w:szCs w:val="24"/>
              </w:rPr>
              <w:t xml:space="preserve"> (сдвоен.)</w:t>
            </w:r>
          </w:p>
        </w:tc>
        <w:tc>
          <w:tcPr>
            <w:tcW w:w="1863" w:type="dxa"/>
            <w:shd w:val="clear" w:color="000000" w:fill="FFFFFF"/>
            <w:vAlign w:val="center"/>
          </w:tcPr>
          <w:p w:rsidR="00675275" w:rsidRPr="00FB23F0" w:rsidRDefault="00675275" w:rsidP="00675275">
            <w:pPr>
              <w:spacing w:after="0"/>
              <w:jc w:val="center"/>
              <w:rPr>
                <w:rFonts w:cs="Times New Roman"/>
                <w:szCs w:val="24"/>
              </w:rPr>
            </w:pPr>
            <w:r w:rsidRPr="00FB23F0">
              <w:rPr>
                <w:rFonts w:cs="Times New Roman"/>
                <w:szCs w:val="24"/>
              </w:rPr>
              <w:t>0,129</w:t>
            </w:r>
          </w:p>
        </w:tc>
        <w:tc>
          <w:tcPr>
            <w:tcW w:w="1765" w:type="dxa"/>
            <w:shd w:val="clear" w:color="000000" w:fill="FFFFFF"/>
            <w:vAlign w:val="center"/>
          </w:tcPr>
          <w:p w:rsidR="00675275" w:rsidRPr="00FB23F0" w:rsidRDefault="00675275" w:rsidP="00675275">
            <w:pPr>
              <w:spacing w:after="0"/>
              <w:jc w:val="center"/>
              <w:rPr>
                <w:rFonts w:cs="Times New Roman"/>
                <w:szCs w:val="24"/>
              </w:rPr>
            </w:pPr>
            <w:r w:rsidRPr="00FB23F0">
              <w:rPr>
                <w:rFonts w:cs="Times New Roman"/>
                <w:szCs w:val="24"/>
              </w:rPr>
              <w:t>0,129</w:t>
            </w:r>
          </w:p>
        </w:tc>
        <w:tc>
          <w:tcPr>
            <w:tcW w:w="1879" w:type="dxa"/>
            <w:shd w:val="clear" w:color="auto" w:fill="auto"/>
            <w:vAlign w:val="center"/>
          </w:tcPr>
          <w:p w:rsidR="00675275" w:rsidRPr="00FB23F0" w:rsidRDefault="00675275" w:rsidP="00675275">
            <w:pPr>
              <w:spacing w:after="0"/>
              <w:jc w:val="center"/>
              <w:rPr>
                <w:rFonts w:cs="Times New Roman"/>
                <w:szCs w:val="24"/>
              </w:rPr>
            </w:pPr>
            <w:r w:rsidRPr="00FB23F0">
              <w:rPr>
                <w:rFonts w:cs="Times New Roman"/>
                <w:szCs w:val="24"/>
              </w:rPr>
              <w:t>02.23</w:t>
            </w:r>
          </w:p>
        </w:tc>
      </w:tr>
      <w:tr w:rsidR="00675275" w:rsidRPr="00FB23F0" w:rsidTr="00E72449">
        <w:trPr>
          <w:trHeight w:val="234"/>
          <w:tblHeader/>
          <w:jc w:val="center"/>
        </w:trPr>
        <w:tc>
          <w:tcPr>
            <w:tcW w:w="445" w:type="dxa"/>
            <w:shd w:val="clear" w:color="000000" w:fill="FFFFFF"/>
            <w:noWrap/>
            <w:vAlign w:val="center"/>
          </w:tcPr>
          <w:p w:rsidR="00675275" w:rsidRPr="00675275" w:rsidRDefault="00675275" w:rsidP="00675275">
            <w:pPr>
              <w:spacing w:after="0" w:line="240" w:lineRule="auto"/>
              <w:jc w:val="center"/>
              <w:rPr>
                <w:rFonts w:eastAsia="Times New Roman" w:cs="Times New Roman"/>
                <w:b/>
                <w:color w:val="000000"/>
                <w:szCs w:val="24"/>
                <w:lang w:eastAsia="ru-RU"/>
              </w:rPr>
            </w:pPr>
          </w:p>
        </w:tc>
        <w:tc>
          <w:tcPr>
            <w:tcW w:w="2510" w:type="dxa"/>
            <w:shd w:val="clear" w:color="000000" w:fill="FFFFFF"/>
            <w:vAlign w:val="center"/>
          </w:tcPr>
          <w:p w:rsidR="00675275" w:rsidRPr="00675275" w:rsidRDefault="00675275" w:rsidP="00675275">
            <w:pPr>
              <w:spacing w:after="0" w:line="240" w:lineRule="auto"/>
              <w:rPr>
                <w:rFonts w:eastAsia="Times New Roman" w:cs="Times New Roman"/>
                <w:b/>
                <w:color w:val="000000"/>
                <w:szCs w:val="24"/>
                <w:lang w:eastAsia="ru-RU"/>
              </w:rPr>
            </w:pPr>
            <w:r w:rsidRPr="00675275">
              <w:rPr>
                <w:rFonts w:eastAsia="Times New Roman" w:cs="Times New Roman"/>
                <w:b/>
                <w:color w:val="000000"/>
                <w:szCs w:val="24"/>
                <w:lang w:eastAsia="ru-RU"/>
              </w:rPr>
              <w:t>ИТОГО:</w:t>
            </w:r>
          </w:p>
        </w:tc>
        <w:tc>
          <w:tcPr>
            <w:tcW w:w="1927" w:type="dxa"/>
            <w:shd w:val="clear" w:color="auto" w:fill="FFFFFF"/>
            <w:vAlign w:val="center"/>
          </w:tcPr>
          <w:p w:rsidR="00675275" w:rsidRPr="00FB23F0" w:rsidRDefault="00675275" w:rsidP="00675275">
            <w:pPr>
              <w:spacing w:after="0" w:line="240" w:lineRule="auto"/>
              <w:rPr>
                <w:rFonts w:cs="Times New Roman"/>
                <w:szCs w:val="24"/>
                <w:lang w:val="en-US"/>
              </w:rPr>
            </w:pPr>
          </w:p>
        </w:tc>
        <w:tc>
          <w:tcPr>
            <w:tcW w:w="1863" w:type="dxa"/>
            <w:shd w:val="clear" w:color="000000" w:fill="FFFFFF"/>
            <w:vAlign w:val="center"/>
          </w:tcPr>
          <w:p w:rsidR="00675275" w:rsidRPr="004E22FC" w:rsidRDefault="00675275" w:rsidP="00675275">
            <w:pPr>
              <w:spacing w:after="0"/>
              <w:jc w:val="center"/>
              <w:rPr>
                <w:rFonts w:cs="Times New Roman"/>
                <w:b/>
                <w:szCs w:val="24"/>
              </w:rPr>
            </w:pPr>
            <w:r w:rsidRPr="004E22FC">
              <w:rPr>
                <w:rFonts w:cs="Times New Roman"/>
                <w:b/>
                <w:szCs w:val="24"/>
              </w:rPr>
              <w:t>0,258</w:t>
            </w:r>
          </w:p>
        </w:tc>
        <w:tc>
          <w:tcPr>
            <w:tcW w:w="1765" w:type="dxa"/>
            <w:shd w:val="clear" w:color="000000" w:fill="FFFFFF"/>
            <w:vAlign w:val="center"/>
          </w:tcPr>
          <w:p w:rsidR="00675275" w:rsidRPr="004E22FC" w:rsidRDefault="00675275" w:rsidP="00675275">
            <w:pPr>
              <w:spacing w:after="0"/>
              <w:jc w:val="center"/>
              <w:rPr>
                <w:rFonts w:cs="Times New Roman"/>
                <w:b/>
                <w:szCs w:val="24"/>
              </w:rPr>
            </w:pPr>
            <w:r w:rsidRPr="004E22FC">
              <w:rPr>
                <w:rFonts w:cs="Times New Roman"/>
                <w:b/>
                <w:szCs w:val="24"/>
              </w:rPr>
              <w:t>0,258</w:t>
            </w:r>
          </w:p>
        </w:tc>
        <w:tc>
          <w:tcPr>
            <w:tcW w:w="1879" w:type="dxa"/>
            <w:shd w:val="clear" w:color="auto" w:fill="auto"/>
            <w:vAlign w:val="center"/>
          </w:tcPr>
          <w:p w:rsidR="00675275" w:rsidRPr="00FB23F0" w:rsidRDefault="00675275" w:rsidP="00675275">
            <w:pPr>
              <w:spacing w:after="0"/>
              <w:jc w:val="center"/>
              <w:rPr>
                <w:rFonts w:cs="Times New Roman"/>
                <w:szCs w:val="24"/>
              </w:rPr>
            </w:pPr>
          </w:p>
        </w:tc>
      </w:tr>
      <w:tr w:rsidR="00E72449" w:rsidRPr="00FB23F0" w:rsidTr="00EF5F33">
        <w:trPr>
          <w:trHeight w:val="153"/>
          <w:tblHeader/>
          <w:jc w:val="center"/>
        </w:trPr>
        <w:tc>
          <w:tcPr>
            <w:tcW w:w="445" w:type="dxa"/>
            <w:vMerge w:val="restart"/>
            <w:shd w:val="clear" w:color="000000" w:fill="FFFFFF"/>
            <w:noWrap/>
            <w:vAlign w:val="center"/>
          </w:tcPr>
          <w:p w:rsidR="00E72449" w:rsidRPr="00FB23F0" w:rsidRDefault="00E72449" w:rsidP="00E72449">
            <w:pPr>
              <w:spacing w:after="0" w:line="240" w:lineRule="auto"/>
              <w:jc w:val="center"/>
              <w:rPr>
                <w:rFonts w:eastAsia="Times New Roman" w:cs="Times New Roman"/>
                <w:color w:val="000000"/>
                <w:szCs w:val="24"/>
                <w:lang w:eastAsia="ru-RU"/>
              </w:rPr>
            </w:pPr>
            <w:r w:rsidRPr="00FB23F0">
              <w:rPr>
                <w:rFonts w:eastAsia="Times New Roman" w:cs="Times New Roman"/>
                <w:color w:val="000000"/>
                <w:szCs w:val="24"/>
                <w:lang w:eastAsia="ru-RU"/>
              </w:rPr>
              <w:t>4</w:t>
            </w:r>
          </w:p>
        </w:tc>
        <w:tc>
          <w:tcPr>
            <w:tcW w:w="2510" w:type="dxa"/>
            <w:vMerge w:val="restart"/>
            <w:shd w:val="clear" w:color="000000" w:fill="FFFFFF"/>
            <w:vAlign w:val="center"/>
          </w:tcPr>
          <w:p w:rsidR="00E72449" w:rsidRPr="00FB23F0" w:rsidRDefault="00E72449" w:rsidP="00E72449">
            <w:pPr>
              <w:spacing w:after="0" w:line="240" w:lineRule="auto"/>
              <w:rPr>
                <w:rFonts w:eastAsia="Times New Roman" w:cs="Times New Roman"/>
                <w:color w:val="000000"/>
                <w:szCs w:val="24"/>
                <w:lang w:eastAsia="ru-RU"/>
              </w:rPr>
            </w:pPr>
            <w:r w:rsidRPr="00FB23F0">
              <w:rPr>
                <w:rFonts w:eastAsia="Times New Roman" w:cs="Times New Roman"/>
                <w:color w:val="000000"/>
                <w:szCs w:val="24"/>
                <w:lang w:eastAsia="ru-RU"/>
              </w:rPr>
              <w:t>пгт. Клетня, котельная №7, Микрорайон №1</w:t>
            </w:r>
          </w:p>
        </w:tc>
        <w:tc>
          <w:tcPr>
            <w:tcW w:w="1927" w:type="dxa"/>
            <w:shd w:val="clear" w:color="auto" w:fill="FFFFFF"/>
            <w:vAlign w:val="center"/>
          </w:tcPr>
          <w:p w:rsidR="00E72449" w:rsidRPr="00FB23F0" w:rsidRDefault="00E72449" w:rsidP="00E72449">
            <w:pPr>
              <w:spacing w:after="0" w:line="240" w:lineRule="auto"/>
              <w:rPr>
                <w:rFonts w:cs="Times New Roman"/>
                <w:szCs w:val="24"/>
              </w:rPr>
            </w:pPr>
            <w:r w:rsidRPr="00FB23F0">
              <w:rPr>
                <w:rFonts w:cs="Times New Roman"/>
                <w:szCs w:val="24"/>
              </w:rPr>
              <w:t>ТВГ-1,5</w:t>
            </w:r>
          </w:p>
        </w:tc>
        <w:tc>
          <w:tcPr>
            <w:tcW w:w="1863" w:type="dxa"/>
            <w:shd w:val="clear" w:color="auto" w:fill="auto"/>
            <w:vAlign w:val="center"/>
          </w:tcPr>
          <w:p w:rsidR="00E72449" w:rsidRPr="00FB23F0" w:rsidRDefault="00E72449" w:rsidP="00E72449">
            <w:pPr>
              <w:spacing w:after="0"/>
              <w:jc w:val="center"/>
              <w:rPr>
                <w:rFonts w:cs="Times New Roman"/>
                <w:szCs w:val="24"/>
              </w:rPr>
            </w:pPr>
            <w:r w:rsidRPr="00FB23F0">
              <w:rPr>
                <w:rFonts w:cs="Times New Roman"/>
                <w:szCs w:val="24"/>
              </w:rPr>
              <w:t>1,6</w:t>
            </w:r>
          </w:p>
        </w:tc>
        <w:tc>
          <w:tcPr>
            <w:tcW w:w="1765" w:type="dxa"/>
            <w:shd w:val="clear" w:color="000000" w:fill="FFFFFF"/>
          </w:tcPr>
          <w:p w:rsidR="00E72449" w:rsidRPr="00E72449" w:rsidRDefault="00E72449" w:rsidP="00E72449">
            <w:pPr>
              <w:spacing w:after="0"/>
              <w:jc w:val="center"/>
              <w:rPr>
                <w:rFonts w:cs="Times New Roman"/>
                <w:szCs w:val="24"/>
              </w:rPr>
            </w:pPr>
            <w:r w:rsidRPr="00E72449">
              <w:rPr>
                <w:rFonts w:cs="Times New Roman"/>
                <w:szCs w:val="24"/>
              </w:rPr>
              <w:t>1,277</w:t>
            </w:r>
          </w:p>
        </w:tc>
        <w:tc>
          <w:tcPr>
            <w:tcW w:w="1879" w:type="dxa"/>
            <w:shd w:val="clear" w:color="auto" w:fill="auto"/>
          </w:tcPr>
          <w:p w:rsidR="00E72449" w:rsidRPr="00E72449" w:rsidRDefault="00E72449" w:rsidP="00E72449">
            <w:pPr>
              <w:spacing w:after="0"/>
              <w:jc w:val="center"/>
              <w:rPr>
                <w:rFonts w:cs="Times New Roman"/>
                <w:szCs w:val="24"/>
              </w:rPr>
            </w:pPr>
            <w:r w:rsidRPr="00E72449">
              <w:rPr>
                <w:rFonts w:cs="Times New Roman"/>
                <w:szCs w:val="24"/>
              </w:rPr>
              <w:t>апр24</w:t>
            </w:r>
          </w:p>
        </w:tc>
      </w:tr>
      <w:tr w:rsidR="00E72449" w:rsidRPr="00FB23F0" w:rsidTr="00EF5F33">
        <w:trPr>
          <w:trHeight w:val="64"/>
          <w:tblHeader/>
          <w:jc w:val="center"/>
        </w:trPr>
        <w:tc>
          <w:tcPr>
            <w:tcW w:w="445" w:type="dxa"/>
            <w:vMerge/>
            <w:shd w:val="clear" w:color="000000" w:fill="FFFFFF"/>
            <w:noWrap/>
            <w:vAlign w:val="center"/>
          </w:tcPr>
          <w:p w:rsidR="00E72449" w:rsidRPr="00FB23F0" w:rsidRDefault="00E72449" w:rsidP="00E72449">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E72449" w:rsidRPr="00FB23F0" w:rsidRDefault="00E72449" w:rsidP="00E72449">
            <w:pPr>
              <w:spacing w:after="0" w:line="240" w:lineRule="auto"/>
              <w:rPr>
                <w:rFonts w:eastAsia="Times New Roman" w:cs="Times New Roman"/>
                <w:color w:val="000000"/>
                <w:szCs w:val="24"/>
                <w:lang w:eastAsia="ru-RU"/>
              </w:rPr>
            </w:pPr>
          </w:p>
        </w:tc>
        <w:tc>
          <w:tcPr>
            <w:tcW w:w="1927" w:type="dxa"/>
            <w:shd w:val="clear" w:color="auto" w:fill="FFFFFF"/>
            <w:vAlign w:val="center"/>
          </w:tcPr>
          <w:p w:rsidR="00E72449" w:rsidRPr="00FB23F0" w:rsidRDefault="00E72449" w:rsidP="00E72449">
            <w:pPr>
              <w:spacing w:after="0" w:line="240" w:lineRule="auto"/>
              <w:rPr>
                <w:rFonts w:cs="Times New Roman"/>
                <w:szCs w:val="24"/>
              </w:rPr>
            </w:pPr>
            <w:r w:rsidRPr="00FB23F0">
              <w:rPr>
                <w:rFonts w:cs="Times New Roman"/>
                <w:szCs w:val="24"/>
              </w:rPr>
              <w:t>ТВГ-1,5</w:t>
            </w:r>
          </w:p>
        </w:tc>
        <w:tc>
          <w:tcPr>
            <w:tcW w:w="1863" w:type="dxa"/>
            <w:shd w:val="clear" w:color="auto" w:fill="auto"/>
            <w:vAlign w:val="center"/>
          </w:tcPr>
          <w:p w:rsidR="00E72449" w:rsidRPr="00FB23F0" w:rsidRDefault="00E72449" w:rsidP="00E72449">
            <w:pPr>
              <w:spacing w:after="0"/>
              <w:jc w:val="center"/>
              <w:rPr>
                <w:rFonts w:cs="Times New Roman"/>
                <w:szCs w:val="24"/>
              </w:rPr>
            </w:pPr>
            <w:r w:rsidRPr="00FB23F0">
              <w:rPr>
                <w:rFonts w:cs="Times New Roman"/>
                <w:szCs w:val="24"/>
              </w:rPr>
              <w:t>1,6</w:t>
            </w:r>
          </w:p>
        </w:tc>
        <w:tc>
          <w:tcPr>
            <w:tcW w:w="1765" w:type="dxa"/>
            <w:shd w:val="clear" w:color="000000" w:fill="FFFFFF"/>
          </w:tcPr>
          <w:p w:rsidR="00E72449" w:rsidRPr="00E72449" w:rsidRDefault="00E72449" w:rsidP="00E72449">
            <w:pPr>
              <w:spacing w:after="0"/>
              <w:jc w:val="center"/>
              <w:rPr>
                <w:rFonts w:cs="Times New Roman"/>
                <w:szCs w:val="24"/>
              </w:rPr>
            </w:pPr>
            <w:r w:rsidRPr="00E72449">
              <w:rPr>
                <w:rFonts w:cs="Times New Roman"/>
                <w:szCs w:val="24"/>
              </w:rPr>
              <w:t>1,505</w:t>
            </w:r>
          </w:p>
        </w:tc>
        <w:tc>
          <w:tcPr>
            <w:tcW w:w="1879" w:type="dxa"/>
            <w:shd w:val="clear" w:color="auto" w:fill="auto"/>
          </w:tcPr>
          <w:p w:rsidR="00E72449" w:rsidRPr="00E72449" w:rsidRDefault="00E72449" w:rsidP="00E72449">
            <w:pPr>
              <w:spacing w:after="0"/>
              <w:jc w:val="center"/>
              <w:rPr>
                <w:rFonts w:cs="Times New Roman"/>
                <w:szCs w:val="24"/>
              </w:rPr>
            </w:pPr>
            <w:r w:rsidRPr="00E72449">
              <w:rPr>
                <w:rFonts w:cs="Times New Roman"/>
                <w:szCs w:val="24"/>
              </w:rPr>
              <w:t>дек22</w:t>
            </w:r>
          </w:p>
        </w:tc>
      </w:tr>
      <w:tr w:rsidR="00E72449" w:rsidRPr="00FB23F0" w:rsidTr="00EF5F33">
        <w:trPr>
          <w:trHeight w:val="281"/>
          <w:tblHeader/>
          <w:jc w:val="center"/>
        </w:trPr>
        <w:tc>
          <w:tcPr>
            <w:tcW w:w="445" w:type="dxa"/>
            <w:vMerge/>
            <w:shd w:val="clear" w:color="000000" w:fill="FFFFFF"/>
            <w:noWrap/>
            <w:vAlign w:val="center"/>
          </w:tcPr>
          <w:p w:rsidR="00E72449" w:rsidRPr="00FB23F0" w:rsidRDefault="00E72449" w:rsidP="00E72449">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E72449" w:rsidRPr="00FB23F0" w:rsidRDefault="00E72449" w:rsidP="00E72449">
            <w:pPr>
              <w:spacing w:after="0" w:line="240" w:lineRule="auto"/>
              <w:rPr>
                <w:rFonts w:eastAsia="Times New Roman" w:cs="Times New Roman"/>
                <w:color w:val="000000"/>
                <w:szCs w:val="24"/>
                <w:lang w:eastAsia="ru-RU"/>
              </w:rPr>
            </w:pPr>
          </w:p>
        </w:tc>
        <w:tc>
          <w:tcPr>
            <w:tcW w:w="1927" w:type="dxa"/>
            <w:shd w:val="clear" w:color="auto" w:fill="FFFFFF"/>
            <w:vAlign w:val="center"/>
          </w:tcPr>
          <w:p w:rsidR="00E72449" w:rsidRPr="00FB23F0" w:rsidRDefault="00E72449" w:rsidP="00E72449">
            <w:pPr>
              <w:spacing w:after="0" w:line="240" w:lineRule="auto"/>
              <w:rPr>
                <w:rFonts w:cs="Times New Roman"/>
                <w:szCs w:val="24"/>
              </w:rPr>
            </w:pPr>
            <w:r w:rsidRPr="00FB23F0">
              <w:rPr>
                <w:rFonts w:cs="Times New Roman"/>
                <w:szCs w:val="24"/>
              </w:rPr>
              <w:t>ТВГ-1,5</w:t>
            </w:r>
          </w:p>
        </w:tc>
        <w:tc>
          <w:tcPr>
            <w:tcW w:w="1863" w:type="dxa"/>
            <w:shd w:val="clear" w:color="auto" w:fill="auto"/>
            <w:vAlign w:val="center"/>
          </w:tcPr>
          <w:p w:rsidR="00E72449" w:rsidRPr="00FB23F0" w:rsidRDefault="00E72449" w:rsidP="00E72449">
            <w:pPr>
              <w:spacing w:after="0"/>
              <w:jc w:val="center"/>
              <w:rPr>
                <w:rFonts w:cs="Times New Roman"/>
                <w:szCs w:val="24"/>
              </w:rPr>
            </w:pPr>
            <w:r w:rsidRPr="00FB23F0">
              <w:rPr>
                <w:rFonts w:cs="Times New Roman"/>
                <w:szCs w:val="24"/>
              </w:rPr>
              <w:t>1,6</w:t>
            </w:r>
          </w:p>
        </w:tc>
        <w:tc>
          <w:tcPr>
            <w:tcW w:w="1765" w:type="dxa"/>
            <w:shd w:val="clear" w:color="000000" w:fill="FFFFFF"/>
          </w:tcPr>
          <w:p w:rsidR="00E72449" w:rsidRPr="00E72449" w:rsidRDefault="00E72449" w:rsidP="00E72449">
            <w:pPr>
              <w:spacing w:after="0"/>
              <w:jc w:val="center"/>
              <w:rPr>
                <w:rFonts w:cs="Times New Roman"/>
                <w:szCs w:val="24"/>
              </w:rPr>
            </w:pPr>
            <w:r w:rsidRPr="00E72449">
              <w:rPr>
                <w:rFonts w:cs="Times New Roman"/>
                <w:szCs w:val="24"/>
              </w:rPr>
              <w:t>1,494</w:t>
            </w:r>
          </w:p>
        </w:tc>
        <w:tc>
          <w:tcPr>
            <w:tcW w:w="1879" w:type="dxa"/>
            <w:shd w:val="clear" w:color="auto" w:fill="auto"/>
          </w:tcPr>
          <w:p w:rsidR="00E72449" w:rsidRPr="00E72449" w:rsidRDefault="00E72449" w:rsidP="00E72449">
            <w:pPr>
              <w:spacing w:after="0"/>
              <w:jc w:val="center"/>
              <w:rPr>
                <w:rFonts w:cs="Times New Roman"/>
                <w:szCs w:val="24"/>
              </w:rPr>
            </w:pPr>
            <w:r w:rsidRPr="00E72449">
              <w:rPr>
                <w:rFonts w:cs="Times New Roman"/>
                <w:szCs w:val="24"/>
              </w:rPr>
              <w:t>дек22</w:t>
            </w:r>
          </w:p>
        </w:tc>
      </w:tr>
      <w:tr w:rsidR="00E72449" w:rsidRPr="00FB23F0" w:rsidTr="00EF5F33">
        <w:trPr>
          <w:trHeight w:val="281"/>
          <w:tblHeader/>
          <w:jc w:val="center"/>
        </w:trPr>
        <w:tc>
          <w:tcPr>
            <w:tcW w:w="445" w:type="dxa"/>
            <w:vMerge/>
            <w:shd w:val="clear" w:color="000000" w:fill="FFFFFF"/>
            <w:noWrap/>
            <w:vAlign w:val="center"/>
          </w:tcPr>
          <w:p w:rsidR="00E72449" w:rsidRPr="00FB23F0" w:rsidRDefault="00E72449" w:rsidP="00E72449">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E72449" w:rsidRPr="00FB23F0" w:rsidRDefault="00E72449" w:rsidP="00E72449">
            <w:pPr>
              <w:spacing w:after="0" w:line="240" w:lineRule="auto"/>
              <w:rPr>
                <w:rFonts w:eastAsia="Times New Roman" w:cs="Times New Roman"/>
                <w:color w:val="000000"/>
                <w:szCs w:val="24"/>
                <w:lang w:eastAsia="ru-RU"/>
              </w:rPr>
            </w:pPr>
          </w:p>
        </w:tc>
        <w:tc>
          <w:tcPr>
            <w:tcW w:w="1927" w:type="dxa"/>
            <w:shd w:val="clear" w:color="auto" w:fill="FFFFFF"/>
            <w:vAlign w:val="center"/>
          </w:tcPr>
          <w:p w:rsidR="00E72449" w:rsidRPr="00FB23F0" w:rsidRDefault="00E72449" w:rsidP="00E72449">
            <w:pPr>
              <w:spacing w:after="0" w:line="240" w:lineRule="auto"/>
              <w:rPr>
                <w:rFonts w:cs="Times New Roman"/>
                <w:szCs w:val="24"/>
              </w:rPr>
            </w:pPr>
            <w:r w:rsidRPr="00FB23F0">
              <w:rPr>
                <w:rFonts w:cs="Times New Roman"/>
                <w:szCs w:val="24"/>
              </w:rPr>
              <w:t>ТВГ-1,5</w:t>
            </w:r>
          </w:p>
        </w:tc>
        <w:tc>
          <w:tcPr>
            <w:tcW w:w="1863" w:type="dxa"/>
            <w:shd w:val="clear" w:color="auto" w:fill="auto"/>
            <w:vAlign w:val="center"/>
          </w:tcPr>
          <w:p w:rsidR="00E72449" w:rsidRPr="00FB23F0" w:rsidRDefault="00E72449" w:rsidP="00E72449">
            <w:pPr>
              <w:spacing w:after="0"/>
              <w:jc w:val="center"/>
              <w:rPr>
                <w:rFonts w:cs="Times New Roman"/>
                <w:szCs w:val="24"/>
              </w:rPr>
            </w:pPr>
            <w:r w:rsidRPr="00FB23F0">
              <w:rPr>
                <w:rFonts w:cs="Times New Roman"/>
                <w:szCs w:val="24"/>
              </w:rPr>
              <w:t>1,6</w:t>
            </w:r>
          </w:p>
        </w:tc>
        <w:tc>
          <w:tcPr>
            <w:tcW w:w="1765" w:type="dxa"/>
            <w:shd w:val="clear" w:color="000000" w:fill="FFFFFF"/>
          </w:tcPr>
          <w:p w:rsidR="00E72449" w:rsidRPr="00E72449" w:rsidRDefault="00E72449" w:rsidP="00E72449">
            <w:pPr>
              <w:spacing w:after="0"/>
              <w:jc w:val="center"/>
              <w:rPr>
                <w:rFonts w:cs="Times New Roman"/>
                <w:szCs w:val="24"/>
              </w:rPr>
            </w:pPr>
            <w:r w:rsidRPr="00E72449">
              <w:rPr>
                <w:rFonts w:cs="Times New Roman"/>
                <w:szCs w:val="24"/>
              </w:rPr>
              <w:t>1,176</w:t>
            </w:r>
          </w:p>
        </w:tc>
        <w:tc>
          <w:tcPr>
            <w:tcW w:w="1879" w:type="dxa"/>
            <w:shd w:val="clear" w:color="auto" w:fill="auto"/>
          </w:tcPr>
          <w:p w:rsidR="00E72449" w:rsidRPr="00E72449" w:rsidRDefault="00E72449" w:rsidP="00E72449">
            <w:pPr>
              <w:spacing w:after="0"/>
              <w:jc w:val="center"/>
              <w:rPr>
                <w:rFonts w:cs="Times New Roman"/>
                <w:szCs w:val="24"/>
              </w:rPr>
            </w:pPr>
            <w:r w:rsidRPr="00E72449">
              <w:rPr>
                <w:rFonts w:cs="Times New Roman"/>
                <w:szCs w:val="24"/>
              </w:rPr>
              <w:t>01.23</w:t>
            </w:r>
          </w:p>
        </w:tc>
      </w:tr>
      <w:tr w:rsidR="00E72449" w:rsidRPr="00FB23F0" w:rsidTr="00EF5F33">
        <w:trPr>
          <w:trHeight w:val="281"/>
          <w:tblHeader/>
          <w:jc w:val="center"/>
        </w:trPr>
        <w:tc>
          <w:tcPr>
            <w:tcW w:w="445" w:type="dxa"/>
            <w:vMerge/>
            <w:shd w:val="clear" w:color="000000" w:fill="FFFFFF"/>
            <w:noWrap/>
            <w:vAlign w:val="center"/>
          </w:tcPr>
          <w:p w:rsidR="00E72449" w:rsidRPr="00FB23F0" w:rsidRDefault="00E72449" w:rsidP="00E72449">
            <w:pPr>
              <w:spacing w:after="0" w:line="240" w:lineRule="auto"/>
              <w:jc w:val="center"/>
              <w:rPr>
                <w:rFonts w:eastAsia="Times New Roman" w:cs="Times New Roman"/>
                <w:color w:val="000000"/>
                <w:szCs w:val="24"/>
                <w:lang w:eastAsia="ru-RU"/>
              </w:rPr>
            </w:pPr>
          </w:p>
        </w:tc>
        <w:tc>
          <w:tcPr>
            <w:tcW w:w="2510" w:type="dxa"/>
            <w:vMerge/>
            <w:shd w:val="clear" w:color="000000" w:fill="FFFFFF"/>
            <w:vAlign w:val="center"/>
          </w:tcPr>
          <w:p w:rsidR="00E72449" w:rsidRPr="00FB23F0" w:rsidRDefault="00E72449" w:rsidP="00E72449">
            <w:pPr>
              <w:spacing w:after="0" w:line="240" w:lineRule="auto"/>
              <w:rPr>
                <w:rFonts w:eastAsia="Times New Roman" w:cs="Times New Roman"/>
                <w:color w:val="000000"/>
                <w:szCs w:val="24"/>
                <w:lang w:eastAsia="ru-RU"/>
              </w:rPr>
            </w:pPr>
          </w:p>
        </w:tc>
        <w:tc>
          <w:tcPr>
            <w:tcW w:w="1927" w:type="dxa"/>
            <w:shd w:val="clear" w:color="auto" w:fill="FFFFFF"/>
            <w:vAlign w:val="center"/>
          </w:tcPr>
          <w:p w:rsidR="00E72449" w:rsidRPr="00FB23F0" w:rsidRDefault="00E72449" w:rsidP="00E72449">
            <w:pPr>
              <w:spacing w:after="0" w:line="240" w:lineRule="auto"/>
              <w:rPr>
                <w:rFonts w:cs="Times New Roman"/>
                <w:szCs w:val="24"/>
                <w:lang w:val="en-US"/>
              </w:rPr>
            </w:pPr>
            <w:r w:rsidRPr="00FB23F0">
              <w:rPr>
                <w:rFonts w:cs="Times New Roman"/>
                <w:szCs w:val="24"/>
                <w:lang w:val="en-US"/>
              </w:rPr>
              <w:t>RS-A500</w:t>
            </w:r>
          </w:p>
        </w:tc>
        <w:tc>
          <w:tcPr>
            <w:tcW w:w="1863" w:type="dxa"/>
            <w:shd w:val="clear" w:color="auto" w:fill="auto"/>
            <w:vAlign w:val="center"/>
          </w:tcPr>
          <w:p w:rsidR="00E72449" w:rsidRPr="00FB23F0" w:rsidRDefault="00E72449" w:rsidP="00E72449">
            <w:pPr>
              <w:spacing w:after="0"/>
              <w:jc w:val="center"/>
              <w:rPr>
                <w:rFonts w:cs="Times New Roman"/>
                <w:szCs w:val="24"/>
              </w:rPr>
            </w:pPr>
            <w:r w:rsidRPr="00FB23F0">
              <w:rPr>
                <w:rFonts w:cs="Times New Roman"/>
                <w:szCs w:val="24"/>
              </w:rPr>
              <w:t>0,43</w:t>
            </w:r>
          </w:p>
        </w:tc>
        <w:tc>
          <w:tcPr>
            <w:tcW w:w="1765" w:type="dxa"/>
            <w:shd w:val="clear" w:color="000000" w:fill="FFFFFF"/>
          </w:tcPr>
          <w:p w:rsidR="00E72449" w:rsidRPr="00E72449" w:rsidRDefault="00E72449" w:rsidP="00E72449">
            <w:pPr>
              <w:spacing w:after="0"/>
              <w:jc w:val="center"/>
              <w:rPr>
                <w:rFonts w:cs="Times New Roman"/>
                <w:szCs w:val="24"/>
              </w:rPr>
            </w:pPr>
            <w:r w:rsidRPr="00E72449">
              <w:rPr>
                <w:rFonts w:cs="Times New Roman"/>
                <w:szCs w:val="24"/>
              </w:rPr>
              <w:t>0,46</w:t>
            </w:r>
          </w:p>
        </w:tc>
        <w:tc>
          <w:tcPr>
            <w:tcW w:w="1879" w:type="dxa"/>
            <w:shd w:val="clear" w:color="auto" w:fill="auto"/>
          </w:tcPr>
          <w:p w:rsidR="00E72449" w:rsidRPr="00E72449" w:rsidRDefault="00E72449" w:rsidP="00E72449">
            <w:pPr>
              <w:spacing w:after="0"/>
              <w:jc w:val="center"/>
              <w:rPr>
                <w:rFonts w:cs="Times New Roman"/>
                <w:szCs w:val="24"/>
              </w:rPr>
            </w:pPr>
            <w:r w:rsidRPr="00E72449">
              <w:rPr>
                <w:rFonts w:cs="Times New Roman"/>
                <w:szCs w:val="24"/>
              </w:rPr>
              <w:t>март25</w:t>
            </w:r>
          </w:p>
        </w:tc>
      </w:tr>
      <w:tr w:rsidR="00E72449" w:rsidRPr="00FB23F0" w:rsidTr="00EF5F33">
        <w:trPr>
          <w:trHeight w:val="281"/>
          <w:tblHeader/>
          <w:jc w:val="center"/>
        </w:trPr>
        <w:tc>
          <w:tcPr>
            <w:tcW w:w="445" w:type="dxa"/>
            <w:shd w:val="clear" w:color="000000" w:fill="FFFFFF"/>
            <w:noWrap/>
            <w:vAlign w:val="center"/>
          </w:tcPr>
          <w:p w:rsidR="00E72449" w:rsidRPr="00675275" w:rsidRDefault="00E72449" w:rsidP="00E72449">
            <w:pPr>
              <w:spacing w:after="0" w:line="240" w:lineRule="auto"/>
              <w:jc w:val="center"/>
              <w:rPr>
                <w:rFonts w:eastAsia="Times New Roman" w:cs="Times New Roman"/>
                <w:b/>
                <w:color w:val="000000"/>
                <w:szCs w:val="24"/>
                <w:lang w:eastAsia="ru-RU"/>
              </w:rPr>
            </w:pPr>
          </w:p>
        </w:tc>
        <w:tc>
          <w:tcPr>
            <w:tcW w:w="2510" w:type="dxa"/>
            <w:shd w:val="clear" w:color="000000" w:fill="FFFFFF"/>
            <w:vAlign w:val="center"/>
          </w:tcPr>
          <w:p w:rsidR="00E72449" w:rsidRPr="00675275" w:rsidRDefault="00E72449" w:rsidP="00E72449">
            <w:pPr>
              <w:spacing w:after="0" w:line="240" w:lineRule="auto"/>
              <w:rPr>
                <w:rFonts w:eastAsia="Times New Roman" w:cs="Times New Roman"/>
                <w:b/>
                <w:color w:val="000000"/>
                <w:szCs w:val="24"/>
                <w:lang w:eastAsia="ru-RU"/>
              </w:rPr>
            </w:pPr>
            <w:r w:rsidRPr="00675275">
              <w:rPr>
                <w:rFonts w:eastAsia="Times New Roman" w:cs="Times New Roman"/>
                <w:b/>
                <w:color w:val="000000"/>
                <w:szCs w:val="24"/>
                <w:lang w:eastAsia="ru-RU"/>
              </w:rPr>
              <w:t>ИТОГО:</w:t>
            </w:r>
          </w:p>
        </w:tc>
        <w:tc>
          <w:tcPr>
            <w:tcW w:w="1927" w:type="dxa"/>
            <w:shd w:val="clear" w:color="auto" w:fill="FFFFFF"/>
            <w:vAlign w:val="center"/>
          </w:tcPr>
          <w:p w:rsidR="00E72449" w:rsidRPr="00FB23F0" w:rsidRDefault="00E72449" w:rsidP="00E72449">
            <w:pPr>
              <w:spacing w:after="0" w:line="240" w:lineRule="auto"/>
              <w:rPr>
                <w:rFonts w:cs="Times New Roman"/>
                <w:szCs w:val="24"/>
                <w:lang w:val="en-US"/>
              </w:rPr>
            </w:pPr>
          </w:p>
        </w:tc>
        <w:tc>
          <w:tcPr>
            <w:tcW w:w="1863" w:type="dxa"/>
            <w:shd w:val="clear" w:color="auto" w:fill="auto"/>
            <w:vAlign w:val="center"/>
          </w:tcPr>
          <w:p w:rsidR="00E72449" w:rsidRPr="004E22FC" w:rsidRDefault="00E72449" w:rsidP="00E72449">
            <w:pPr>
              <w:spacing w:after="0"/>
              <w:jc w:val="center"/>
              <w:rPr>
                <w:rFonts w:cs="Times New Roman"/>
                <w:b/>
                <w:szCs w:val="24"/>
              </w:rPr>
            </w:pPr>
            <w:r w:rsidRPr="004E22FC">
              <w:rPr>
                <w:rFonts w:cs="Times New Roman"/>
                <w:b/>
                <w:szCs w:val="24"/>
              </w:rPr>
              <w:t>6,83</w:t>
            </w:r>
          </w:p>
        </w:tc>
        <w:tc>
          <w:tcPr>
            <w:tcW w:w="1765" w:type="dxa"/>
            <w:shd w:val="clear" w:color="000000" w:fill="FFFFFF"/>
          </w:tcPr>
          <w:p w:rsidR="00E72449" w:rsidRPr="00E72449" w:rsidRDefault="00E72449" w:rsidP="00E72449">
            <w:pPr>
              <w:spacing w:after="0"/>
              <w:jc w:val="center"/>
              <w:rPr>
                <w:rFonts w:cs="Times New Roman"/>
                <w:b/>
                <w:szCs w:val="24"/>
              </w:rPr>
            </w:pPr>
            <w:r w:rsidRPr="00E72449">
              <w:rPr>
                <w:rFonts w:cs="Times New Roman"/>
                <w:b/>
                <w:szCs w:val="24"/>
              </w:rPr>
              <w:t>5,912</w:t>
            </w:r>
          </w:p>
        </w:tc>
        <w:tc>
          <w:tcPr>
            <w:tcW w:w="1879" w:type="dxa"/>
            <w:shd w:val="clear" w:color="auto" w:fill="auto"/>
            <w:vAlign w:val="center"/>
          </w:tcPr>
          <w:p w:rsidR="00E72449" w:rsidRPr="00FB23F0" w:rsidRDefault="00E72449" w:rsidP="00E72449">
            <w:pPr>
              <w:spacing w:after="0"/>
              <w:jc w:val="center"/>
              <w:rPr>
                <w:rFonts w:cs="Times New Roman"/>
                <w:szCs w:val="24"/>
              </w:rPr>
            </w:pPr>
          </w:p>
        </w:tc>
      </w:tr>
    </w:tbl>
    <w:p w:rsidR="006F0432" w:rsidRDefault="006F0432" w:rsidP="002F7DAB"/>
    <w:p w:rsidR="00AB304F" w:rsidRPr="009925CD" w:rsidRDefault="00AB304F" w:rsidP="008D37B9">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9" w:name="_Toc201386550"/>
      <w:r w:rsidRPr="009925CD">
        <w:rPr>
          <w:rFonts w:ascii="Times New Roman" w:eastAsia="Times New Roman" w:hAnsi="Times New Roman" w:cs="Times New Roman"/>
          <w:b/>
          <w:bCs/>
          <w:i/>
          <w:color w:val="auto"/>
          <w:sz w:val="24"/>
          <w:szCs w:val="24"/>
        </w:rPr>
        <w:t>в) ограничения тепловой мощности и параметров располагаемой тепловой мощности;</w:t>
      </w:r>
      <w:bookmarkEnd w:id="9"/>
    </w:p>
    <w:p w:rsidR="00F72A6C" w:rsidRDefault="009C4F13" w:rsidP="0062530A">
      <w:pPr>
        <w:pStyle w:val="a9"/>
        <w:spacing w:line="360" w:lineRule="auto"/>
        <w:ind w:left="0" w:right="-2" w:firstLine="567"/>
        <w:jc w:val="both"/>
        <w:rPr>
          <w:rFonts w:ascii="Times New Roman" w:hAnsi="Times New Roman"/>
          <w:sz w:val="24"/>
          <w:szCs w:val="24"/>
          <w:lang w:val="ru-RU" w:bidi="en-US"/>
        </w:rPr>
      </w:pPr>
      <w:r w:rsidRPr="009C4F13">
        <w:rPr>
          <w:rFonts w:ascii="Times New Roman" w:hAnsi="Times New Roman"/>
          <w:sz w:val="24"/>
          <w:szCs w:val="24"/>
          <w:lang w:bidi="en-US"/>
        </w:rPr>
        <w:t>На момент разработки схемы теплоснабжения</w:t>
      </w:r>
      <w:r w:rsidR="000F6300">
        <w:rPr>
          <w:rFonts w:ascii="Times New Roman" w:hAnsi="Times New Roman"/>
          <w:sz w:val="24"/>
          <w:szCs w:val="24"/>
          <w:lang w:val="ru-RU" w:bidi="en-US"/>
        </w:rPr>
        <w:t xml:space="preserve"> </w:t>
      </w:r>
      <w:r w:rsidRPr="009C4F13">
        <w:rPr>
          <w:rFonts w:ascii="Times New Roman" w:hAnsi="Times New Roman"/>
          <w:sz w:val="24"/>
          <w:szCs w:val="24"/>
          <w:lang w:bidi="en-US"/>
        </w:rPr>
        <w:t>по состоянию на 202</w:t>
      </w:r>
      <w:r w:rsidR="00637132">
        <w:rPr>
          <w:rFonts w:ascii="Times New Roman" w:hAnsi="Times New Roman"/>
          <w:sz w:val="24"/>
          <w:szCs w:val="24"/>
          <w:lang w:val="ru-RU" w:bidi="en-US"/>
        </w:rPr>
        <w:t>5</w:t>
      </w:r>
      <w:r w:rsidR="00415173">
        <w:rPr>
          <w:rFonts w:ascii="Times New Roman" w:hAnsi="Times New Roman"/>
          <w:sz w:val="24"/>
          <w:szCs w:val="24"/>
          <w:lang w:val="ru-RU" w:bidi="en-US"/>
        </w:rPr>
        <w:t xml:space="preserve"> </w:t>
      </w:r>
      <w:r w:rsidRPr="009C4F13">
        <w:rPr>
          <w:rFonts w:ascii="Times New Roman" w:hAnsi="Times New Roman"/>
          <w:sz w:val="24"/>
          <w:szCs w:val="24"/>
          <w:lang w:bidi="en-US"/>
        </w:rPr>
        <w:t xml:space="preserve">год предписаний надзорных органов по ограничению тепловой мощности котельных </w:t>
      </w:r>
      <w:r w:rsidRPr="00F72A6C">
        <w:rPr>
          <w:rFonts w:ascii="Times New Roman" w:hAnsi="Times New Roman"/>
          <w:b/>
          <w:sz w:val="24"/>
          <w:szCs w:val="24"/>
          <w:u w:val="single"/>
          <w:lang w:bidi="en-US"/>
        </w:rPr>
        <w:t>не имеется</w:t>
      </w:r>
      <w:r w:rsidRPr="009C4F13">
        <w:rPr>
          <w:rFonts w:ascii="Times New Roman" w:hAnsi="Times New Roman"/>
          <w:sz w:val="24"/>
          <w:szCs w:val="24"/>
          <w:lang w:bidi="en-US"/>
        </w:rPr>
        <w:t>.</w:t>
      </w:r>
      <w:r w:rsidR="00714177" w:rsidRPr="00714177">
        <w:rPr>
          <w:rFonts w:ascii="Times New Roman" w:hAnsi="Times New Roman"/>
          <w:sz w:val="24"/>
          <w:szCs w:val="24"/>
          <w:lang w:val="ru-RU" w:bidi="en-US"/>
        </w:rPr>
        <w:t xml:space="preserve"> </w:t>
      </w:r>
    </w:p>
    <w:p w:rsidR="000F6300" w:rsidRPr="000F6300" w:rsidRDefault="00835A14" w:rsidP="0062530A">
      <w:pPr>
        <w:pStyle w:val="a9"/>
        <w:spacing w:line="360" w:lineRule="auto"/>
        <w:ind w:left="0" w:right="-2" w:firstLine="567"/>
        <w:jc w:val="both"/>
        <w:rPr>
          <w:rFonts w:ascii="Times New Roman" w:hAnsi="Times New Roman"/>
          <w:sz w:val="24"/>
          <w:szCs w:val="24"/>
          <w:lang w:val="ru-RU" w:bidi="en-US"/>
        </w:rPr>
      </w:pPr>
      <w:r w:rsidRPr="00835A14">
        <w:rPr>
          <w:rFonts w:ascii="Times New Roman" w:hAnsi="Times New Roman"/>
          <w:sz w:val="24"/>
          <w:szCs w:val="24"/>
          <w:lang w:bidi="en-US"/>
        </w:rPr>
        <w:t>Исходя из этого, располагаемая тепловая мощность котлов равна</w:t>
      </w:r>
      <w:r w:rsidR="000F6300">
        <w:rPr>
          <w:rFonts w:ascii="Times New Roman" w:hAnsi="Times New Roman"/>
          <w:sz w:val="24"/>
          <w:szCs w:val="24"/>
          <w:lang w:val="ru-RU" w:bidi="en-US"/>
        </w:rPr>
        <w:t xml:space="preserve"> фактической мощности </w:t>
      </w:r>
      <w:r w:rsidR="000F6300" w:rsidRPr="000F6300">
        <w:rPr>
          <w:rFonts w:ascii="Times New Roman" w:hAnsi="Times New Roman"/>
          <w:sz w:val="24"/>
          <w:szCs w:val="24"/>
          <w:lang w:bidi="en-US"/>
        </w:rPr>
        <w:t xml:space="preserve">по результатам </w:t>
      </w:r>
      <w:r w:rsidR="000F6300">
        <w:rPr>
          <w:rFonts w:ascii="Times New Roman" w:hAnsi="Times New Roman"/>
          <w:sz w:val="24"/>
          <w:szCs w:val="24"/>
          <w:lang w:val="ru-RU" w:bidi="en-US"/>
        </w:rPr>
        <w:t xml:space="preserve">режимно-наладочных </w:t>
      </w:r>
      <w:r w:rsidR="000F6300" w:rsidRPr="000F6300">
        <w:rPr>
          <w:rFonts w:ascii="Times New Roman" w:hAnsi="Times New Roman"/>
          <w:sz w:val="24"/>
          <w:szCs w:val="24"/>
          <w:lang w:bidi="en-US"/>
        </w:rPr>
        <w:t>испытаний</w:t>
      </w:r>
      <w:r w:rsidR="00F72A6C">
        <w:rPr>
          <w:rFonts w:ascii="Times New Roman" w:hAnsi="Times New Roman"/>
          <w:sz w:val="24"/>
          <w:szCs w:val="24"/>
          <w:lang w:val="ru-RU" w:bidi="en-US"/>
        </w:rPr>
        <w:t xml:space="preserve"> (принимается по режимным картам)</w:t>
      </w:r>
      <w:r w:rsidR="000F6300">
        <w:rPr>
          <w:rFonts w:ascii="Times New Roman" w:hAnsi="Times New Roman"/>
          <w:sz w:val="24"/>
          <w:szCs w:val="24"/>
          <w:lang w:val="ru-RU" w:bidi="en-US"/>
        </w:rPr>
        <w:t>.</w:t>
      </w:r>
    </w:p>
    <w:p w:rsidR="00AB304F" w:rsidRPr="009925CD" w:rsidRDefault="00AB304F" w:rsidP="00B3385F">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10" w:name="_Toc201386551"/>
      <w:r w:rsidRPr="009925CD">
        <w:rPr>
          <w:rFonts w:ascii="Times New Roman" w:eastAsia="Times New Roman" w:hAnsi="Times New Roman" w:cs="Times New Roman"/>
          <w:b/>
          <w:bCs/>
          <w:i/>
          <w:color w:val="auto"/>
          <w:sz w:val="24"/>
          <w:szCs w:val="24"/>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10"/>
    </w:p>
    <w:p w:rsidR="00C72328" w:rsidRDefault="00C72328" w:rsidP="0062530A">
      <w:pPr>
        <w:spacing w:after="0" w:line="360" w:lineRule="auto"/>
        <w:ind w:firstLine="567"/>
        <w:contextualSpacing/>
        <w:jc w:val="both"/>
        <w:rPr>
          <w:rFonts w:eastAsia="Calibri" w:cs="Times New Roman"/>
          <w:szCs w:val="24"/>
        </w:rPr>
      </w:pPr>
      <w:r>
        <w:rPr>
          <w:rFonts w:eastAsia="Calibri" w:cs="Times New Roman"/>
          <w:szCs w:val="24"/>
        </w:rPr>
        <w:t>О</w:t>
      </w:r>
      <w:r w:rsidRPr="00C72328">
        <w:rPr>
          <w:rFonts w:eastAsia="Calibri" w:cs="Times New Roman"/>
          <w:szCs w:val="24"/>
        </w:rPr>
        <w:t>бъем</w:t>
      </w:r>
      <w:r>
        <w:rPr>
          <w:rFonts w:eastAsia="Calibri" w:cs="Times New Roman"/>
          <w:szCs w:val="24"/>
        </w:rPr>
        <w:t>ы</w:t>
      </w:r>
      <w:r w:rsidRPr="00C72328">
        <w:rPr>
          <w:rFonts w:eastAsia="Calibri" w:cs="Times New Roman"/>
          <w:szCs w:val="24"/>
        </w:rPr>
        <w:t xml:space="preserve">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w:t>
      </w:r>
      <w:r>
        <w:rPr>
          <w:rFonts w:eastAsia="Calibri" w:cs="Times New Roman"/>
          <w:szCs w:val="24"/>
        </w:rPr>
        <w:t>«</w:t>
      </w:r>
      <w:r w:rsidRPr="00C72328">
        <w:rPr>
          <w:rFonts w:eastAsia="Calibri" w:cs="Times New Roman"/>
          <w:szCs w:val="24"/>
        </w:rPr>
        <w:t>нетто</w:t>
      </w:r>
      <w:r>
        <w:rPr>
          <w:rFonts w:eastAsia="Calibri" w:cs="Times New Roman"/>
          <w:szCs w:val="24"/>
        </w:rPr>
        <w:t>» за период 202</w:t>
      </w:r>
      <w:r w:rsidR="00637132">
        <w:rPr>
          <w:rFonts w:eastAsia="Calibri" w:cs="Times New Roman"/>
          <w:szCs w:val="24"/>
        </w:rPr>
        <w:t>5</w:t>
      </w:r>
      <w:r w:rsidR="004462F9">
        <w:rPr>
          <w:rFonts w:eastAsia="Calibri" w:cs="Times New Roman"/>
          <w:szCs w:val="24"/>
        </w:rPr>
        <w:t xml:space="preserve"> </w:t>
      </w:r>
      <w:r>
        <w:rPr>
          <w:rFonts w:eastAsia="Calibri" w:cs="Times New Roman"/>
          <w:szCs w:val="24"/>
        </w:rPr>
        <w:t>год</w:t>
      </w:r>
      <w:r w:rsidR="004462F9">
        <w:rPr>
          <w:rFonts w:eastAsia="Calibri" w:cs="Times New Roman"/>
          <w:szCs w:val="24"/>
        </w:rPr>
        <w:t xml:space="preserve"> </w:t>
      </w:r>
      <w:r>
        <w:rPr>
          <w:rFonts w:eastAsia="Calibri" w:cs="Times New Roman"/>
          <w:szCs w:val="24"/>
        </w:rPr>
        <w:t>представлены в таблице 1.</w:t>
      </w:r>
      <w:r w:rsidR="000F6300">
        <w:rPr>
          <w:rFonts w:eastAsia="Calibri" w:cs="Times New Roman"/>
          <w:szCs w:val="24"/>
        </w:rPr>
        <w:t>5</w:t>
      </w:r>
      <w:r>
        <w:rPr>
          <w:rFonts w:eastAsia="Calibri" w:cs="Times New Roman"/>
          <w:szCs w:val="24"/>
        </w:rPr>
        <w:t>.</w:t>
      </w:r>
    </w:p>
    <w:p w:rsidR="00B3385F" w:rsidRDefault="00B3385F" w:rsidP="0062530A">
      <w:pPr>
        <w:spacing w:after="0" w:line="360" w:lineRule="auto"/>
        <w:ind w:firstLine="567"/>
        <w:contextualSpacing/>
        <w:jc w:val="both"/>
        <w:rPr>
          <w:rFonts w:eastAsia="Calibri" w:cs="Times New Roman"/>
          <w:szCs w:val="24"/>
        </w:rPr>
      </w:pPr>
    </w:p>
    <w:p w:rsidR="006F0432" w:rsidRDefault="006F0432" w:rsidP="0062530A">
      <w:pPr>
        <w:spacing w:after="0" w:line="360" w:lineRule="auto"/>
        <w:ind w:firstLine="567"/>
        <w:contextualSpacing/>
        <w:jc w:val="both"/>
        <w:rPr>
          <w:rFonts w:eastAsia="Calibri" w:cs="Times New Roman"/>
          <w:szCs w:val="24"/>
        </w:rPr>
      </w:pPr>
    </w:p>
    <w:p w:rsidR="00C72328" w:rsidRDefault="006155D5" w:rsidP="009925CD">
      <w:pPr>
        <w:spacing w:after="0" w:line="240" w:lineRule="auto"/>
        <w:ind w:right="-284"/>
        <w:contextualSpacing/>
        <w:rPr>
          <w:rFonts w:eastAsia="Calibri" w:cs="Times New Roman"/>
          <w:b/>
          <w:szCs w:val="24"/>
        </w:rPr>
      </w:pPr>
      <w:r>
        <w:rPr>
          <w:rFonts w:eastAsia="Calibri" w:cs="Times New Roman"/>
          <w:b/>
          <w:szCs w:val="24"/>
        </w:rPr>
        <w:t xml:space="preserve">         </w:t>
      </w:r>
      <w:r w:rsidR="00C72328" w:rsidRPr="00DA0C51">
        <w:rPr>
          <w:rFonts w:eastAsia="Calibri" w:cs="Times New Roman"/>
          <w:b/>
          <w:szCs w:val="24"/>
        </w:rPr>
        <w:t>Таблица 1.</w:t>
      </w:r>
      <w:r w:rsidR="008B5346">
        <w:rPr>
          <w:rFonts w:eastAsia="Calibri" w:cs="Times New Roman"/>
          <w:b/>
          <w:szCs w:val="24"/>
        </w:rPr>
        <w:t>5</w:t>
      </w:r>
      <w:r w:rsidR="00C72328" w:rsidRPr="00DA0C51">
        <w:rPr>
          <w:rFonts w:eastAsia="Calibri" w:cs="Times New Roman"/>
          <w:b/>
          <w:szCs w:val="24"/>
        </w:rPr>
        <w:t>.</w:t>
      </w:r>
      <w:r w:rsidR="00215852">
        <w:rPr>
          <w:rFonts w:eastAsia="Calibri" w:cs="Times New Roman"/>
          <w:b/>
          <w:szCs w:val="24"/>
        </w:rPr>
        <w:t xml:space="preserve"> </w:t>
      </w:r>
      <w:r w:rsidR="00C72328" w:rsidRPr="00DA0C51">
        <w:rPr>
          <w:rFonts w:eastAsia="Calibri" w:cs="Times New Roman"/>
          <w:b/>
          <w:szCs w:val="24"/>
        </w:rPr>
        <w:t>Параметры тепловой мощности «нетто»</w:t>
      </w:r>
      <w:r w:rsidR="004B75E2">
        <w:rPr>
          <w:rFonts w:eastAsia="Calibri" w:cs="Times New Roman"/>
          <w:b/>
          <w:szCs w:val="24"/>
        </w:rPr>
        <w:t xml:space="preserve"> котельных</w:t>
      </w:r>
    </w:p>
    <w:tbl>
      <w:tblPr>
        <w:tblW w:w="9631" w:type="dxa"/>
        <w:jc w:val="center"/>
        <w:tblLayout w:type="fixed"/>
        <w:tblCellMar>
          <w:left w:w="40" w:type="dxa"/>
          <w:right w:w="40" w:type="dxa"/>
        </w:tblCellMar>
        <w:tblLook w:val="0000" w:firstRow="0" w:lastRow="0" w:firstColumn="0" w:lastColumn="0" w:noHBand="0" w:noVBand="0"/>
      </w:tblPr>
      <w:tblGrid>
        <w:gridCol w:w="418"/>
        <w:gridCol w:w="5225"/>
        <w:gridCol w:w="1843"/>
        <w:gridCol w:w="2145"/>
      </w:tblGrid>
      <w:tr w:rsidR="00F15F98" w:rsidRPr="00F15F98" w:rsidTr="00721ED1">
        <w:trPr>
          <w:trHeight w:val="247"/>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jc w:val="center"/>
              <w:rPr>
                <w:rFonts w:ascii="Times New Roman" w:hAnsi="Times New Roman"/>
                <w:sz w:val="24"/>
                <w:szCs w:val="24"/>
              </w:rPr>
            </w:pPr>
            <w:r w:rsidRPr="00F15F98">
              <w:rPr>
                <w:rFonts w:ascii="Times New Roman" w:hAnsi="Times New Roman"/>
                <w:sz w:val="24"/>
                <w:szCs w:val="24"/>
              </w:rPr>
              <w:t>Вид тепловой мощности</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jc w:val="center"/>
              <w:rPr>
                <w:rFonts w:ascii="Times New Roman" w:hAnsi="Times New Roman"/>
                <w:sz w:val="24"/>
                <w:szCs w:val="24"/>
              </w:rPr>
            </w:pPr>
            <w:r w:rsidRPr="00F15F98">
              <w:rPr>
                <w:rFonts w:ascii="Times New Roman" w:hAnsi="Times New Roman"/>
                <w:sz w:val="24"/>
                <w:szCs w:val="24"/>
              </w:rPr>
              <w:t>Единица измерения</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721ED1" w:rsidRDefault="00F15F98" w:rsidP="00E72449">
            <w:pPr>
              <w:pStyle w:val="a9"/>
              <w:spacing w:line="240" w:lineRule="auto"/>
              <w:ind w:left="0"/>
              <w:jc w:val="center"/>
              <w:rPr>
                <w:rFonts w:ascii="Times New Roman" w:hAnsi="Times New Roman"/>
                <w:sz w:val="24"/>
                <w:szCs w:val="24"/>
                <w:lang w:val="ru-RU"/>
              </w:rPr>
            </w:pPr>
            <w:r w:rsidRPr="00F15F98">
              <w:rPr>
                <w:rFonts w:ascii="Times New Roman" w:hAnsi="Times New Roman"/>
                <w:sz w:val="24"/>
                <w:szCs w:val="24"/>
              </w:rPr>
              <w:t>Существующее положение</w:t>
            </w:r>
            <w:r w:rsidR="00721ED1">
              <w:rPr>
                <w:rFonts w:ascii="Times New Roman" w:hAnsi="Times New Roman"/>
                <w:sz w:val="24"/>
                <w:szCs w:val="24"/>
                <w:lang w:val="ru-RU"/>
              </w:rPr>
              <w:t xml:space="preserve"> 202</w:t>
            </w:r>
            <w:r w:rsidR="00637132">
              <w:rPr>
                <w:rFonts w:ascii="Times New Roman" w:hAnsi="Times New Roman"/>
                <w:sz w:val="24"/>
                <w:szCs w:val="24"/>
                <w:lang w:val="ru-RU"/>
              </w:rPr>
              <w:t>5</w:t>
            </w:r>
            <w:r w:rsidR="00721ED1">
              <w:rPr>
                <w:rFonts w:ascii="Times New Roman" w:hAnsi="Times New Roman"/>
                <w:sz w:val="24"/>
                <w:szCs w:val="24"/>
                <w:lang w:val="ru-RU"/>
              </w:rPr>
              <w:t xml:space="preserve"> год</w:t>
            </w:r>
          </w:p>
        </w:tc>
      </w:tr>
      <w:tr w:rsidR="00F15F98" w:rsidRPr="00F15F98" w:rsidTr="00721ED1">
        <w:trPr>
          <w:trHeight w:val="103"/>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b/>
                <w:sz w:val="24"/>
                <w:szCs w:val="24"/>
              </w:rPr>
              <w:t>Котельная №2, ул. Советская, п</w:t>
            </w:r>
            <w:r>
              <w:rPr>
                <w:rFonts w:ascii="Times New Roman" w:hAnsi="Times New Roman"/>
                <w:b/>
                <w:sz w:val="24"/>
                <w:szCs w:val="24"/>
                <w:lang w:val="ru-RU"/>
              </w:rPr>
              <w:t>гт</w:t>
            </w:r>
            <w:r w:rsidRPr="00F15F98">
              <w:rPr>
                <w:rFonts w:ascii="Times New Roman" w:hAnsi="Times New Roman"/>
                <w:b/>
                <w:sz w:val="24"/>
                <w:szCs w:val="24"/>
              </w:rPr>
              <w:t>. Клетня</w:t>
            </w:r>
          </w:p>
        </w:tc>
      </w:tr>
      <w:tr w:rsidR="00F15F98" w:rsidRPr="00F15F98" w:rsidTr="00721ED1">
        <w:trPr>
          <w:trHeight w:val="263"/>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jc w:val="center"/>
              <w:rPr>
                <w:rFonts w:ascii="Times New Roman" w:hAnsi="Times New Roman"/>
                <w:sz w:val="24"/>
                <w:szCs w:val="24"/>
              </w:rPr>
            </w:pPr>
            <w:r w:rsidRPr="00F15F98">
              <w:rPr>
                <w:rFonts w:ascii="Times New Roman" w:hAnsi="Times New Roman"/>
                <w:sz w:val="24"/>
                <w:szCs w:val="24"/>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lang w:val="ru-RU"/>
              </w:rPr>
            </w:pPr>
            <w:r w:rsidRPr="00F15F98">
              <w:rPr>
                <w:rFonts w:ascii="Times New Roman" w:hAnsi="Times New Roman"/>
                <w:sz w:val="24"/>
                <w:szCs w:val="24"/>
              </w:rPr>
              <w:t xml:space="preserve">Тепловая мощность </w:t>
            </w:r>
            <w:r>
              <w:rPr>
                <w:rFonts w:ascii="Times New Roman" w:hAnsi="Times New Roman"/>
                <w:sz w:val="24"/>
                <w:szCs w:val="24"/>
                <w:lang w:val="ru-RU"/>
              </w:rPr>
              <w:t>«</w:t>
            </w:r>
            <w:r w:rsidRPr="00F15F98">
              <w:rPr>
                <w:rFonts w:ascii="Times New Roman" w:hAnsi="Times New Roman"/>
                <w:sz w:val="24"/>
                <w:szCs w:val="24"/>
              </w:rPr>
              <w:t>нетто</w:t>
            </w:r>
            <w:r>
              <w:rPr>
                <w:rFonts w:ascii="Times New Roman" w:hAnsi="Times New Roman"/>
                <w:sz w:val="24"/>
                <w:szCs w:val="24"/>
                <w:lang w:val="ru-RU"/>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87600D" w:rsidP="008024FE">
            <w:pPr>
              <w:pStyle w:val="a9"/>
              <w:spacing w:line="240" w:lineRule="auto"/>
              <w:ind w:left="0"/>
              <w:rPr>
                <w:rFonts w:ascii="Times New Roman" w:hAnsi="Times New Roman"/>
                <w:sz w:val="24"/>
                <w:szCs w:val="24"/>
                <w:lang w:val="ru-RU"/>
              </w:rPr>
            </w:pPr>
            <w:r>
              <w:rPr>
                <w:rFonts w:ascii="Times New Roman" w:hAnsi="Times New Roman"/>
                <w:sz w:val="24"/>
                <w:szCs w:val="24"/>
                <w:lang w:val="ru-RU"/>
              </w:rPr>
              <w:t>2,055</w:t>
            </w:r>
          </w:p>
        </w:tc>
      </w:tr>
      <w:tr w:rsidR="00F15F98" w:rsidRPr="00F15F98" w:rsidTr="00721ED1">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jc w:val="center"/>
              <w:rPr>
                <w:rFonts w:ascii="Times New Roman" w:hAnsi="Times New Roman"/>
                <w:sz w:val="24"/>
                <w:szCs w:val="24"/>
              </w:rPr>
            </w:pPr>
            <w:r w:rsidRPr="00F15F98">
              <w:rPr>
                <w:rFonts w:ascii="Times New Roman" w:hAnsi="Times New Roman"/>
                <w:sz w:val="24"/>
                <w:szCs w:val="24"/>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87600D" w:rsidP="00DB70AC">
            <w:pPr>
              <w:pStyle w:val="a9"/>
              <w:spacing w:line="240" w:lineRule="auto"/>
              <w:ind w:left="0"/>
              <w:rPr>
                <w:rFonts w:ascii="Times New Roman" w:hAnsi="Times New Roman"/>
                <w:sz w:val="24"/>
                <w:szCs w:val="24"/>
              </w:rPr>
            </w:pPr>
            <w:r>
              <w:rPr>
                <w:rFonts w:ascii="Times New Roman" w:hAnsi="Times New Roman"/>
                <w:sz w:val="24"/>
                <w:szCs w:val="24"/>
              </w:rPr>
              <w:t>0,009</w:t>
            </w:r>
          </w:p>
        </w:tc>
      </w:tr>
      <w:tr w:rsidR="00F15F98" w:rsidRPr="00F15F98" w:rsidTr="00721ED1">
        <w:trPr>
          <w:trHeight w:val="266"/>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b/>
                <w:sz w:val="24"/>
                <w:szCs w:val="24"/>
              </w:rPr>
              <w:t>Котельная №3, ул. Ленина, п</w:t>
            </w:r>
            <w:r>
              <w:rPr>
                <w:rFonts w:ascii="Times New Roman" w:hAnsi="Times New Roman"/>
                <w:b/>
                <w:sz w:val="24"/>
                <w:szCs w:val="24"/>
                <w:lang w:val="ru-RU"/>
              </w:rPr>
              <w:t>гт</w:t>
            </w:r>
            <w:r w:rsidRPr="00F15F98">
              <w:rPr>
                <w:rFonts w:ascii="Times New Roman" w:hAnsi="Times New Roman"/>
                <w:b/>
                <w:sz w:val="24"/>
                <w:szCs w:val="24"/>
              </w:rPr>
              <w:t>. Клетня</w:t>
            </w:r>
          </w:p>
        </w:tc>
      </w:tr>
      <w:tr w:rsidR="00F15F98" w:rsidRPr="00F15F98" w:rsidTr="00721ED1">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jc w:val="center"/>
              <w:rPr>
                <w:rFonts w:ascii="Times New Roman" w:hAnsi="Times New Roman"/>
                <w:sz w:val="24"/>
                <w:szCs w:val="24"/>
              </w:rPr>
            </w:pPr>
            <w:r w:rsidRPr="00F15F98">
              <w:rPr>
                <w:rFonts w:ascii="Times New Roman" w:hAnsi="Times New Roman"/>
                <w:sz w:val="24"/>
                <w:szCs w:val="24"/>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lang w:val="ru-RU"/>
              </w:rPr>
            </w:pPr>
            <w:r w:rsidRPr="00F15F98">
              <w:rPr>
                <w:rFonts w:ascii="Times New Roman" w:hAnsi="Times New Roman"/>
                <w:sz w:val="24"/>
                <w:szCs w:val="24"/>
              </w:rPr>
              <w:t xml:space="preserve">Тепловая мощность </w:t>
            </w:r>
            <w:r>
              <w:rPr>
                <w:rFonts w:ascii="Times New Roman" w:hAnsi="Times New Roman"/>
                <w:sz w:val="24"/>
                <w:szCs w:val="24"/>
                <w:lang w:val="ru-RU"/>
              </w:rPr>
              <w:t>«</w:t>
            </w:r>
            <w:r w:rsidRPr="00F15F98">
              <w:rPr>
                <w:rFonts w:ascii="Times New Roman" w:hAnsi="Times New Roman"/>
                <w:sz w:val="24"/>
                <w:szCs w:val="24"/>
              </w:rPr>
              <w:t>нетто</w:t>
            </w:r>
            <w:r>
              <w:rPr>
                <w:rFonts w:ascii="Times New Roman" w:hAnsi="Times New Roman"/>
                <w:sz w:val="24"/>
                <w:szCs w:val="24"/>
                <w:lang w:val="ru-RU"/>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87600D" w:rsidP="008024FE">
            <w:pPr>
              <w:pStyle w:val="a9"/>
              <w:spacing w:line="240" w:lineRule="auto"/>
              <w:ind w:left="0"/>
              <w:rPr>
                <w:rFonts w:ascii="Times New Roman" w:hAnsi="Times New Roman"/>
                <w:sz w:val="24"/>
                <w:szCs w:val="24"/>
                <w:lang w:val="ru-RU"/>
              </w:rPr>
            </w:pPr>
            <w:r>
              <w:rPr>
                <w:rFonts w:ascii="Times New Roman" w:hAnsi="Times New Roman"/>
                <w:sz w:val="24"/>
                <w:szCs w:val="24"/>
                <w:lang w:val="ru-RU"/>
              </w:rPr>
              <w:t>2,847</w:t>
            </w:r>
          </w:p>
        </w:tc>
      </w:tr>
      <w:tr w:rsidR="00F15F98" w:rsidRPr="00F15F98" w:rsidTr="00721ED1">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jc w:val="center"/>
              <w:rPr>
                <w:rFonts w:ascii="Times New Roman" w:hAnsi="Times New Roman"/>
                <w:sz w:val="24"/>
                <w:szCs w:val="24"/>
              </w:rPr>
            </w:pPr>
            <w:r w:rsidRPr="00F15F98">
              <w:rPr>
                <w:rFonts w:ascii="Times New Roman" w:hAnsi="Times New Roman"/>
                <w:sz w:val="24"/>
                <w:szCs w:val="24"/>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DB70AC" w:rsidRDefault="0087600D" w:rsidP="00C8621E">
            <w:pPr>
              <w:pStyle w:val="a9"/>
              <w:spacing w:line="240" w:lineRule="auto"/>
              <w:ind w:left="0"/>
              <w:rPr>
                <w:rFonts w:ascii="Times New Roman" w:hAnsi="Times New Roman"/>
                <w:sz w:val="24"/>
                <w:szCs w:val="24"/>
                <w:lang w:val="ru-RU"/>
              </w:rPr>
            </w:pPr>
            <w:r>
              <w:rPr>
                <w:rFonts w:ascii="Times New Roman" w:hAnsi="Times New Roman"/>
                <w:sz w:val="24"/>
                <w:szCs w:val="24"/>
                <w:lang w:val="ru-RU"/>
              </w:rPr>
              <w:t>0,015</w:t>
            </w:r>
          </w:p>
        </w:tc>
      </w:tr>
      <w:tr w:rsidR="00F15F98" w:rsidRPr="00F15F98" w:rsidTr="00721ED1">
        <w:trPr>
          <w:trHeight w:val="266"/>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b/>
                <w:sz w:val="24"/>
                <w:szCs w:val="24"/>
              </w:rPr>
              <w:t>Котельная КНР, ул. Красных Партизан, 6а, п</w:t>
            </w:r>
            <w:r>
              <w:rPr>
                <w:rFonts w:ascii="Times New Roman" w:hAnsi="Times New Roman"/>
                <w:b/>
                <w:sz w:val="24"/>
                <w:szCs w:val="24"/>
                <w:lang w:val="ru-RU"/>
              </w:rPr>
              <w:t>гт</w:t>
            </w:r>
            <w:r w:rsidRPr="00F15F98">
              <w:rPr>
                <w:rFonts w:ascii="Times New Roman" w:hAnsi="Times New Roman"/>
                <w:b/>
                <w:sz w:val="24"/>
                <w:szCs w:val="24"/>
              </w:rPr>
              <w:t>. Клетня</w:t>
            </w:r>
          </w:p>
        </w:tc>
      </w:tr>
      <w:tr w:rsidR="00F15F98" w:rsidRPr="00F15F98" w:rsidTr="00721ED1">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jc w:val="center"/>
              <w:rPr>
                <w:rFonts w:ascii="Times New Roman" w:hAnsi="Times New Roman"/>
                <w:sz w:val="24"/>
                <w:szCs w:val="24"/>
              </w:rPr>
            </w:pPr>
            <w:r w:rsidRPr="00F15F98">
              <w:rPr>
                <w:rFonts w:ascii="Times New Roman" w:hAnsi="Times New Roman"/>
                <w:sz w:val="24"/>
                <w:szCs w:val="24"/>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lang w:val="ru-RU"/>
              </w:rPr>
            </w:pPr>
            <w:r w:rsidRPr="00F15F98">
              <w:rPr>
                <w:rFonts w:ascii="Times New Roman" w:hAnsi="Times New Roman"/>
                <w:sz w:val="24"/>
                <w:szCs w:val="24"/>
              </w:rPr>
              <w:t xml:space="preserve">Тепловая мощность </w:t>
            </w:r>
            <w:r>
              <w:rPr>
                <w:rFonts w:ascii="Times New Roman" w:hAnsi="Times New Roman"/>
                <w:sz w:val="24"/>
                <w:szCs w:val="24"/>
                <w:lang w:val="ru-RU"/>
              </w:rPr>
              <w:t>«</w:t>
            </w:r>
            <w:r w:rsidRPr="00F15F98">
              <w:rPr>
                <w:rFonts w:ascii="Times New Roman" w:hAnsi="Times New Roman"/>
                <w:sz w:val="24"/>
                <w:szCs w:val="24"/>
              </w:rPr>
              <w:t>нетто</w:t>
            </w:r>
            <w:r>
              <w:rPr>
                <w:rFonts w:ascii="Times New Roman" w:hAnsi="Times New Roman"/>
                <w:sz w:val="24"/>
                <w:szCs w:val="24"/>
                <w:lang w:val="ru-RU"/>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2D1668" w:rsidRDefault="0087600D" w:rsidP="00F15F98">
            <w:pPr>
              <w:pStyle w:val="a9"/>
              <w:spacing w:line="240" w:lineRule="auto"/>
              <w:ind w:left="0"/>
              <w:rPr>
                <w:rFonts w:ascii="Times New Roman" w:hAnsi="Times New Roman"/>
                <w:sz w:val="24"/>
                <w:szCs w:val="24"/>
                <w:lang w:val="ru-RU"/>
              </w:rPr>
            </w:pPr>
            <w:r>
              <w:rPr>
                <w:rFonts w:ascii="Times New Roman" w:hAnsi="Times New Roman"/>
                <w:sz w:val="24"/>
                <w:szCs w:val="24"/>
                <w:lang w:val="ru-RU"/>
              </w:rPr>
              <w:t>0,256</w:t>
            </w:r>
          </w:p>
        </w:tc>
      </w:tr>
      <w:tr w:rsidR="00F15F98" w:rsidRPr="00F15F98" w:rsidTr="00721ED1">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jc w:val="center"/>
              <w:rPr>
                <w:rFonts w:ascii="Times New Roman" w:hAnsi="Times New Roman"/>
                <w:sz w:val="24"/>
                <w:szCs w:val="24"/>
              </w:rPr>
            </w:pPr>
            <w:r w:rsidRPr="00F15F98">
              <w:rPr>
                <w:rFonts w:ascii="Times New Roman" w:hAnsi="Times New Roman"/>
                <w:sz w:val="24"/>
                <w:szCs w:val="24"/>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2D1668" w:rsidRDefault="0087600D" w:rsidP="00F15F98">
            <w:pPr>
              <w:pStyle w:val="a9"/>
              <w:spacing w:line="240" w:lineRule="auto"/>
              <w:ind w:left="0"/>
              <w:rPr>
                <w:rFonts w:ascii="Times New Roman" w:hAnsi="Times New Roman"/>
                <w:sz w:val="24"/>
                <w:szCs w:val="24"/>
                <w:lang w:val="ru-RU"/>
              </w:rPr>
            </w:pPr>
            <w:r>
              <w:rPr>
                <w:rFonts w:ascii="Times New Roman" w:hAnsi="Times New Roman"/>
                <w:sz w:val="24"/>
                <w:szCs w:val="24"/>
                <w:lang w:val="ru-RU"/>
              </w:rPr>
              <w:t>0,015</w:t>
            </w:r>
          </w:p>
        </w:tc>
      </w:tr>
      <w:tr w:rsidR="00F15F98" w:rsidRPr="00F15F98" w:rsidTr="00721ED1">
        <w:trPr>
          <w:trHeight w:val="121"/>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b/>
                <w:sz w:val="24"/>
                <w:szCs w:val="24"/>
              </w:rPr>
              <w:t>Котельная №7, микрорайон</w:t>
            </w:r>
            <w:r>
              <w:rPr>
                <w:rFonts w:ascii="Times New Roman" w:hAnsi="Times New Roman"/>
                <w:b/>
                <w:sz w:val="24"/>
                <w:szCs w:val="24"/>
                <w:lang w:val="ru-RU"/>
              </w:rPr>
              <w:t xml:space="preserve"> №</w:t>
            </w:r>
            <w:r w:rsidRPr="00F15F98">
              <w:rPr>
                <w:rFonts w:ascii="Times New Roman" w:hAnsi="Times New Roman"/>
                <w:b/>
                <w:sz w:val="24"/>
                <w:szCs w:val="24"/>
              </w:rPr>
              <w:t>1, п</w:t>
            </w:r>
            <w:r>
              <w:rPr>
                <w:rFonts w:ascii="Times New Roman" w:hAnsi="Times New Roman"/>
                <w:b/>
                <w:sz w:val="24"/>
                <w:szCs w:val="24"/>
                <w:lang w:val="ru-RU"/>
              </w:rPr>
              <w:t>гт</w:t>
            </w:r>
            <w:r w:rsidRPr="00F15F98">
              <w:rPr>
                <w:rFonts w:ascii="Times New Roman" w:hAnsi="Times New Roman"/>
                <w:b/>
                <w:sz w:val="24"/>
                <w:szCs w:val="24"/>
              </w:rPr>
              <w:t>. Клетня</w:t>
            </w:r>
          </w:p>
        </w:tc>
      </w:tr>
      <w:tr w:rsidR="00F15F98" w:rsidRPr="00F15F98" w:rsidTr="00721ED1">
        <w:trPr>
          <w:trHeight w:val="59"/>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jc w:val="center"/>
              <w:rPr>
                <w:rFonts w:ascii="Times New Roman" w:hAnsi="Times New Roman"/>
                <w:sz w:val="24"/>
                <w:szCs w:val="24"/>
              </w:rPr>
            </w:pPr>
            <w:r w:rsidRPr="00F15F98">
              <w:rPr>
                <w:rFonts w:ascii="Times New Roman" w:hAnsi="Times New Roman"/>
                <w:sz w:val="24"/>
                <w:szCs w:val="24"/>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lang w:val="ru-RU"/>
              </w:rPr>
            </w:pPr>
            <w:r w:rsidRPr="00F15F98">
              <w:rPr>
                <w:rFonts w:ascii="Times New Roman" w:hAnsi="Times New Roman"/>
                <w:sz w:val="24"/>
                <w:szCs w:val="24"/>
              </w:rPr>
              <w:t xml:space="preserve">Тепловая мощность </w:t>
            </w:r>
            <w:r>
              <w:rPr>
                <w:rFonts w:ascii="Times New Roman" w:hAnsi="Times New Roman"/>
                <w:sz w:val="24"/>
                <w:szCs w:val="24"/>
                <w:lang w:val="ru-RU"/>
              </w:rPr>
              <w:t>«</w:t>
            </w:r>
            <w:r w:rsidRPr="00F15F98">
              <w:rPr>
                <w:rFonts w:ascii="Times New Roman" w:hAnsi="Times New Roman"/>
                <w:sz w:val="24"/>
                <w:szCs w:val="24"/>
              </w:rPr>
              <w:t>нетто</w:t>
            </w:r>
            <w:r>
              <w:rPr>
                <w:rFonts w:ascii="Times New Roman" w:hAnsi="Times New Roman"/>
                <w:sz w:val="24"/>
                <w:szCs w:val="24"/>
                <w:lang w:val="ru-RU"/>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66026F" w:rsidRDefault="0087600D" w:rsidP="00F15F98">
            <w:pPr>
              <w:pStyle w:val="a9"/>
              <w:spacing w:line="240" w:lineRule="auto"/>
              <w:ind w:left="0"/>
              <w:rPr>
                <w:rFonts w:ascii="Times New Roman" w:hAnsi="Times New Roman"/>
                <w:sz w:val="24"/>
                <w:szCs w:val="24"/>
                <w:lang w:val="ru-RU"/>
              </w:rPr>
            </w:pPr>
            <w:r>
              <w:rPr>
                <w:rFonts w:ascii="Times New Roman" w:hAnsi="Times New Roman"/>
                <w:sz w:val="24"/>
                <w:szCs w:val="24"/>
                <w:lang w:val="ru-RU"/>
              </w:rPr>
              <w:t>5,880</w:t>
            </w:r>
          </w:p>
        </w:tc>
      </w:tr>
      <w:tr w:rsidR="00F15F98" w:rsidRPr="00F15F98" w:rsidTr="00721ED1">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jc w:val="center"/>
              <w:rPr>
                <w:rFonts w:ascii="Times New Roman" w:hAnsi="Times New Roman"/>
                <w:sz w:val="24"/>
                <w:szCs w:val="24"/>
              </w:rPr>
            </w:pPr>
            <w:r w:rsidRPr="00F15F98">
              <w:rPr>
                <w:rFonts w:ascii="Times New Roman" w:hAnsi="Times New Roman"/>
                <w:sz w:val="24"/>
                <w:szCs w:val="24"/>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F15F98" w:rsidRDefault="00F15F98" w:rsidP="00F15F98">
            <w:pPr>
              <w:pStyle w:val="a9"/>
              <w:spacing w:line="240" w:lineRule="auto"/>
              <w:ind w:left="0"/>
              <w:rPr>
                <w:rFonts w:ascii="Times New Roman" w:hAnsi="Times New Roman"/>
                <w:sz w:val="24"/>
                <w:szCs w:val="24"/>
              </w:rPr>
            </w:pPr>
            <w:r w:rsidRPr="00F15F98">
              <w:rPr>
                <w:rFonts w:ascii="Times New Roman" w:hAnsi="Times New Roman"/>
                <w:sz w:val="24"/>
                <w:szCs w:val="24"/>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F15F98" w:rsidRPr="0066026F" w:rsidRDefault="0087600D" w:rsidP="00784E16">
            <w:pPr>
              <w:pStyle w:val="a9"/>
              <w:spacing w:line="240" w:lineRule="auto"/>
              <w:ind w:left="0"/>
              <w:rPr>
                <w:rFonts w:ascii="Times New Roman" w:hAnsi="Times New Roman"/>
                <w:sz w:val="24"/>
                <w:szCs w:val="24"/>
                <w:lang w:val="ru-RU"/>
              </w:rPr>
            </w:pPr>
            <w:r>
              <w:rPr>
                <w:rFonts w:ascii="Times New Roman" w:hAnsi="Times New Roman"/>
                <w:sz w:val="24"/>
                <w:szCs w:val="24"/>
                <w:lang w:val="ru-RU"/>
              </w:rPr>
              <w:t>0,030</w:t>
            </w:r>
          </w:p>
        </w:tc>
      </w:tr>
    </w:tbl>
    <w:p w:rsidR="00B3253B" w:rsidRDefault="00B3253B" w:rsidP="007E4CBB">
      <w:pPr>
        <w:spacing w:after="0" w:line="240" w:lineRule="auto"/>
        <w:ind w:left="-567" w:right="-850"/>
        <w:contextualSpacing/>
        <w:rPr>
          <w:rFonts w:eastAsia="Calibri" w:cs="Times New Roman"/>
          <w:b/>
          <w:szCs w:val="24"/>
        </w:rPr>
      </w:pPr>
    </w:p>
    <w:p w:rsidR="00AB304F" w:rsidRDefault="008F6280" w:rsidP="00F87DF3">
      <w:pPr>
        <w:spacing w:after="0" w:line="360" w:lineRule="auto"/>
        <w:ind w:firstLine="567"/>
        <w:jc w:val="both"/>
        <w:rPr>
          <w:rFonts w:cs="Times New Roman"/>
          <w:szCs w:val="24"/>
        </w:rPr>
      </w:pPr>
      <w:r>
        <w:rPr>
          <w:rFonts w:cs="Times New Roman"/>
          <w:szCs w:val="24"/>
        </w:rPr>
        <w:t>У</w:t>
      </w:r>
      <w:r w:rsidR="00F87DF3" w:rsidRPr="00F87DF3">
        <w:rPr>
          <w:rFonts w:cs="Times New Roman"/>
          <w:szCs w:val="24"/>
        </w:rPr>
        <w:t>становленной мощности котельных (Гкал/ч.) достаточно для обеспечения потребителей тепловой энергией должного качества.</w:t>
      </w:r>
    </w:p>
    <w:p w:rsidR="00AB304F" w:rsidRPr="009925CD" w:rsidRDefault="00AB304F" w:rsidP="00B74113">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11" w:name="_Toc201386552"/>
      <w:r w:rsidRPr="009925CD">
        <w:rPr>
          <w:rFonts w:ascii="Times New Roman" w:eastAsia="Times New Roman" w:hAnsi="Times New Roman" w:cs="Times New Roman"/>
          <w:b/>
          <w:bCs/>
          <w:i/>
          <w:color w:val="auto"/>
          <w:sz w:val="24"/>
          <w:szCs w:val="24"/>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11"/>
    </w:p>
    <w:p w:rsidR="008700E4" w:rsidRPr="008700E4" w:rsidRDefault="00203CC3" w:rsidP="00F40A09">
      <w:pPr>
        <w:spacing w:after="0" w:line="360" w:lineRule="auto"/>
        <w:ind w:firstLine="567"/>
        <w:jc w:val="both"/>
      </w:pPr>
      <w:r>
        <w:rPr>
          <w:rFonts w:cs="Times New Roman"/>
          <w:szCs w:val="24"/>
        </w:rPr>
        <w:t>С</w:t>
      </w:r>
      <w:r w:rsidRPr="00203CC3">
        <w:rPr>
          <w:rFonts w:cs="Times New Roman"/>
          <w:szCs w:val="24"/>
        </w:rPr>
        <w:t>роки ввода в эксплуатацию основного оборудования, год последнего освидетельствования при допуске к эксплуатации после ремонта</w:t>
      </w:r>
      <w:r>
        <w:rPr>
          <w:rFonts w:cs="Times New Roman"/>
          <w:szCs w:val="24"/>
        </w:rPr>
        <w:t xml:space="preserve"> представлен</w:t>
      </w:r>
      <w:r w:rsidR="008B5346">
        <w:rPr>
          <w:rFonts w:cs="Times New Roman"/>
          <w:szCs w:val="24"/>
        </w:rPr>
        <w:t xml:space="preserve"> </w:t>
      </w:r>
      <w:r>
        <w:rPr>
          <w:rFonts w:cs="Times New Roman"/>
          <w:szCs w:val="24"/>
        </w:rPr>
        <w:t xml:space="preserve">в </w:t>
      </w:r>
      <w:r>
        <w:rPr>
          <w:rFonts w:eastAsia="Calibri" w:cs="Times New Roman"/>
          <w:bCs/>
          <w:color w:val="00000A"/>
          <w:szCs w:val="24"/>
          <w:lang w:eastAsia="ru-RU"/>
        </w:rPr>
        <w:t>Таблиц</w:t>
      </w:r>
      <w:r w:rsidR="008B5346">
        <w:rPr>
          <w:rFonts w:eastAsia="Calibri" w:cs="Times New Roman"/>
          <w:bCs/>
          <w:color w:val="00000A"/>
          <w:szCs w:val="24"/>
          <w:lang w:eastAsia="ru-RU"/>
        </w:rPr>
        <w:t>е 1.4.</w:t>
      </w:r>
      <w:r w:rsidR="00EE53B3">
        <w:rPr>
          <w:rFonts w:eastAsia="Calibri" w:cs="Times New Roman"/>
          <w:bCs/>
          <w:color w:val="00000A"/>
          <w:szCs w:val="24"/>
          <w:lang w:eastAsia="ru-RU"/>
        </w:rPr>
        <w:t xml:space="preserve"> </w:t>
      </w:r>
    </w:p>
    <w:p w:rsidR="00AB304F" w:rsidRPr="009925CD" w:rsidRDefault="00AB304F" w:rsidP="00B74113">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12" w:name="_Toc201386553"/>
      <w:r w:rsidRPr="009925CD">
        <w:rPr>
          <w:rFonts w:ascii="Times New Roman" w:eastAsia="Times New Roman" w:hAnsi="Times New Roman" w:cs="Times New Roman"/>
          <w:b/>
          <w:bCs/>
          <w:i/>
          <w:color w:val="auto"/>
          <w:sz w:val="24"/>
          <w:szCs w:val="24"/>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12"/>
    </w:p>
    <w:p w:rsidR="00AB304F" w:rsidRPr="0036134F" w:rsidRDefault="002D3C3D" w:rsidP="00F318DF">
      <w:pPr>
        <w:spacing w:after="0" w:line="360" w:lineRule="auto"/>
        <w:ind w:firstLine="567"/>
        <w:jc w:val="both"/>
        <w:rPr>
          <w:rFonts w:cs="Times New Roman"/>
          <w:b/>
          <w:szCs w:val="24"/>
          <w:u w:val="single"/>
        </w:rPr>
      </w:pPr>
      <w:r>
        <w:rPr>
          <w:rFonts w:cs="Times New Roman"/>
          <w:szCs w:val="24"/>
        </w:rPr>
        <w:t>У</w:t>
      </w:r>
      <w:r w:rsidR="006179BF">
        <w:rPr>
          <w:rFonts w:cs="Times New Roman"/>
          <w:szCs w:val="24"/>
        </w:rPr>
        <w:t>становки</w:t>
      </w:r>
      <w:r>
        <w:rPr>
          <w:rFonts w:cs="Times New Roman"/>
          <w:szCs w:val="24"/>
        </w:rPr>
        <w:t xml:space="preserve">, </w:t>
      </w:r>
      <w:r w:rsidR="009200F4">
        <w:rPr>
          <w:rFonts w:cs="Times New Roman"/>
          <w:szCs w:val="24"/>
        </w:rPr>
        <w:t>работающи</w:t>
      </w:r>
      <w:r w:rsidR="006179BF">
        <w:rPr>
          <w:rFonts w:cs="Times New Roman"/>
          <w:szCs w:val="24"/>
        </w:rPr>
        <w:t xml:space="preserve">е </w:t>
      </w:r>
      <w:r w:rsidR="009200F4">
        <w:rPr>
          <w:rFonts w:cs="Times New Roman"/>
          <w:szCs w:val="24"/>
        </w:rPr>
        <w:t xml:space="preserve">в </w:t>
      </w:r>
      <w:r w:rsidR="009200F4" w:rsidRPr="009200F4">
        <w:rPr>
          <w:rFonts w:cs="Times New Roman"/>
          <w:szCs w:val="24"/>
        </w:rPr>
        <w:t>режиме комбинированной выработки</w:t>
      </w:r>
      <w:r>
        <w:rPr>
          <w:rFonts w:cs="Times New Roman"/>
          <w:szCs w:val="24"/>
        </w:rPr>
        <w:t xml:space="preserve"> электрической и тепловой энергии, </w:t>
      </w:r>
      <w:r w:rsidR="0036134F">
        <w:rPr>
          <w:rFonts w:cs="Times New Roman"/>
          <w:szCs w:val="24"/>
        </w:rPr>
        <w:t xml:space="preserve">на территории Клетнянского городского поселения </w:t>
      </w:r>
      <w:r w:rsidR="006179BF" w:rsidRPr="0036134F">
        <w:rPr>
          <w:rFonts w:cs="Times New Roman"/>
          <w:b/>
          <w:szCs w:val="24"/>
          <w:u w:val="single"/>
        </w:rPr>
        <w:t>отсутствуют.</w:t>
      </w:r>
    </w:p>
    <w:p w:rsidR="00AB304F" w:rsidRPr="009925CD" w:rsidRDefault="00AB304F" w:rsidP="00B74113">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13" w:name="_Toc201386554"/>
      <w:r w:rsidRPr="009925CD">
        <w:rPr>
          <w:rFonts w:ascii="Times New Roman" w:eastAsia="Times New Roman" w:hAnsi="Times New Roman" w:cs="Times New Roman"/>
          <w:b/>
          <w:bCs/>
          <w:i/>
          <w:color w:val="auto"/>
          <w:sz w:val="24"/>
          <w:szCs w:val="24"/>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13"/>
    </w:p>
    <w:p w:rsidR="006D142C" w:rsidRPr="006D142C" w:rsidRDefault="006D142C" w:rsidP="00D24A11">
      <w:pPr>
        <w:spacing w:after="0" w:line="360" w:lineRule="auto"/>
        <w:ind w:firstLine="567"/>
        <w:jc w:val="both"/>
        <w:rPr>
          <w:rFonts w:cs="Times New Roman"/>
          <w:szCs w:val="24"/>
        </w:rPr>
      </w:pPr>
      <w:r w:rsidRPr="006D142C">
        <w:rPr>
          <w:rFonts w:cs="Times New Roman"/>
          <w:szCs w:val="24"/>
        </w:rPr>
        <w:t>Основной задачей регулирования отпу</w:t>
      </w:r>
      <w:r w:rsidR="003D0544">
        <w:rPr>
          <w:rFonts w:cs="Times New Roman"/>
          <w:szCs w:val="24"/>
        </w:rPr>
        <w:t>с</w:t>
      </w:r>
      <w:r w:rsidRPr="006D142C">
        <w:rPr>
          <w:rFonts w:cs="Times New Roman"/>
          <w:szCs w:val="24"/>
        </w:rPr>
        <w:t xml:space="preserve">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 и обеспечение нормативной температуры </w:t>
      </w:r>
      <w:r>
        <w:rPr>
          <w:rFonts w:cs="Times New Roman"/>
          <w:szCs w:val="24"/>
        </w:rPr>
        <w:t xml:space="preserve">теплоносителя </w:t>
      </w:r>
      <w:r w:rsidRPr="006D142C">
        <w:rPr>
          <w:rFonts w:cs="Times New Roman"/>
          <w:szCs w:val="24"/>
        </w:rPr>
        <w:t>при изменяющим</w:t>
      </w:r>
      <w:r w:rsidR="000E1F1E">
        <w:rPr>
          <w:rFonts w:cs="Times New Roman"/>
          <w:szCs w:val="24"/>
        </w:rPr>
        <w:t>ся в течение суток потреблением абонентов.</w:t>
      </w:r>
    </w:p>
    <w:p w:rsidR="006D142C" w:rsidRDefault="006D142C" w:rsidP="00D24A11">
      <w:pPr>
        <w:spacing w:after="0" w:line="360" w:lineRule="auto"/>
        <w:ind w:firstLine="567"/>
        <w:jc w:val="both"/>
        <w:rPr>
          <w:rFonts w:cs="Times New Roman"/>
          <w:szCs w:val="24"/>
        </w:rPr>
      </w:pPr>
      <w:r w:rsidRPr="006D142C">
        <w:rPr>
          <w:rFonts w:cs="Times New Roman"/>
          <w:szCs w:val="24"/>
        </w:rPr>
        <w:lastRenderedPageBreak/>
        <w:t>Системы теплоснабжения проектировались на качественное регулирование отпуска тепловой энергии. Проектный температурный график по зонам теплоснабжения выбран во время развития систем ц</w:t>
      </w:r>
      <w:r w:rsidR="000E1F1E">
        <w:rPr>
          <w:rFonts w:cs="Times New Roman"/>
          <w:szCs w:val="24"/>
        </w:rPr>
        <w:t>ентрализованного теплоснабжения.</w:t>
      </w:r>
    </w:p>
    <w:p w:rsidR="00FD4319" w:rsidRPr="00FD4319" w:rsidRDefault="00FD4319" w:rsidP="00D24A11">
      <w:pPr>
        <w:spacing w:after="0" w:line="360" w:lineRule="auto"/>
        <w:ind w:firstLine="567"/>
        <w:jc w:val="both"/>
        <w:rPr>
          <w:rFonts w:cs="Times New Roman"/>
          <w:szCs w:val="24"/>
        </w:rPr>
      </w:pPr>
      <w:r w:rsidRPr="00FD4319">
        <w:rPr>
          <w:rFonts w:cs="Times New Roman"/>
          <w:szCs w:val="24"/>
        </w:rPr>
        <w:t>Центральное регулирование отпуска тепла на котельн</w:t>
      </w:r>
      <w:r w:rsidR="000F5A99">
        <w:rPr>
          <w:rFonts w:cs="Times New Roman"/>
          <w:szCs w:val="24"/>
        </w:rPr>
        <w:t xml:space="preserve">ых </w:t>
      </w:r>
      <w:r w:rsidRPr="00FD4319">
        <w:rPr>
          <w:rFonts w:cs="Times New Roman"/>
          <w:szCs w:val="24"/>
        </w:rPr>
        <w:t>осуществляется по температурному графику качественно регулирования, по температуре наружног</w:t>
      </w:r>
      <w:r w:rsidR="00EE1079">
        <w:rPr>
          <w:rFonts w:cs="Times New Roman"/>
          <w:szCs w:val="24"/>
        </w:rPr>
        <w:t xml:space="preserve">о воздуха. Температурный график </w:t>
      </w:r>
      <w:r w:rsidRPr="00FD4319">
        <w:rPr>
          <w:rFonts w:cs="Times New Roman"/>
          <w:szCs w:val="24"/>
        </w:rPr>
        <w:t>тепловой сети 95/70°С.</w:t>
      </w:r>
    </w:p>
    <w:p w:rsidR="00FD4319" w:rsidRPr="00FD4319" w:rsidRDefault="00FD4319" w:rsidP="00FD4319">
      <w:pPr>
        <w:spacing w:after="0" w:line="360" w:lineRule="auto"/>
        <w:ind w:firstLine="567"/>
        <w:jc w:val="both"/>
        <w:rPr>
          <w:rFonts w:cs="Times New Roman"/>
          <w:szCs w:val="24"/>
        </w:rPr>
      </w:pPr>
      <w:r w:rsidRPr="00FD4319">
        <w:rPr>
          <w:rFonts w:cs="Times New Roman"/>
          <w:szCs w:val="24"/>
        </w:rPr>
        <w:t xml:space="preserve">В соответствии с ПТЭ ЭТЭ РФ, пункт 6.2.59,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rsidR="00FD4319" w:rsidRPr="005846C7" w:rsidRDefault="00FD4319" w:rsidP="00620902">
      <w:pPr>
        <w:pStyle w:val="a9"/>
        <w:numPr>
          <w:ilvl w:val="0"/>
          <w:numId w:val="10"/>
        </w:numPr>
        <w:tabs>
          <w:tab w:val="left" w:pos="851"/>
        </w:tabs>
        <w:spacing w:line="360" w:lineRule="auto"/>
        <w:ind w:left="0" w:firstLine="567"/>
        <w:jc w:val="both"/>
        <w:rPr>
          <w:rFonts w:ascii="Times New Roman" w:hAnsi="Times New Roman"/>
          <w:sz w:val="24"/>
          <w:szCs w:val="24"/>
        </w:rPr>
      </w:pPr>
      <w:r w:rsidRPr="005846C7">
        <w:rPr>
          <w:rFonts w:ascii="Times New Roman" w:hAnsi="Times New Roman"/>
          <w:sz w:val="24"/>
          <w:szCs w:val="24"/>
        </w:rPr>
        <w:t xml:space="preserve">температура воды, поступающей в тепловую сеть </w:t>
      </w:r>
      <w:r w:rsidR="00B22777">
        <w:rPr>
          <w:rFonts w:ascii="Times New Roman" w:hAnsi="Times New Roman"/>
          <w:sz w:val="24"/>
          <w:szCs w:val="24"/>
        </w:rPr>
        <w:t>–</w:t>
      </w:r>
      <w:r w:rsidR="00B22777">
        <w:rPr>
          <w:rFonts w:ascii="Times New Roman" w:hAnsi="Times New Roman"/>
          <w:sz w:val="24"/>
          <w:szCs w:val="24"/>
          <w:lang w:val="ru-RU"/>
        </w:rPr>
        <w:t xml:space="preserve"> </w:t>
      </w:r>
      <w:r w:rsidRPr="005846C7">
        <w:rPr>
          <w:rFonts w:ascii="Times New Roman" w:hAnsi="Times New Roman"/>
          <w:sz w:val="24"/>
          <w:szCs w:val="24"/>
        </w:rPr>
        <w:t xml:space="preserve">±3%; </w:t>
      </w:r>
    </w:p>
    <w:p w:rsidR="00FD4319" w:rsidRPr="005846C7" w:rsidRDefault="00FD4319" w:rsidP="00620902">
      <w:pPr>
        <w:pStyle w:val="a9"/>
        <w:numPr>
          <w:ilvl w:val="0"/>
          <w:numId w:val="10"/>
        </w:numPr>
        <w:tabs>
          <w:tab w:val="left" w:pos="851"/>
        </w:tabs>
        <w:spacing w:line="360" w:lineRule="auto"/>
        <w:ind w:left="0" w:firstLine="567"/>
        <w:jc w:val="both"/>
        <w:rPr>
          <w:rFonts w:ascii="Times New Roman" w:hAnsi="Times New Roman"/>
          <w:sz w:val="24"/>
          <w:szCs w:val="24"/>
        </w:rPr>
      </w:pPr>
      <w:r w:rsidRPr="005846C7">
        <w:rPr>
          <w:rFonts w:ascii="Times New Roman" w:hAnsi="Times New Roman"/>
          <w:sz w:val="24"/>
          <w:szCs w:val="24"/>
        </w:rPr>
        <w:t xml:space="preserve">по давлению в подающих трубопроводах </w:t>
      </w:r>
      <w:r w:rsidR="00B22777">
        <w:rPr>
          <w:rFonts w:ascii="Times New Roman" w:hAnsi="Times New Roman"/>
          <w:sz w:val="24"/>
          <w:szCs w:val="24"/>
        </w:rPr>
        <w:t>–</w:t>
      </w:r>
      <w:r w:rsidR="00B22777">
        <w:rPr>
          <w:rFonts w:ascii="Times New Roman" w:hAnsi="Times New Roman"/>
          <w:sz w:val="24"/>
          <w:szCs w:val="24"/>
          <w:lang w:val="ru-RU"/>
        </w:rPr>
        <w:t xml:space="preserve"> </w:t>
      </w:r>
      <w:r w:rsidRPr="005846C7">
        <w:rPr>
          <w:rFonts w:ascii="Times New Roman" w:hAnsi="Times New Roman"/>
          <w:sz w:val="24"/>
          <w:szCs w:val="24"/>
        </w:rPr>
        <w:t xml:space="preserve">±5%; </w:t>
      </w:r>
    </w:p>
    <w:p w:rsidR="00FD4319" w:rsidRPr="005846C7" w:rsidRDefault="00FD4319" w:rsidP="00620902">
      <w:pPr>
        <w:pStyle w:val="a9"/>
        <w:numPr>
          <w:ilvl w:val="0"/>
          <w:numId w:val="10"/>
        </w:numPr>
        <w:tabs>
          <w:tab w:val="left" w:pos="851"/>
        </w:tabs>
        <w:spacing w:line="360" w:lineRule="auto"/>
        <w:ind w:left="0" w:firstLine="567"/>
        <w:jc w:val="both"/>
        <w:rPr>
          <w:rFonts w:ascii="Times New Roman" w:hAnsi="Times New Roman"/>
          <w:sz w:val="24"/>
          <w:szCs w:val="24"/>
        </w:rPr>
      </w:pPr>
      <w:r w:rsidRPr="005846C7">
        <w:rPr>
          <w:rFonts w:ascii="Times New Roman" w:hAnsi="Times New Roman"/>
          <w:sz w:val="24"/>
          <w:szCs w:val="24"/>
        </w:rPr>
        <w:t xml:space="preserve">по давлению в обратных трубопроводах </w:t>
      </w:r>
      <w:r w:rsidR="00B22777">
        <w:rPr>
          <w:rFonts w:ascii="Times New Roman" w:hAnsi="Times New Roman"/>
          <w:sz w:val="24"/>
          <w:szCs w:val="24"/>
        </w:rPr>
        <w:t>–</w:t>
      </w:r>
      <w:r w:rsidR="00B22777">
        <w:rPr>
          <w:rFonts w:ascii="Times New Roman" w:hAnsi="Times New Roman"/>
          <w:sz w:val="24"/>
          <w:szCs w:val="24"/>
          <w:lang w:val="ru-RU"/>
        </w:rPr>
        <w:t xml:space="preserve"> </w:t>
      </w:r>
      <w:r w:rsidRPr="005846C7">
        <w:rPr>
          <w:rFonts w:ascii="Times New Roman" w:hAnsi="Times New Roman"/>
          <w:sz w:val="24"/>
          <w:szCs w:val="24"/>
        </w:rPr>
        <w:t>±0,2 кгс/см</w:t>
      </w:r>
      <w:r w:rsidRPr="000F5A99">
        <w:rPr>
          <w:rFonts w:ascii="Times New Roman" w:hAnsi="Times New Roman"/>
          <w:sz w:val="24"/>
          <w:szCs w:val="24"/>
          <w:vertAlign w:val="superscript"/>
        </w:rPr>
        <w:t>2</w:t>
      </w:r>
      <w:r w:rsidRPr="005846C7">
        <w:rPr>
          <w:rFonts w:ascii="Times New Roman" w:hAnsi="Times New Roman"/>
          <w:sz w:val="24"/>
          <w:szCs w:val="24"/>
        </w:rPr>
        <w:t xml:space="preserve">; </w:t>
      </w:r>
    </w:p>
    <w:p w:rsidR="00FD4319" w:rsidRPr="005846C7" w:rsidRDefault="00FD4319" w:rsidP="00620902">
      <w:pPr>
        <w:pStyle w:val="a9"/>
        <w:numPr>
          <w:ilvl w:val="0"/>
          <w:numId w:val="10"/>
        </w:numPr>
        <w:tabs>
          <w:tab w:val="left" w:pos="851"/>
        </w:tabs>
        <w:spacing w:line="360" w:lineRule="auto"/>
        <w:ind w:left="0" w:firstLine="567"/>
        <w:jc w:val="both"/>
        <w:rPr>
          <w:rFonts w:ascii="Times New Roman" w:hAnsi="Times New Roman"/>
          <w:sz w:val="24"/>
          <w:szCs w:val="24"/>
        </w:rPr>
      </w:pPr>
      <w:r w:rsidRPr="005846C7">
        <w:rPr>
          <w:rFonts w:ascii="Times New Roman" w:hAnsi="Times New Roman"/>
          <w:sz w:val="24"/>
          <w:szCs w:val="24"/>
        </w:rPr>
        <w:t xml:space="preserve">среднесуточная температура сетевой воды в обратных трубопроводах не может превышать заданную графиком более чем на 5%. </w:t>
      </w:r>
    </w:p>
    <w:p w:rsidR="00AB304F" w:rsidRPr="009925CD" w:rsidRDefault="00AB304F" w:rsidP="00C457F7">
      <w:pPr>
        <w:pStyle w:val="1"/>
        <w:keepNext w:val="0"/>
        <w:keepLines w:val="0"/>
        <w:widowControl w:val="0"/>
        <w:autoSpaceDE w:val="0"/>
        <w:autoSpaceDN w:val="0"/>
        <w:spacing w:before="0" w:line="276" w:lineRule="auto"/>
        <w:ind w:right="854" w:firstLine="567"/>
        <w:jc w:val="both"/>
        <w:rPr>
          <w:rFonts w:ascii="Times New Roman" w:eastAsia="Times New Roman" w:hAnsi="Times New Roman" w:cs="Times New Roman"/>
          <w:b/>
          <w:bCs/>
          <w:i/>
          <w:color w:val="auto"/>
          <w:sz w:val="24"/>
          <w:szCs w:val="24"/>
        </w:rPr>
      </w:pPr>
      <w:bookmarkStart w:id="14" w:name="_Toc201386555"/>
      <w:r w:rsidRPr="009925CD">
        <w:rPr>
          <w:rFonts w:ascii="Times New Roman" w:eastAsia="Times New Roman" w:hAnsi="Times New Roman" w:cs="Times New Roman"/>
          <w:b/>
          <w:bCs/>
          <w:i/>
          <w:color w:val="auto"/>
          <w:sz w:val="24"/>
          <w:szCs w:val="24"/>
        </w:rPr>
        <w:t>з) среднегодовая загрузка оборудования;</w:t>
      </w:r>
      <w:bookmarkEnd w:id="14"/>
    </w:p>
    <w:p w:rsidR="001262B9" w:rsidRDefault="0092120A" w:rsidP="001262B9">
      <w:pPr>
        <w:pStyle w:val="a9"/>
        <w:spacing w:line="360" w:lineRule="auto"/>
        <w:ind w:left="0" w:firstLine="567"/>
        <w:jc w:val="both"/>
        <w:rPr>
          <w:rFonts w:ascii="Times New Roman" w:hAnsi="Times New Roman"/>
          <w:sz w:val="24"/>
          <w:szCs w:val="24"/>
        </w:rPr>
      </w:pPr>
      <w:r w:rsidRPr="0092120A">
        <w:rPr>
          <w:rFonts w:ascii="Times New Roman" w:hAnsi="Times New Roman"/>
          <w:sz w:val="24"/>
          <w:szCs w:val="24"/>
        </w:rPr>
        <w:t>Сведения о загрузке основного оборудования котельных в отопительный период 202</w:t>
      </w:r>
      <w:r w:rsidR="00637132">
        <w:rPr>
          <w:rFonts w:ascii="Times New Roman" w:hAnsi="Times New Roman"/>
          <w:sz w:val="24"/>
          <w:szCs w:val="24"/>
          <w:lang w:val="ru-RU"/>
        </w:rPr>
        <w:t>5</w:t>
      </w:r>
      <w:r w:rsidR="003A3693">
        <w:rPr>
          <w:rFonts w:ascii="Times New Roman" w:hAnsi="Times New Roman"/>
          <w:sz w:val="24"/>
          <w:szCs w:val="24"/>
          <w:lang w:val="ru-RU"/>
        </w:rPr>
        <w:t xml:space="preserve"> </w:t>
      </w:r>
      <w:r w:rsidRPr="0092120A">
        <w:rPr>
          <w:rFonts w:ascii="Times New Roman" w:hAnsi="Times New Roman"/>
          <w:sz w:val="24"/>
          <w:szCs w:val="24"/>
        </w:rPr>
        <w:t>года представлены в таблице 1.</w:t>
      </w:r>
      <w:r w:rsidR="00122F5E">
        <w:rPr>
          <w:rFonts w:ascii="Times New Roman" w:hAnsi="Times New Roman"/>
          <w:sz w:val="24"/>
          <w:szCs w:val="24"/>
          <w:lang w:val="ru-RU"/>
        </w:rPr>
        <w:t>6</w:t>
      </w:r>
      <w:r w:rsidR="001262B9">
        <w:rPr>
          <w:rFonts w:ascii="Times New Roman" w:hAnsi="Times New Roman"/>
          <w:sz w:val="24"/>
          <w:szCs w:val="24"/>
        </w:rPr>
        <w:t>.</w:t>
      </w:r>
    </w:p>
    <w:p w:rsidR="0092120A" w:rsidRPr="002F433A" w:rsidRDefault="0092120A" w:rsidP="001262B9">
      <w:pPr>
        <w:pStyle w:val="a9"/>
        <w:spacing w:line="360" w:lineRule="auto"/>
        <w:ind w:left="0"/>
        <w:jc w:val="both"/>
        <w:rPr>
          <w:rFonts w:ascii="Times New Roman" w:hAnsi="Times New Roman"/>
          <w:sz w:val="24"/>
          <w:szCs w:val="24"/>
          <w:lang w:val="ru-RU"/>
        </w:rPr>
      </w:pPr>
      <w:r w:rsidRPr="00CF7570">
        <w:rPr>
          <w:rFonts w:ascii="Times New Roman" w:hAnsi="Times New Roman"/>
          <w:b/>
          <w:sz w:val="24"/>
          <w:szCs w:val="24"/>
        </w:rPr>
        <w:t>Таблица 1.</w:t>
      </w:r>
      <w:r w:rsidR="00122F5E">
        <w:rPr>
          <w:rFonts w:ascii="Times New Roman" w:hAnsi="Times New Roman"/>
          <w:b/>
          <w:sz w:val="24"/>
          <w:szCs w:val="24"/>
          <w:lang w:val="ru-RU"/>
        </w:rPr>
        <w:t>6</w:t>
      </w:r>
      <w:r w:rsidRPr="00CF7570">
        <w:rPr>
          <w:rFonts w:ascii="Times New Roman" w:hAnsi="Times New Roman"/>
          <w:b/>
          <w:sz w:val="24"/>
          <w:szCs w:val="24"/>
        </w:rPr>
        <w:t>.</w:t>
      </w:r>
      <w:r w:rsidR="00346509">
        <w:rPr>
          <w:rFonts w:ascii="Times New Roman" w:hAnsi="Times New Roman"/>
          <w:b/>
          <w:sz w:val="24"/>
          <w:szCs w:val="24"/>
        </w:rPr>
        <w:t xml:space="preserve"> </w:t>
      </w:r>
      <w:r w:rsidRPr="00CF7570">
        <w:rPr>
          <w:rFonts w:ascii="Times New Roman" w:hAnsi="Times New Roman"/>
          <w:b/>
          <w:sz w:val="24"/>
          <w:szCs w:val="24"/>
        </w:rPr>
        <w:t>Среднегодовая загрузка оборудования</w:t>
      </w:r>
      <w:r w:rsidR="002F433A">
        <w:rPr>
          <w:rFonts w:ascii="Times New Roman" w:hAnsi="Times New Roman"/>
          <w:b/>
          <w:sz w:val="24"/>
          <w:szCs w:val="24"/>
          <w:lang w:val="ru-RU"/>
        </w:rPr>
        <w:t xml:space="preserve"> котельных</w:t>
      </w:r>
    </w:p>
    <w:tbl>
      <w:tblPr>
        <w:tblpPr w:leftFromText="180" w:rightFromText="180" w:vertAnchor="text" w:tblpXSpec="center" w:tblpY="1"/>
        <w:tblOverlap w:val="never"/>
        <w:tblW w:w="9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186"/>
        <w:gridCol w:w="1818"/>
        <w:gridCol w:w="1334"/>
        <w:gridCol w:w="1482"/>
      </w:tblGrid>
      <w:tr w:rsidR="004006B9" w:rsidRPr="00565827" w:rsidTr="001D0095">
        <w:trPr>
          <w:trHeight w:val="1335"/>
          <w:jc w:val="center"/>
        </w:trPr>
        <w:tc>
          <w:tcPr>
            <w:tcW w:w="2972" w:type="dxa"/>
            <w:vMerge w:val="restart"/>
            <w:shd w:val="clear" w:color="auto" w:fill="auto"/>
            <w:vAlign w:val="center"/>
            <w:hideMark/>
          </w:tcPr>
          <w:p w:rsidR="004006B9" w:rsidRPr="00565827" w:rsidRDefault="004006B9" w:rsidP="00F54FB5">
            <w:pPr>
              <w:spacing w:after="0" w:line="240" w:lineRule="auto"/>
              <w:jc w:val="center"/>
              <w:rPr>
                <w:rFonts w:eastAsia="Times New Roman" w:cs="Times New Roman"/>
                <w:color w:val="000000"/>
                <w:lang w:eastAsia="ru-RU"/>
              </w:rPr>
            </w:pPr>
            <w:r w:rsidRPr="00565827">
              <w:rPr>
                <w:rFonts w:eastAsia="Times New Roman" w:cs="Times New Roman"/>
                <w:color w:val="000000"/>
                <w:lang w:eastAsia="ru-RU"/>
              </w:rPr>
              <w:t>Теплоснабжающие и/или теплосетевые организации</w:t>
            </w:r>
          </w:p>
        </w:tc>
        <w:tc>
          <w:tcPr>
            <w:tcW w:w="2186" w:type="dxa"/>
            <w:vMerge w:val="restart"/>
            <w:shd w:val="clear" w:color="auto" w:fill="auto"/>
            <w:vAlign w:val="center"/>
            <w:hideMark/>
          </w:tcPr>
          <w:p w:rsidR="004006B9" w:rsidRPr="00565827" w:rsidRDefault="004006B9" w:rsidP="00F54FB5">
            <w:pPr>
              <w:spacing w:after="0" w:line="240" w:lineRule="auto"/>
              <w:jc w:val="center"/>
              <w:rPr>
                <w:rFonts w:eastAsia="Times New Roman" w:cs="Times New Roman"/>
                <w:color w:val="000000"/>
                <w:lang w:eastAsia="ru-RU"/>
              </w:rPr>
            </w:pPr>
            <w:r w:rsidRPr="00565827">
              <w:rPr>
                <w:rFonts w:eastAsia="Times New Roman" w:cs="Times New Roman"/>
                <w:color w:val="000000"/>
                <w:lang w:eastAsia="ru-RU"/>
              </w:rPr>
              <w:t>Наименование теплоисточника</w:t>
            </w:r>
          </w:p>
        </w:tc>
        <w:tc>
          <w:tcPr>
            <w:tcW w:w="1818" w:type="dxa"/>
            <w:vMerge w:val="restart"/>
            <w:shd w:val="clear" w:color="auto" w:fill="auto"/>
            <w:vAlign w:val="center"/>
            <w:hideMark/>
          </w:tcPr>
          <w:p w:rsidR="000E7589" w:rsidRPr="00565827" w:rsidRDefault="00DC3DBF" w:rsidP="00F54FB5">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Тепловая мощность котлов</w:t>
            </w:r>
            <w:r>
              <w:rPr>
                <w:rFonts w:eastAsia="Times New Roman" w:cs="Times New Roman"/>
                <w:color w:val="000000"/>
                <w:lang w:eastAsia="ru-RU"/>
              </w:rPr>
              <w:t xml:space="preserve"> </w:t>
            </w:r>
            <w:r w:rsidRPr="00DC3DBF">
              <w:rPr>
                <w:rFonts w:eastAsia="Times New Roman" w:cs="Times New Roman"/>
                <w:color w:val="000000"/>
                <w:lang w:eastAsia="ru-RU"/>
              </w:rPr>
              <w:t>Фактическая по результатам испытаний</w:t>
            </w:r>
          </w:p>
          <w:p w:rsidR="004006B9" w:rsidRPr="00565827" w:rsidRDefault="004006B9" w:rsidP="00DC3DBF">
            <w:pPr>
              <w:spacing w:after="0" w:line="240" w:lineRule="auto"/>
              <w:jc w:val="center"/>
              <w:rPr>
                <w:rFonts w:eastAsia="Times New Roman" w:cs="Times New Roman"/>
                <w:color w:val="000000"/>
                <w:lang w:eastAsia="ru-RU"/>
              </w:rPr>
            </w:pPr>
            <w:r w:rsidRPr="00565827">
              <w:rPr>
                <w:rFonts w:eastAsia="Times New Roman" w:cs="Times New Roman"/>
                <w:color w:val="000000"/>
                <w:lang w:eastAsia="ru-RU"/>
              </w:rPr>
              <w:t>Гкал/</w:t>
            </w:r>
            <w:r w:rsidR="00DC3DBF">
              <w:rPr>
                <w:rFonts w:eastAsia="Times New Roman" w:cs="Times New Roman"/>
                <w:color w:val="000000"/>
                <w:lang w:eastAsia="ru-RU"/>
              </w:rPr>
              <w:t>ч</w:t>
            </w:r>
          </w:p>
        </w:tc>
        <w:tc>
          <w:tcPr>
            <w:tcW w:w="1332" w:type="dxa"/>
            <w:vMerge w:val="restart"/>
            <w:shd w:val="clear" w:color="auto" w:fill="auto"/>
            <w:vAlign w:val="center"/>
            <w:hideMark/>
          </w:tcPr>
          <w:p w:rsidR="004006B9" w:rsidRPr="00565827" w:rsidRDefault="004006B9" w:rsidP="00DC3DBF">
            <w:pPr>
              <w:spacing w:after="0" w:line="240" w:lineRule="auto"/>
              <w:jc w:val="center"/>
              <w:rPr>
                <w:rFonts w:eastAsia="Times New Roman" w:cs="Times New Roman"/>
                <w:color w:val="000000"/>
                <w:lang w:eastAsia="ru-RU"/>
              </w:rPr>
            </w:pPr>
            <w:r w:rsidRPr="00565827">
              <w:rPr>
                <w:rFonts w:eastAsia="Times New Roman" w:cs="Times New Roman"/>
                <w:color w:val="000000"/>
                <w:lang w:eastAsia="ru-RU"/>
              </w:rPr>
              <w:t>Выработка тепловой энергии 202</w:t>
            </w:r>
            <w:r w:rsidR="00637132">
              <w:rPr>
                <w:rFonts w:eastAsia="Times New Roman" w:cs="Times New Roman"/>
                <w:color w:val="000000"/>
                <w:lang w:eastAsia="ru-RU"/>
              </w:rPr>
              <w:t>5</w:t>
            </w:r>
            <w:r w:rsidRPr="00565827">
              <w:rPr>
                <w:rFonts w:eastAsia="Times New Roman" w:cs="Times New Roman"/>
                <w:color w:val="000000"/>
                <w:lang w:eastAsia="ru-RU"/>
              </w:rPr>
              <w:t xml:space="preserve"> год, Гкал/</w:t>
            </w:r>
            <w:r w:rsidR="00DC3DBF">
              <w:rPr>
                <w:rFonts w:eastAsia="Times New Roman" w:cs="Times New Roman"/>
                <w:color w:val="000000"/>
                <w:lang w:eastAsia="ru-RU"/>
              </w:rPr>
              <w:t>ч</w:t>
            </w:r>
          </w:p>
        </w:tc>
        <w:tc>
          <w:tcPr>
            <w:tcW w:w="1482" w:type="dxa"/>
            <w:vMerge w:val="restart"/>
            <w:shd w:val="clear" w:color="auto" w:fill="auto"/>
            <w:vAlign w:val="center"/>
            <w:hideMark/>
          </w:tcPr>
          <w:p w:rsidR="00122F5E" w:rsidRPr="00DC3DBF" w:rsidRDefault="004006B9" w:rsidP="00F54FB5">
            <w:pPr>
              <w:spacing w:after="0" w:line="240" w:lineRule="auto"/>
              <w:jc w:val="center"/>
              <w:rPr>
                <w:rFonts w:eastAsia="Times New Roman" w:cs="Times New Roman"/>
                <w:color w:val="000000"/>
                <w:lang w:eastAsia="ru-RU"/>
              </w:rPr>
            </w:pPr>
            <w:proofErr w:type="spellStart"/>
            <w:r w:rsidRPr="00DC3DBF">
              <w:rPr>
                <w:rFonts w:eastAsia="Times New Roman" w:cs="Times New Roman"/>
                <w:color w:val="000000"/>
                <w:lang w:eastAsia="ru-RU"/>
              </w:rPr>
              <w:t>Средн</w:t>
            </w:r>
            <w:r w:rsidR="007501C2" w:rsidRPr="00DC3DBF">
              <w:rPr>
                <w:rFonts w:eastAsia="Times New Roman" w:cs="Times New Roman"/>
                <w:color w:val="000000"/>
                <w:lang w:eastAsia="ru-RU"/>
              </w:rPr>
              <w:t>ия</w:t>
            </w:r>
            <w:proofErr w:type="spellEnd"/>
            <w:r w:rsidR="00122F5E" w:rsidRPr="00DC3DBF">
              <w:rPr>
                <w:rFonts w:eastAsia="Times New Roman" w:cs="Times New Roman"/>
                <w:color w:val="000000"/>
                <w:lang w:eastAsia="ru-RU"/>
              </w:rPr>
              <w:t xml:space="preserve"> </w:t>
            </w:r>
          </w:p>
          <w:p w:rsidR="004006B9" w:rsidRPr="00FC5BF3" w:rsidRDefault="004006B9" w:rsidP="0087600D">
            <w:pPr>
              <w:spacing w:after="0" w:line="240" w:lineRule="auto"/>
              <w:jc w:val="center"/>
              <w:rPr>
                <w:rFonts w:eastAsia="Times New Roman" w:cs="Times New Roman"/>
                <w:b/>
                <w:color w:val="000000"/>
                <w:lang w:eastAsia="ru-RU"/>
              </w:rPr>
            </w:pPr>
            <w:r w:rsidRPr="00DC3DBF">
              <w:rPr>
                <w:rFonts w:eastAsia="Times New Roman" w:cs="Times New Roman"/>
                <w:color w:val="000000"/>
                <w:lang w:eastAsia="ru-RU"/>
              </w:rPr>
              <w:t>расчетная загрузка</w:t>
            </w:r>
            <w:r w:rsidR="007501C2" w:rsidRPr="00DC3DBF">
              <w:rPr>
                <w:rFonts w:eastAsia="Times New Roman" w:cs="Times New Roman"/>
                <w:color w:val="000000"/>
                <w:lang w:eastAsia="ru-RU"/>
              </w:rPr>
              <w:t xml:space="preserve"> по</w:t>
            </w:r>
            <w:r w:rsidRPr="00DC3DBF">
              <w:rPr>
                <w:rFonts w:eastAsia="Times New Roman" w:cs="Times New Roman"/>
                <w:color w:val="000000"/>
                <w:lang w:eastAsia="ru-RU"/>
              </w:rPr>
              <w:t xml:space="preserve"> котельной за </w:t>
            </w:r>
            <w:r w:rsidR="001C6EF0" w:rsidRPr="00DC3DBF">
              <w:rPr>
                <w:rFonts w:eastAsia="Times New Roman" w:cs="Times New Roman"/>
                <w:color w:val="000000"/>
                <w:lang w:eastAsia="ru-RU"/>
              </w:rPr>
              <w:t>202</w:t>
            </w:r>
            <w:r w:rsidR="00637132">
              <w:rPr>
                <w:rFonts w:eastAsia="Times New Roman" w:cs="Times New Roman"/>
                <w:color w:val="000000"/>
                <w:lang w:eastAsia="ru-RU"/>
              </w:rPr>
              <w:t>5</w:t>
            </w:r>
            <w:r w:rsidR="001C6EF0" w:rsidRPr="00DC3DBF">
              <w:rPr>
                <w:rFonts w:eastAsia="Times New Roman" w:cs="Times New Roman"/>
                <w:color w:val="000000"/>
                <w:lang w:eastAsia="ru-RU"/>
              </w:rPr>
              <w:t xml:space="preserve"> </w:t>
            </w:r>
            <w:r w:rsidRPr="00DC3DBF">
              <w:rPr>
                <w:rFonts w:eastAsia="Times New Roman" w:cs="Times New Roman"/>
                <w:color w:val="000000"/>
                <w:lang w:eastAsia="ru-RU"/>
              </w:rPr>
              <w:t>год, %</w:t>
            </w:r>
          </w:p>
        </w:tc>
      </w:tr>
      <w:tr w:rsidR="004006B9" w:rsidRPr="00565827" w:rsidTr="001D0095">
        <w:trPr>
          <w:trHeight w:val="288"/>
          <w:jc w:val="center"/>
        </w:trPr>
        <w:tc>
          <w:tcPr>
            <w:tcW w:w="2972" w:type="dxa"/>
            <w:vMerge/>
            <w:vAlign w:val="center"/>
            <w:hideMark/>
          </w:tcPr>
          <w:p w:rsidR="004006B9" w:rsidRPr="00565827" w:rsidRDefault="004006B9" w:rsidP="00F54FB5">
            <w:pPr>
              <w:spacing w:after="0" w:line="240" w:lineRule="auto"/>
              <w:rPr>
                <w:rFonts w:eastAsia="Times New Roman" w:cs="Times New Roman"/>
                <w:color w:val="000000"/>
                <w:lang w:eastAsia="ru-RU"/>
              </w:rPr>
            </w:pPr>
          </w:p>
        </w:tc>
        <w:tc>
          <w:tcPr>
            <w:tcW w:w="2186" w:type="dxa"/>
            <w:vMerge/>
            <w:vAlign w:val="center"/>
            <w:hideMark/>
          </w:tcPr>
          <w:p w:rsidR="004006B9" w:rsidRPr="00565827" w:rsidRDefault="004006B9" w:rsidP="00F54FB5">
            <w:pPr>
              <w:spacing w:after="0" w:line="240" w:lineRule="auto"/>
              <w:rPr>
                <w:rFonts w:eastAsia="Times New Roman" w:cs="Times New Roman"/>
                <w:color w:val="000000"/>
                <w:lang w:eastAsia="ru-RU"/>
              </w:rPr>
            </w:pPr>
          </w:p>
        </w:tc>
        <w:tc>
          <w:tcPr>
            <w:tcW w:w="1818" w:type="dxa"/>
            <w:vMerge/>
            <w:vAlign w:val="center"/>
            <w:hideMark/>
          </w:tcPr>
          <w:p w:rsidR="004006B9" w:rsidRPr="00565827" w:rsidRDefault="004006B9" w:rsidP="00F54FB5">
            <w:pPr>
              <w:spacing w:after="0" w:line="240" w:lineRule="auto"/>
              <w:rPr>
                <w:rFonts w:eastAsia="Times New Roman" w:cs="Times New Roman"/>
                <w:color w:val="000000"/>
                <w:lang w:eastAsia="ru-RU"/>
              </w:rPr>
            </w:pPr>
          </w:p>
        </w:tc>
        <w:tc>
          <w:tcPr>
            <w:tcW w:w="1332" w:type="dxa"/>
            <w:vMerge/>
            <w:vAlign w:val="center"/>
            <w:hideMark/>
          </w:tcPr>
          <w:p w:rsidR="004006B9" w:rsidRPr="00565827" w:rsidRDefault="004006B9" w:rsidP="00F54FB5">
            <w:pPr>
              <w:spacing w:after="0" w:line="240" w:lineRule="auto"/>
              <w:rPr>
                <w:rFonts w:eastAsia="Times New Roman" w:cs="Times New Roman"/>
                <w:color w:val="000000"/>
                <w:lang w:eastAsia="ru-RU"/>
              </w:rPr>
            </w:pPr>
          </w:p>
        </w:tc>
        <w:tc>
          <w:tcPr>
            <w:tcW w:w="1482" w:type="dxa"/>
            <w:vMerge/>
            <w:vAlign w:val="center"/>
            <w:hideMark/>
          </w:tcPr>
          <w:p w:rsidR="004006B9" w:rsidRPr="00FC5BF3" w:rsidRDefault="004006B9" w:rsidP="00F54FB5">
            <w:pPr>
              <w:spacing w:after="0" w:line="240" w:lineRule="auto"/>
              <w:rPr>
                <w:rFonts w:eastAsia="Times New Roman" w:cs="Times New Roman"/>
                <w:b/>
                <w:color w:val="000000"/>
                <w:lang w:eastAsia="ru-RU"/>
              </w:rPr>
            </w:pPr>
          </w:p>
        </w:tc>
      </w:tr>
      <w:tr w:rsidR="004006B9" w:rsidRPr="00565827" w:rsidTr="001D0095">
        <w:trPr>
          <w:trHeight w:val="276"/>
          <w:jc w:val="center"/>
        </w:trPr>
        <w:tc>
          <w:tcPr>
            <w:tcW w:w="2972" w:type="dxa"/>
            <w:vMerge/>
            <w:vAlign w:val="center"/>
            <w:hideMark/>
          </w:tcPr>
          <w:p w:rsidR="004006B9" w:rsidRPr="00565827" w:rsidRDefault="004006B9" w:rsidP="00F54FB5">
            <w:pPr>
              <w:spacing w:after="0" w:line="240" w:lineRule="auto"/>
              <w:rPr>
                <w:rFonts w:eastAsia="Times New Roman" w:cs="Times New Roman"/>
                <w:color w:val="000000"/>
                <w:lang w:eastAsia="ru-RU"/>
              </w:rPr>
            </w:pPr>
          </w:p>
        </w:tc>
        <w:tc>
          <w:tcPr>
            <w:tcW w:w="2186" w:type="dxa"/>
            <w:vMerge/>
            <w:vAlign w:val="center"/>
            <w:hideMark/>
          </w:tcPr>
          <w:p w:rsidR="004006B9" w:rsidRPr="00565827" w:rsidRDefault="004006B9" w:rsidP="00F54FB5">
            <w:pPr>
              <w:spacing w:after="0" w:line="240" w:lineRule="auto"/>
              <w:rPr>
                <w:rFonts w:eastAsia="Times New Roman" w:cs="Times New Roman"/>
                <w:color w:val="000000"/>
                <w:lang w:eastAsia="ru-RU"/>
              </w:rPr>
            </w:pPr>
          </w:p>
        </w:tc>
        <w:tc>
          <w:tcPr>
            <w:tcW w:w="1818" w:type="dxa"/>
            <w:vMerge/>
            <w:vAlign w:val="center"/>
            <w:hideMark/>
          </w:tcPr>
          <w:p w:rsidR="004006B9" w:rsidRPr="00565827" w:rsidRDefault="004006B9" w:rsidP="00F54FB5">
            <w:pPr>
              <w:spacing w:after="0" w:line="240" w:lineRule="auto"/>
              <w:rPr>
                <w:rFonts w:eastAsia="Times New Roman" w:cs="Times New Roman"/>
                <w:color w:val="000000"/>
                <w:lang w:eastAsia="ru-RU"/>
              </w:rPr>
            </w:pPr>
          </w:p>
        </w:tc>
        <w:tc>
          <w:tcPr>
            <w:tcW w:w="1332" w:type="dxa"/>
            <w:vMerge/>
            <w:vAlign w:val="center"/>
            <w:hideMark/>
          </w:tcPr>
          <w:p w:rsidR="004006B9" w:rsidRPr="00565827" w:rsidRDefault="004006B9" w:rsidP="00F54FB5">
            <w:pPr>
              <w:spacing w:after="0" w:line="240" w:lineRule="auto"/>
              <w:rPr>
                <w:rFonts w:eastAsia="Times New Roman" w:cs="Times New Roman"/>
                <w:color w:val="000000"/>
                <w:lang w:eastAsia="ru-RU"/>
              </w:rPr>
            </w:pPr>
          </w:p>
        </w:tc>
        <w:tc>
          <w:tcPr>
            <w:tcW w:w="1482" w:type="dxa"/>
            <w:vMerge/>
            <w:vAlign w:val="center"/>
            <w:hideMark/>
          </w:tcPr>
          <w:p w:rsidR="004006B9" w:rsidRPr="00FC5BF3" w:rsidRDefault="004006B9" w:rsidP="00F54FB5">
            <w:pPr>
              <w:spacing w:after="0" w:line="240" w:lineRule="auto"/>
              <w:rPr>
                <w:rFonts w:eastAsia="Times New Roman" w:cs="Times New Roman"/>
                <w:b/>
                <w:color w:val="000000"/>
                <w:lang w:eastAsia="ru-RU"/>
              </w:rPr>
            </w:pPr>
          </w:p>
        </w:tc>
      </w:tr>
      <w:tr w:rsidR="00DC3DBF" w:rsidRPr="00565827" w:rsidTr="001D0095">
        <w:trPr>
          <w:trHeight w:val="300"/>
          <w:jc w:val="center"/>
        </w:trPr>
        <w:tc>
          <w:tcPr>
            <w:tcW w:w="2972" w:type="dxa"/>
            <w:vMerge w:val="restart"/>
            <w:shd w:val="clear" w:color="000000" w:fill="FFFFFF"/>
            <w:noWrap/>
            <w:vAlign w:val="center"/>
          </w:tcPr>
          <w:p w:rsidR="00DC3DBF" w:rsidRPr="00565827" w:rsidRDefault="00DC3DBF" w:rsidP="00DC3DBF">
            <w:pPr>
              <w:spacing w:after="0" w:line="240" w:lineRule="auto"/>
              <w:jc w:val="center"/>
              <w:rPr>
                <w:rFonts w:eastAsia="Times New Roman" w:cs="Times New Roman"/>
                <w:b/>
                <w:color w:val="000000"/>
                <w:lang w:eastAsia="ru-RU"/>
              </w:rPr>
            </w:pPr>
            <w:r w:rsidRPr="00565827">
              <w:rPr>
                <w:rFonts w:eastAsia="Times New Roman" w:cs="Times New Roman"/>
                <w:b/>
                <w:color w:val="000000"/>
                <w:lang w:eastAsia="ru-RU"/>
              </w:rPr>
              <w:t>ГУП «</w:t>
            </w:r>
            <w:proofErr w:type="spellStart"/>
            <w:r w:rsidRPr="00565827">
              <w:rPr>
                <w:rFonts w:eastAsia="Times New Roman" w:cs="Times New Roman"/>
                <w:b/>
                <w:color w:val="000000"/>
                <w:lang w:eastAsia="ru-RU"/>
              </w:rPr>
              <w:t>Брянкскоммунэнерго</w:t>
            </w:r>
            <w:proofErr w:type="spellEnd"/>
            <w:r w:rsidRPr="00565827">
              <w:rPr>
                <w:rFonts w:eastAsia="Times New Roman" w:cs="Times New Roman"/>
                <w:b/>
                <w:color w:val="000000"/>
                <w:lang w:eastAsia="ru-RU"/>
              </w:rPr>
              <w:t>»</w:t>
            </w:r>
          </w:p>
        </w:tc>
        <w:tc>
          <w:tcPr>
            <w:tcW w:w="2186" w:type="dxa"/>
            <w:shd w:val="clear" w:color="000000" w:fill="FFFFFF"/>
            <w:noWrap/>
            <w:vAlign w:val="center"/>
          </w:tcPr>
          <w:p w:rsidR="00DC3DBF" w:rsidRPr="00565827" w:rsidRDefault="00DC3DBF" w:rsidP="00DC3DBF">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№2, ул. Советская</w:t>
            </w:r>
          </w:p>
        </w:tc>
        <w:tc>
          <w:tcPr>
            <w:tcW w:w="1818"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2,064</w:t>
            </w:r>
          </w:p>
        </w:tc>
        <w:tc>
          <w:tcPr>
            <w:tcW w:w="1332"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0,388</w:t>
            </w:r>
          </w:p>
        </w:tc>
        <w:tc>
          <w:tcPr>
            <w:tcW w:w="1482"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18,82%</w:t>
            </w:r>
          </w:p>
        </w:tc>
      </w:tr>
      <w:tr w:rsidR="00DC3DBF" w:rsidRPr="00565827" w:rsidTr="001D0095">
        <w:trPr>
          <w:trHeight w:val="300"/>
          <w:jc w:val="center"/>
        </w:trPr>
        <w:tc>
          <w:tcPr>
            <w:tcW w:w="2972" w:type="dxa"/>
            <w:vMerge/>
            <w:shd w:val="clear" w:color="000000" w:fill="FFFFFF"/>
            <w:noWrap/>
            <w:vAlign w:val="center"/>
          </w:tcPr>
          <w:p w:rsidR="00DC3DBF" w:rsidRPr="00565827" w:rsidRDefault="00DC3DBF" w:rsidP="00DC3DBF">
            <w:pPr>
              <w:spacing w:after="0" w:line="240" w:lineRule="auto"/>
              <w:jc w:val="center"/>
              <w:rPr>
                <w:rFonts w:eastAsia="Times New Roman" w:cs="Times New Roman"/>
                <w:color w:val="000000"/>
                <w:lang w:eastAsia="ru-RU"/>
              </w:rPr>
            </w:pPr>
          </w:p>
        </w:tc>
        <w:tc>
          <w:tcPr>
            <w:tcW w:w="2186" w:type="dxa"/>
            <w:shd w:val="clear" w:color="000000" w:fill="FFFFFF"/>
            <w:noWrap/>
            <w:vAlign w:val="center"/>
          </w:tcPr>
          <w:p w:rsidR="00DC3DBF" w:rsidRPr="00565827" w:rsidRDefault="00DC3DBF" w:rsidP="00DC3DBF">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№3, ул. Ленина</w:t>
            </w:r>
          </w:p>
        </w:tc>
        <w:tc>
          <w:tcPr>
            <w:tcW w:w="1818"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2,862</w:t>
            </w:r>
          </w:p>
        </w:tc>
        <w:tc>
          <w:tcPr>
            <w:tcW w:w="1332"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0,632</w:t>
            </w:r>
          </w:p>
        </w:tc>
        <w:tc>
          <w:tcPr>
            <w:tcW w:w="1482"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22,07%</w:t>
            </w:r>
          </w:p>
        </w:tc>
      </w:tr>
      <w:tr w:rsidR="00DC3DBF" w:rsidRPr="00565827" w:rsidTr="001D0095">
        <w:trPr>
          <w:trHeight w:val="300"/>
          <w:jc w:val="center"/>
        </w:trPr>
        <w:tc>
          <w:tcPr>
            <w:tcW w:w="2972" w:type="dxa"/>
            <w:vMerge/>
            <w:shd w:val="clear" w:color="000000" w:fill="FFFFFF"/>
            <w:noWrap/>
            <w:vAlign w:val="center"/>
          </w:tcPr>
          <w:p w:rsidR="00DC3DBF" w:rsidRPr="00565827" w:rsidRDefault="00DC3DBF" w:rsidP="00DC3DBF">
            <w:pPr>
              <w:spacing w:after="0" w:line="240" w:lineRule="auto"/>
              <w:jc w:val="center"/>
              <w:rPr>
                <w:rFonts w:eastAsia="Times New Roman" w:cs="Times New Roman"/>
                <w:color w:val="000000"/>
                <w:lang w:eastAsia="ru-RU"/>
              </w:rPr>
            </w:pPr>
          </w:p>
        </w:tc>
        <w:tc>
          <w:tcPr>
            <w:tcW w:w="2186" w:type="dxa"/>
            <w:shd w:val="clear" w:color="000000" w:fill="FFFFFF"/>
            <w:noWrap/>
            <w:vAlign w:val="center"/>
          </w:tcPr>
          <w:p w:rsidR="00DC3DBF" w:rsidRPr="00565827" w:rsidRDefault="00DC3DBF" w:rsidP="00DC3DBF">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КНР, ул. Красных Партизан, 6А</w:t>
            </w:r>
          </w:p>
        </w:tc>
        <w:tc>
          <w:tcPr>
            <w:tcW w:w="1818"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0,258</w:t>
            </w:r>
          </w:p>
        </w:tc>
        <w:tc>
          <w:tcPr>
            <w:tcW w:w="1332"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0,082</w:t>
            </w:r>
          </w:p>
        </w:tc>
        <w:tc>
          <w:tcPr>
            <w:tcW w:w="1482"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31,84%</w:t>
            </w:r>
          </w:p>
        </w:tc>
      </w:tr>
      <w:tr w:rsidR="00DC3DBF" w:rsidRPr="00565827" w:rsidTr="001D0095">
        <w:trPr>
          <w:trHeight w:val="300"/>
          <w:jc w:val="center"/>
        </w:trPr>
        <w:tc>
          <w:tcPr>
            <w:tcW w:w="2972" w:type="dxa"/>
            <w:vMerge/>
            <w:shd w:val="clear" w:color="000000" w:fill="FFFFFF"/>
            <w:noWrap/>
            <w:vAlign w:val="center"/>
          </w:tcPr>
          <w:p w:rsidR="00DC3DBF" w:rsidRPr="00565827" w:rsidRDefault="00DC3DBF" w:rsidP="00DC3DBF">
            <w:pPr>
              <w:spacing w:after="0" w:line="240" w:lineRule="auto"/>
              <w:jc w:val="center"/>
              <w:rPr>
                <w:rFonts w:eastAsia="Times New Roman" w:cs="Times New Roman"/>
                <w:color w:val="000000"/>
                <w:lang w:eastAsia="ru-RU"/>
              </w:rPr>
            </w:pPr>
          </w:p>
        </w:tc>
        <w:tc>
          <w:tcPr>
            <w:tcW w:w="2186" w:type="dxa"/>
            <w:shd w:val="clear" w:color="000000" w:fill="FFFFFF"/>
            <w:noWrap/>
            <w:vAlign w:val="center"/>
          </w:tcPr>
          <w:p w:rsidR="00DC3DBF" w:rsidRPr="00565827" w:rsidRDefault="00DC3DBF" w:rsidP="00DC3DBF">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№7, Микрорайон №1</w:t>
            </w:r>
          </w:p>
        </w:tc>
        <w:tc>
          <w:tcPr>
            <w:tcW w:w="1818"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5,912</w:t>
            </w:r>
          </w:p>
        </w:tc>
        <w:tc>
          <w:tcPr>
            <w:tcW w:w="1332"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1,314</w:t>
            </w:r>
          </w:p>
        </w:tc>
        <w:tc>
          <w:tcPr>
            <w:tcW w:w="1482" w:type="dxa"/>
            <w:shd w:val="clear" w:color="auto" w:fill="auto"/>
            <w:noWrap/>
          </w:tcPr>
          <w:p w:rsidR="00DC3DBF" w:rsidRPr="00DC3DBF" w:rsidRDefault="00DC3DBF" w:rsidP="00DC3DBF">
            <w:pPr>
              <w:spacing w:after="0" w:line="240" w:lineRule="auto"/>
              <w:jc w:val="center"/>
              <w:rPr>
                <w:rFonts w:eastAsia="Times New Roman" w:cs="Times New Roman"/>
                <w:color w:val="000000"/>
                <w:lang w:eastAsia="ru-RU"/>
              </w:rPr>
            </w:pPr>
            <w:r w:rsidRPr="00DC3DBF">
              <w:rPr>
                <w:rFonts w:eastAsia="Times New Roman" w:cs="Times New Roman"/>
                <w:color w:val="000000"/>
                <w:lang w:eastAsia="ru-RU"/>
              </w:rPr>
              <w:t>22,22%</w:t>
            </w:r>
          </w:p>
        </w:tc>
      </w:tr>
    </w:tbl>
    <w:p w:rsidR="00122F5E" w:rsidRDefault="00BF6305" w:rsidP="00461258">
      <w:pPr>
        <w:spacing w:after="0" w:line="240" w:lineRule="auto"/>
        <w:ind w:left="-567" w:right="-568"/>
        <w:rPr>
          <w:rFonts w:cs="Times New Roman"/>
          <w:b/>
          <w:szCs w:val="24"/>
        </w:rPr>
      </w:pPr>
      <w:r>
        <w:rPr>
          <w:rFonts w:cs="Times New Roman"/>
          <w:b/>
          <w:szCs w:val="24"/>
        </w:rPr>
        <w:t xml:space="preserve">       </w:t>
      </w:r>
    </w:p>
    <w:p w:rsidR="00AB304F" w:rsidRPr="00E01C4C" w:rsidRDefault="00AB304F" w:rsidP="00C457F7">
      <w:pPr>
        <w:spacing w:after="0" w:line="276" w:lineRule="auto"/>
        <w:ind w:firstLine="567"/>
        <w:rPr>
          <w:rFonts w:eastAsia="Times New Roman" w:cs="Times New Roman"/>
          <w:b/>
          <w:bCs/>
          <w:i/>
          <w:szCs w:val="24"/>
        </w:rPr>
      </w:pPr>
      <w:r w:rsidRPr="00E01C4C">
        <w:rPr>
          <w:rFonts w:eastAsia="Times New Roman" w:cs="Times New Roman"/>
          <w:b/>
          <w:bCs/>
          <w:i/>
          <w:szCs w:val="24"/>
        </w:rPr>
        <w:t>и) способы учета тепла, отпущенного в тепловые сети;</w:t>
      </w:r>
    </w:p>
    <w:p w:rsidR="00B32764" w:rsidRPr="00B32764" w:rsidRDefault="00461258" w:rsidP="00B32764">
      <w:pPr>
        <w:spacing w:after="0" w:line="360" w:lineRule="auto"/>
        <w:ind w:firstLine="567"/>
        <w:jc w:val="both"/>
        <w:rPr>
          <w:rFonts w:eastAsia="Times New Roman" w:cs="Times New Roman"/>
          <w:bCs/>
          <w:szCs w:val="24"/>
        </w:rPr>
      </w:pPr>
      <w:r w:rsidRPr="00461258">
        <w:rPr>
          <w:rFonts w:eastAsia="Times New Roman" w:cs="Times New Roman"/>
          <w:bCs/>
          <w:szCs w:val="24"/>
        </w:rPr>
        <w:lastRenderedPageBreak/>
        <w:t xml:space="preserve">Фактический расход </w:t>
      </w:r>
      <w:r>
        <w:rPr>
          <w:rFonts w:eastAsia="Times New Roman" w:cs="Times New Roman"/>
          <w:bCs/>
          <w:szCs w:val="24"/>
        </w:rPr>
        <w:t>энергоресурсов</w:t>
      </w:r>
      <w:r w:rsidR="00B32764">
        <w:rPr>
          <w:rFonts w:eastAsia="Times New Roman" w:cs="Times New Roman"/>
          <w:bCs/>
          <w:szCs w:val="24"/>
        </w:rPr>
        <w:t xml:space="preserve"> (расход электроэнергии, потребление воды), принимается по данным приборов учета </w:t>
      </w:r>
      <w:proofErr w:type="spellStart"/>
      <w:r w:rsidR="00B32764">
        <w:rPr>
          <w:rFonts w:eastAsia="Times New Roman" w:cs="Times New Roman"/>
          <w:bCs/>
          <w:szCs w:val="24"/>
        </w:rPr>
        <w:t>установденным</w:t>
      </w:r>
      <w:proofErr w:type="spellEnd"/>
      <w:r w:rsidR="00B32764">
        <w:rPr>
          <w:rFonts w:eastAsia="Times New Roman" w:cs="Times New Roman"/>
          <w:bCs/>
          <w:szCs w:val="24"/>
        </w:rPr>
        <w:t xml:space="preserve"> в котельной. Расход отпущенной тепловой энергии в сеть, определяется расчетным методом, из-за отсутствия приборов учета тепловой энергии. На </w:t>
      </w:r>
      <w:r w:rsidR="00B32764" w:rsidRPr="00B32764">
        <w:rPr>
          <w:rFonts w:eastAsia="Times New Roman" w:cs="Times New Roman"/>
          <w:bCs/>
          <w:szCs w:val="24"/>
        </w:rPr>
        <w:t>котельной КНР ул. Красных П</w:t>
      </w:r>
      <w:r w:rsidR="00B32764">
        <w:rPr>
          <w:rFonts w:eastAsia="Times New Roman" w:cs="Times New Roman"/>
          <w:bCs/>
          <w:szCs w:val="24"/>
        </w:rPr>
        <w:t xml:space="preserve">артизан 6а, установлен </w:t>
      </w:r>
      <w:proofErr w:type="spellStart"/>
      <w:r w:rsidR="00B32764">
        <w:rPr>
          <w:rFonts w:eastAsia="Times New Roman" w:cs="Times New Roman"/>
          <w:bCs/>
          <w:szCs w:val="24"/>
        </w:rPr>
        <w:t>тепловычеслитель</w:t>
      </w:r>
      <w:proofErr w:type="spellEnd"/>
      <w:r w:rsidR="00B32764">
        <w:rPr>
          <w:rFonts w:eastAsia="Times New Roman" w:cs="Times New Roman"/>
          <w:bCs/>
          <w:szCs w:val="24"/>
        </w:rPr>
        <w:t xml:space="preserve"> 2015 года установки. </w:t>
      </w:r>
    </w:p>
    <w:p w:rsidR="00AB304F" w:rsidRPr="00E01C4C" w:rsidRDefault="00AB304F" w:rsidP="00C457F7">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15" w:name="_Toc201386556"/>
      <w:r w:rsidRPr="00E01C4C">
        <w:rPr>
          <w:rFonts w:ascii="Times New Roman" w:eastAsia="Times New Roman" w:hAnsi="Times New Roman" w:cs="Times New Roman"/>
          <w:b/>
          <w:bCs/>
          <w:i/>
          <w:color w:val="auto"/>
          <w:sz w:val="24"/>
          <w:szCs w:val="24"/>
        </w:rPr>
        <w:t>к) статистика отказов и восстановлений оборудования источников тепловой энергии;</w:t>
      </w:r>
      <w:bookmarkEnd w:id="15"/>
    </w:p>
    <w:p w:rsidR="00AB304F" w:rsidRPr="00CD4B5A" w:rsidRDefault="00A14849" w:rsidP="00612098">
      <w:pPr>
        <w:spacing w:after="0" w:line="360" w:lineRule="auto"/>
        <w:ind w:firstLine="567"/>
        <w:jc w:val="both"/>
        <w:rPr>
          <w:rFonts w:cs="Times New Roman"/>
          <w:b/>
          <w:szCs w:val="24"/>
          <w:u w:val="single"/>
        </w:rPr>
      </w:pPr>
      <w:r w:rsidRPr="00A14849">
        <w:rPr>
          <w:rFonts w:cs="Times New Roman"/>
          <w:szCs w:val="24"/>
        </w:rPr>
        <w:t>Отказов оборудования, приводящих к нарушению отпус</w:t>
      </w:r>
      <w:r>
        <w:rPr>
          <w:rFonts w:cs="Times New Roman"/>
          <w:szCs w:val="24"/>
        </w:rPr>
        <w:t xml:space="preserve">ка тепла в тепловые сети, </w:t>
      </w:r>
      <w:r w:rsidRPr="00CD4B5A">
        <w:rPr>
          <w:rFonts w:cs="Times New Roman"/>
          <w:b/>
          <w:szCs w:val="24"/>
          <w:u w:val="single"/>
        </w:rPr>
        <w:t>не зарегистрировано.</w:t>
      </w:r>
    </w:p>
    <w:p w:rsidR="00AB304F" w:rsidRPr="00E01C4C" w:rsidRDefault="00AB304F" w:rsidP="00C457F7">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16" w:name="_Toc201386557"/>
      <w:r w:rsidRPr="00E01C4C">
        <w:rPr>
          <w:rFonts w:ascii="Times New Roman" w:eastAsia="Times New Roman" w:hAnsi="Times New Roman" w:cs="Times New Roman"/>
          <w:b/>
          <w:bCs/>
          <w:i/>
          <w:color w:val="auto"/>
          <w:sz w:val="24"/>
          <w:szCs w:val="24"/>
        </w:rPr>
        <w:t>л) предписания надзорных органов по запрещению дальнейшей эксплуатации источников тепловой энергии;</w:t>
      </w:r>
      <w:bookmarkEnd w:id="16"/>
    </w:p>
    <w:p w:rsidR="00A14849" w:rsidRDefault="00A14849" w:rsidP="00612098">
      <w:pPr>
        <w:spacing w:after="0" w:line="360" w:lineRule="auto"/>
        <w:ind w:firstLine="567"/>
        <w:jc w:val="both"/>
        <w:rPr>
          <w:rFonts w:cs="Times New Roman"/>
          <w:szCs w:val="24"/>
        </w:rPr>
      </w:pPr>
      <w:r w:rsidRPr="00A14849">
        <w:rPr>
          <w:rFonts w:cs="Times New Roman"/>
          <w:szCs w:val="24"/>
        </w:rPr>
        <w:t xml:space="preserve">Предписания надзорных органов по запрещению дальнейшей эксплуатации источников тепловой энергии </w:t>
      </w:r>
      <w:r w:rsidRPr="00CD4B5A">
        <w:rPr>
          <w:rFonts w:cs="Times New Roman"/>
          <w:b/>
          <w:szCs w:val="24"/>
          <w:u w:val="single"/>
        </w:rPr>
        <w:t>отсутствуют</w:t>
      </w:r>
      <w:r w:rsidRPr="00A14849">
        <w:rPr>
          <w:rFonts w:cs="Times New Roman"/>
          <w:szCs w:val="24"/>
        </w:rPr>
        <w:t>.</w:t>
      </w:r>
    </w:p>
    <w:p w:rsidR="00AB304F" w:rsidRPr="00E01C4C" w:rsidRDefault="00AB304F" w:rsidP="0073584B">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17" w:name="_Toc201386558"/>
      <w:r w:rsidRPr="00E01C4C">
        <w:rPr>
          <w:rFonts w:ascii="Times New Roman" w:eastAsia="Times New Roman" w:hAnsi="Times New Roman" w:cs="Times New Roman"/>
          <w:b/>
          <w:bCs/>
          <w:i/>
          <w:color w:val="auto"/>
          <w:sz w:val="24"/>
          <w:szCs w:val="24"/>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7"/>
    </w:p>
    <w:p w:rsidR="00A14849" w:rsidRDefault="00A14849" w:rsidP="00996A6C">
      <w:pPr>
        <w:spacing w:after="0" w:line="360" w:lineRule="auto"/>
        <w:ind w:firstLine="567"/>
        <w:jc w:val="both"/>
        <w:rPr>
          <w:rFonts w:cs="Times New Roman"/>
          <w:b/>
          <w:szCs w:val="24"/>
          <w:u w:val="single"/>
        </w:rPr>
      </w:pPr>
      <w:r w:rsidRPr="00A14849">
        <w:rPr>
          <w:rFonts w:cs="Times New Roman"/>
          <w:szCs w:val="24"/>
        </w:rPr>
        <w:t>Источники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8F5E41">
        <w:rPr>
          <w:rFonts w:cs="Times New Roman"/>
          <w:szCs w:val="24"/>
        </w:rPr>
        <w:t xml:space="preserve"> </w:t>
      </w:r>
      <w:r w:rsidRPr="003F10DB">
        <w:rPr>
          <w:rFonts w:cs="Times New Roman"/>
          <w:b/>
          <w:szCs w:val="24"/>
          <w:u w:val="single"/>
        </w:rPr>
        <w:t>отсутствуют.</w:t>
      </w:r>
    </w:p>
    <w:p w:rsidR="00E4076B" w:rsidRDefault="00E4076B" w:rsidP="00996A6C">
      <w:pPr>
        <w:spacing w:after="0" w:line="360" w:lineRule="auto"/>
        <w:ind w:firstLine="567"/>
        <w:jc w:val="both"/>
        <w:rPr>
          <w:rFonts w:cs="Times New Roman"/>
          <w:b/>
          <w:szCs w:val="24"/>
          <w:u w:val="single"/>
        </w:rPr>
      </w:pPr>
    </w:p>
    <w:p w:rsidR="00E4076B" w:rsidRDefault="00E4076B" w:rsidP="00996A6C">
      <w:pPr>
        <w:spacing w:after="0" w:line="360" w:lineRule="auto"/>
        <w:ind w:firstLine="567"/>
        <w:jc w:val="both"/>
        <w:rPr>
          <w:rFonts w:cs="Times New Roman"/>
          <w:b/>
          <w:szCs w:val="24"/>
          <w:u w:val="single"/>
        </w:rPr>
      </w:pPr>
    </w:p>
    <w:p w:rsidR="00E4076B" w:rsidRDefault="00E4076B" w:rsidP="00996A6C">
      <w:pPr>
        <w:spacing w:after="0" w:line="360" w:lineRule="auto"/>
        <w:ind w:firstLine="567"/>
        <w:jc w:val="both"/>
        <w:rPr>
          <w:rFonts w:cs="Times New Roman"/>
          <w:b/>
          <w:szCs w:val="24"/>
          <w:u w:val="single"/>
        </w:rPr>
      </w:pPr>
    </w:p>
    <w:p w:rsidR="00E4076B" w:rsidRDefault="00E4076B" w:rsidP="00996A6C">
      <w:pPr>
        <w:spacing w:after="0" w:line="360" w:lineRule="auto"/>
        <w:ind w:firstLine="567"/>
        <w:jc w:val="both"/>
        <w:rPr>
          <w:rFonts w:cs="Times New Roman"/>
          <w:b/>
          <w:szCs w:val="24"/>
          <w:u w:val="single"/>
        </w:rPr>
      </w:pPr>
    </w:p>
    <w:p w:rsidR="00E4076B" w:rsidRDefault="00E4076B" w:rsidP="00996A6C">
      <w:pPr>
        <w:spacing w:after="0" w:line="360" w:lineRule="auto"/>
        <w:ind w:firstLine="567"/>
        <w:jc w:val="both"/>
        <w:rPr>
          <w:rFonts w:cs="Times New Roman"/>
          <w:b/>
          <w:szCs w:val="24"/>
          <w:u w:val="single"/>
        </w:rPr>
      </w:pPr>
    </w:p>
    <w:p w:rsidR="00E4076B" w:rsidRDefault="00E4076B" w:rsidP="00996A6C">
      <w:pPr>
        <w:spacing w:after="0" w:line="360" w:lineRule="auto"/>
        <w:ind w:firstLine="567"/>
        <w:jc w:val="both"/>
        <w:rPr>
          <w:rFonts w:cs="Times New Roman"/>
          <w:b/>
          <w:szCs w:val="24"/>
          <w:u w:val="single"/>
        </w:rPr>
      </w:pPr>
    </w:p>
    <w:p w:rsidR="00E4076B" w:rsidRDefault="00E4076B" w:rsidP="00996A6C">
      <w:pPr>
        <w:spacing w:after="0" w:line="360" w:lineRule="auto"/>
        <w:ind w:firstLine="567"/>
        <w:jc w:val="both"/>
        <w:rPr>
          <w:rFonts w:cs="Times New Roman"/>
          <w:b/>
          <w:szCs w:val="24"/>
          <w:u w:val="single"/>
        </w:rPr>
      </w:pPr>
    </w:p>
    <w:p w:rsidR="00E4076B" w:rsidRDefault="00E4076B" w:rsidP="00996A6C">
      <w:pPr>
        <w:spacing w:after="0" w:line="360" w:lineRule="auto"/>
        <w:ind w:firstLine="567"/>
        <w:jc w:val="both"/>
        <w:rPr>
          <w:rFonts w:cs="Times New Roman"/>
          <w:b/>
          <w:szCs w:val="24"/>
          <w:u w:val="single"/>
        </w:rPr>
      </w:pPr>
    </w:p>
    <w:p w:rsidR="00F001E9" w:rsidRDefault="00F001E9" w:rsidP="00996A6C">
      <w:pPr>
        <w:spacing w:after="0" w:line="360" w:lineRule="auto"/>
        <w:ind w:firstLine="567"/>
        <w:jc w:val="both"/>
        <w:rPr>
          <w:rFonts w:cs="Times New Roman"/>
          <w:b/>
          <w:szCs w:val="24"/>
          <w:u w:val="single"/>
        </w:rPr>
      </w:pPr>
    </w:p>
    <w:p w:rsidR="00F001E9" w:rsidRDefault="00F001E9" w:rsidP="00996A6C">
      <w:pPr>
        <w:spacing w:after="0" w:line="360" w:lineRule="auto"/>
        <w:ind w:firstLine="567"/>
        <w:jc w:val="both"/>
        <w:rPr>
          <w:rFonts w:cs="Times New Roman"/>
          <w:b/>
          <w:szCs w:val="24"/>
          <w:u w:val="single"/>
        </w:rPr>
      </w:pPr>
    </w:p>
    <w:p w:rsidR="00F001E9" w:rsidRDefault="00F001E9" w:rsidP="00996A6C">
      <w:pPr>
        <w:spacing w:after="0" w:line="360" w:lineRule="auto"/>
        <w:ind w:firstLine="567"/>
        <w:jc w:val="both"/>
        <w:rPr>
          <w:rFonts w:cs="Times New Roman"/>
          <w:b/>
          <w:szCs w:val="24"/>
          <w:u w:val="single"/>
        </w:rPr>
      </w:pPr>
    </w:p>
    <w:p w:rsidR="00E4076B" w:rsidRPr="003F10DB" w:rsidRDefault="00E4076B" w:rsidP="00996A6C">
      <w:pPr>
        <w:spacing w:after="0" w:line="360" w:lineRule="auto"/>
        <w:ind w:firstLine="567"/>
        <w:jc w:val="both"/>
        <w:rPr>
          <w:rFonts w:cs="Times New Roman"/>
          <w:b/>
          <w:szCs w:val="24"/>
          <w:u w:val="single"/>
        </w:rPr>
      </w:pPr>
    </w:p>
    <w:p w:rsidR="00AB304F" w:rsidRPr="00E4076B" w:rsidRDefault="00AB304F" w:rsidP="00004F29">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color w:val="auto"/>
          <w:sz w:val="28"/>
          <w:szCs w:val="28"/>
        </w:rPr>
      </w:pPr>
      <w:bookmarkStart w:id="18" w:name="_Toc201386559"/>
      <w:r w:rsidRPr="00E4076B">
        <w:rPr>
          <w:rFonts w:ascii="Times New Roman" w:eastAsia="Times New Roman" w:hAnsi="Times New Roman" w:cs="Times New Roman"/>
          <w:b/>
          <w:bCs/>
          <w:color w:val="auto"/>
          <w:sz w:val="28"/>
          <w:szCs w:val="28"/>
        </w:rPr>
        <w:lastRenderedPageBreak/>
        <w:t>Глава 2. Существующее и перспективное потребление тепловой энергии на цели теплоснабжения.</w:t>
      </w:r>
      <w:bookmarkEnd w:id="18"/>
    </w:p>
    <w:p w:rsidR="003C5BA4" w:rsidRPr="00E01C4C" w:rsidRDefault="003C5BA4" w:rsidP="00004F29">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19" w:name="_Toc201386560"/>
      <w:r w:rsidRPr="00E01C4C">
        <w:rPr>
          <w:rFonts w:ascii="Times New Roman" w:eastAsia="Times New Roman" w:hAnsi="Times New Roman" w:cs="Times New Roman"/>
          <w:b/>
          <w:bCs/>
          <w:i/>
          <w:color w:val="auto"/>
          <w:sz w:val="24"/>
          <w:szCs w:val="24"/>
        </w:rPr>
        <w:t>а) данные базового уровня потребления тепла на цели теплоснабжения;</w:t>
      </w:r>
      <w:bookmarkEnd w:id="19"/>
    </w:p>
    <w:p w:rsidR="00AB0821" w:rsidRPr="00AB0821" w:rsidRDefault="00AB0821" w:rsidP="00935BCB">
      <w:pPr>
        <w:spacing w:after="0" w:line="360" w:lineRule="auto"/>
        <w:ind w:right="-426" w:firstLine="567"/>
        <w:jc w:val="both"/>
        <w:rPr>
          <w:rFonts w:eastAsia="Times New Roman" w:cs="Times New Roman"/>
          <w:color w:val="000000"/>
          <w:szCs w:val="24"/>
          <w:lang w:eastAsia="ru-RU"/>
        </w:rPr>
      </w:pPr>
      <w:r w:rsidRPr="00AB0821">
        <w:rPr>
          <w:rFonts w:eastAsia="Times New Roman" w:cs="Times New Roman"/>
          <w:color w:val="000000"/>
          <w:szCs w:val="24"/>
          <w:lang w:eastAsia="ru-RU"/>
        </w:rPr>
        <w:t xml:space="preserve">Сведения об уровне потребления тепла на цели теплоснабжения приведено в таблице </w:t>
      </w:r>
      <w:r>
        <w:rPr>
          <w:rFonts w:eastAsia="Times New Roman" w:cs="Times New Roman"/>
          <w:color w:val="000000"/>
          <w:szCs w:val="24"/>
          <w:lang w:eastAsia="ru-RU"/>
        </w:rPr>
        <w:t>2.</w:t>
      </w:r>
      <w:r w:rsidR="00AC6935">
        <w:rPr>
          <w:rFonts w:eastAsia="Times New Roman" w:cs="Times New Roman"/>
          <w:color w:val="000000"/>
          <w:szCs w:val="24"/>
          <w:lang w:eastAsia="ru-RU"/>
        </w:rPr>
        <w:t>1</w:t>
      </w:r>
      <w:r w:rsidR="00391CB2">
        <w:rPr>
          <w:rFonts w:eastAsia="Times New Roman" w:cs="Times New Roman"/>
          <w:color w:val="000000"/>
          <w:szCs w:val="24"/>
          <w:lang w:eastAsia="ru-RU"/>
        </w:rPr>
        <w:t>.</w:t>
      </w:r>
    </w:p>
    <w:p w:rsidR="000F1DDE" w:rsidRDefault="000F1DDE" w:rsidP="00E0384C">
      <w:pPr>
        <w:spacing w:after="0" w:line="240" w:lineRule="auto"/>
        <w:ind w:right="-143" w:firstLine="567"/>
        <w:jc w:val="both"/>
        <w:rPr>
          <w:rFonts w:eastAsia="Times New Roman" w:cs="Times New Roman"/>
          <w:b/>
          <w:color w:val="000000"/>
          <w:szCs w:val="24"/>
          <w:lang w:eastAsia="ru-RU"/>
        </w:rPr>
        <w:sectPr w:rsidR="000F1DDE" w:rsidSect="00E21245">
          <w:pgSz w:w="11906" w:h="16838"/>
          <w:pgMar w:top="1134" w:right="566" w:bottom="1134" w:left="1701" w:header="708" w:footer="708" w:gutter="0"/>
          <w:cols w:space="708"/>
          <w:docGrid w:linePitch="360"/>
        </w:sectPr>
      </w:pPr>
    </w:p>
    <w:p w:rsidR="00AE37D7" w:rsidRPr="009D45AD" w:rsidRDefault="00AB0821" w:rsidP="00E0384C">
      <w:pPr>
        <w:spacing w:after="0" w:line="240" w:lineRule="auto"/>
        <w:ind w:right="-143" w:firstLine="567"/>
        <w:jc w:val="both"/>
        <w:rPr>
          <w:rFonts w:eastAsia="Times New Roman" w:cs="Times New Roman"/>
          <w:b/>
          <w:color w:val="000000"/>
          <w:szCs w:val="24"/>
          <w:lang w:eastAsia="ru-RU"/>
        </w:rPr>
      </w:pPr>
      <w:r w:rsidRPr="009D45AD">
        <w:rPr>
          <w:rFonts w:eastAsia="Times New Roman" w:cs="Times New Roman"/>
          <w:b/>
          <w:color w:val="000000"/>
          <w:szCs w:val="24"/>
          <w:lang w:eastAsia="ru-RU"/>
        </w:rPr>
        <w:lastRenderedPageBreak/>
        <w:t xml:space="preserve">Таблица </w:t>
      </w:r>
      <w:r w:rsidR="00307067" w:rsidRPr="009D45AD">
        <w:rPr>
          <w:rFonts w:eastAsia="Times New Roman" w:cs="Times New Roman"/>
          <w:b/>
          <w:color w:val="000000"/>
          <w:szCs w:val="24"/>
          <w:lang w:eastAsia="ru-RU"/>
        </w:rPr>
        <w:t>2.</w:t>
      </w:r>
      <w:r w:rsidR="00AC6935" w:rsidRPr="009D45AD">
        <w:rPr>
          <w:rFonts w:eastAsia="Times New Roman" w:cs="Times New Roman"/>
          <w:b/>
          <w:color w:val="000000"/>
          <w:szCs w:val="24"/>
          <w:lang w:eastAsia="ru-RU"/>
        </w:rPr>
        <w:t>1</w:t>
      </w:r>
      <w:r w:rsidR="008B5017">
        <w:rPr>
          <w:rFonts w:eastAsia="Times New Roman" w:cs="Times New Roman"/>
          <w:b/>
          <w:color w:val="000000"/>
          <w:szCs w:val="24"/>
          <w:lang w:eastAsia="ru-RU"/>
        </w:rPr>
        <w:t xml:space="preserve">. </w:t>
      </w:r>
      <w:r w:rsidRPr="009D45AD">
        <w:rPr>
          <w:rFonts w:eastAsia="Times New Roman" w:cs="Times New Roman"/>
          <w:b/>
          <w:color w:val="000000"/>
          <w:szCs w:val="24"/>
          <w:lang w:eastAsia="ru-RU"/>
        </w:rPr>
        <w:t>Базовый</w:t>
      </w:r>
      <w:r w:rsidR="004D7E40">
        <w:rPr>
          <w:rFonts w:eastAsia="Times New Roman" w:cs="Times New Roman"/>
          <w:b/>
          <w:color w:val="000000"/>
          <w:szCs w:val="24"/>
          <w:lang w:eastAsia="ru-RU"/>
        </w:rPr>
        <w:t xml:space="preserve"> и перспективный </w:t>
      </w:r>
      <w:r w:rsidRPr="009D45AD">
        <w:rPr>
          <w:rFonts w:eastAsia="Times New Roman" w:cs="Times New Roman"/>
          <w:b/>
          <w:color w:val="000000"/>
          <w:szCs w:val="24"/>
          <w:lang w:eastAsia="ru-RU"/>
        </w:rPr>
        <w:t>уровень потребления тепла на цели теплоснабжения</w:t>
      </w:r>
      <w:r w:rsidR="00AE37D7" w:rsidRPr="009D45AD">
        <w:rPr>
          <w:rFonts w:eastAsia="Times New Roman" w:cs="Times New Roman"/>
          <w:b/>
          <w:color w:val="000000"/>
          <w:szCs w:val="24"/>
          <w:lang w:eastAsia="ru-RU"/>
        </w:rPr>
        <w:t xml:space="preserve"> по котельным</w:t>
      </w:r>
    </w:p>
    <w:tbl>
      <w:tblPr>
        <w:tblW w:w="14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134"/>
        <w:gridCol w:w="1308"/>
        <w:gridCol w:w="1276"/>
        <w:gridCol w:w="1276"/>
        <w:gridCol w:w="1417"/>
        <w:gridCol w:w="1276"/>
        <w:gridCol w:w="1418"/>
        <w:gridCol w:w="1560"/>
      </w:tblGrid>
      <w:tr w:rsidR="00EF5F33" w:rsidRPr="000F1DDE" w:rsidTr="000F1DDE">
        <w:trPr>
          <w:trHeight w:val="288"/>
        </w:trPr>
        <w:tc>
          <w:tcPr>
            <w:tcW w:w="14634" w:type="dxa"/>
            <w:gridSpan w:val="9"/>
            <w:shd w:val="clear" w:color="auto" w:fill="auto"/>
            <w:vAlign w:val="center"/>
            <w:hideMark/>
          </w:tcPr>
          <w:p w:rsidR="00EF5F33" w:rsidRPr="000F1DDE" w:rsidRDefault="00EF5F33" w:rsidP="00EF5F33">
            <w:pPr>
              <w:spacing w:after="0" w:line="240" w:lineRule="auto"/>
              <w:jc w:val="center"/>
              <w:rPr>
                <w:rFonts w:eastAsia="Times New Roman" w:cs="Times New Roman"/>
                <w:b/>
                <w:bCs/>
                <w:color w:val="000000"/>
                <w:lang w:eastAsia="ru-RU"/>
              </w:rPr>
            </w:pPr>
            <w:r w:rsidRPr="000F1DDE">
              <w:rPr>
                <w:rFonts w:eastAsia="Times New Roman" w:cs="Times New Roman"/>
                <w:b/>
                <w:bCs/>
                <w:color w:val="000000"/>
                <w:lang w:eastAsia="ru-RU"/>
              </w:rPr>
              <w:t>Базовый и перспективный уровень потребления тепла по котельной</w:t>
            </w:r>
          </w:p>
        </w:tc>
      </w:tr>
      <w:tr w:rsidR="00EF5F33" w:rsidRPr="000F1DDE" w:rsidTr="000F1DDE">
        <w:trPr>
          <w:trHeight w:val="300"/>
        </w:trPr>
        <w:tc>
          <w:tcPr>
            <w:tcW w:w="14634" w:type="dxa"/>
            <w:gridSpan w:val="9"/>
            <w:shd w:val="clear" w:color="auto" w:fill="auto"/>
            <w:vAlign w:val="center"/>
            <w:hideMark/>
          </w:tcPr>
          <w:p w:rsidR="00EF5F33" w:rsidRPr="000F1DDE" w:rsidRDefault="00EF5F33" w:rsidP="00EF5F33">
            <w:pPr>
              <w:spacing w:after="0" w:line="240" w:lineRule="auto"/>
              <w:jc w:val="center"/>
              <w:rPr>
                <w:rFonts w:eastAsia="Times New Roman" w:cs="Times New Roman"/>
                <w:b/>
                <w:bCs/>
                <w:color w:val="000000"/>
                <w:lang w:eastAsia="ru-RU"/>
              </w:rPr>
            </w:pPr>
            <w:r w:rsidRPr="000F1DDE">
              <w:rPr>
                <w:rFonts w:eastAsia="Times New Roman" w:cs="Times New Roman"/>
                <w:b/>
                <w:bCs/>
                <w:color w:val="000000"/>
                <w:lang w:eastAsia="ru-RU"/>
              </w:rPr>
              <w:t>пгт. Клетня, котельная №2, ул. Советская</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Показатели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Ед.  изм.</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2019г.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2020г.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2021г.</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2022г.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2023г.</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2024г.</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до 2037г.</w:t>
            </w:r>
          </w:p>
        </w:tc>
      </w:tr>
      <w:tr w:rsidR="00EF5F33" w:rsidRPr="000F1DDE" w:rsidTr="000F1DDE">
        <w:trPr>
          <w:trHeight w:val="564"/>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Произведено тепловой энергии (выработка)</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1729,10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1824,30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2305,90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2288,10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2127,90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2125,16</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2127,90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Собственные нужды</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40,10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42,30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53,50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53,10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49,40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49,30</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49,40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Отпуск с коллекторов</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1688,90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1782,00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2252,40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2235,00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2078,50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2075,86</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2078,50</w:t>
            </w:r>
          </w:p>
        </w:tc>
      </w:tr>
      <w:tr w:rsidR="00EF5F33" w:rsidRPr="000F1DDE" w:rsidTr="000F1DDE">
        <w:trPr>
          <w:trHeight w:val="564"/>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Отпуск тепловой энергии потребителям (полезный отпуск)</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1702,80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1651,80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1782,70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1757,50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1648,10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1676,75</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1648,10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отопление</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1702,80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1651,80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1782,70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1757,50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1648,10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1676,75</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1648,10</w:t>
            </w:r>
          </w:p>
        </w:tc>
      </w:tr>
      <w:tr w:rsidR="00EF5F33" w:rsidRPr="000F1DDE" w:rsidTr="000F1DDE">
        <w:trPr>
          <w:trHeight w:val="348"/>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ГВС</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м</w:t>
            </w:r>
            <w:r w:rsidRPr="000F1DDE">
              <w:rPr>
                <w:rFonts w:eastAsia="Times New Roman" w:cs="Times New Roman"/>
                <w:color w:val="000000"/>
                <w:vertAlign w:val="superscript"/>
                <w:lang w:eastAsia="ru-RU"/>
              </w:rPr>
              <w:t>3</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Общие потери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-13,80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130,20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469,70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477,50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430,40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399,10</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430,40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Нормативные потери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393,00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340,00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410,10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310,80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309,60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315,95</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309,60</w:t>
            </w:r>
          </w:p>
        </w:tc>
      </w:tr>
      <w:tr w:rsidR="00EF5F33" w:rsidRPr="000F1DDE" w:rsidTr="000F1DDE">
        <w:trPr>
          <w:trHeight w:val="288"/>
        </w:trPr>
        <w:tc>
          <w:tcPr>
            <w:tcW w:w="14634" w:type="dxa"/>
            <w:gridSpan w:val="9"/>
            <w:shd w:val="clear" w:color="auto" w:fill="auto"/>
            <w:vAlign w:val="center"/>
            <w:hideMark/>
          </w:tcPr>
          <w:p w:rsidR="00EF5F33" w:rsidRPr="000F1DDE" w:rsidRDefault="00EF5F33" w:rsidP="00EF5F33">
            <w:pPr>
              <w:spacing w:after="0" w:line="240" w:lineRule="auto"/>
              <w:jc w:val="center"/>
              <w:rPr>
                <w:rFonts w:eastAsia="Times New Roman" w:cs="Times New Roman"/>
                <w:b/>
                <w:bCs/>
                <w:color w:val="000000"/>
                <w:lang w:eastAsia="ru-RU"/>
              </w:rPr>
            </w:pPr>
            <w:r w:rsidRPr="000F1DDE">
              <w:rPr>
                <w:rFonts w:eastAsia="Times New Roman" w:cs="Times New Roman"/>
                <w:b/>
                <w:bCs/>
                <w:color w:val="000000"/>
                <w:lang w:eastAsia="ru-RU"/>
              </w:rPr>
              <w:t>Базовый и перспективный уровень потребления тепла по котельной</w:t>
            </w:r>
          </w:p>
        </w:tc>
      </w:tr>
      <w:tr w:rsidR="00EF5F33" w:rsidRPr="000F1DDE" w:rsidTr="000F1DDE">
        <w:trPr>
          <w:trHeight w:val="300"/>
        </w:trPr>
        <w:tc>
          <w:tcPr>
            <w:tcW w:w="14634" w:type="dxa"/>
            <w:gridSpan w:val="9"/>
            <w:shd w:val="clear" w:color="auto" w:fill="auto"/>
            <w:vAlign w:val="center"/>
            <w:hideMark/>
          </w:tcPr>
          <w:p w:rsidR="00EF5F33" w:rsidRPr="000F1DDE" w:rsidRDefault="00EF5F33" w:rsidP="00EF5F33">
            <w:pPr>
              <w:spacing w:after="0" w:line="240" w:lineRule="auto"/>
              <w:jc w:val="center"/>
              <w:rPr>
                <w:rFonts w:eastAsia="Times New Roman" w:cs="Times New Roman"/>
                <w:b/>
                <w:bCs/>
                <w:color w:val="000000"/>
                <w:lang w:eastAsia="ru-RU"/>
              </w:rPr>
            </w:pPr>
            <w:r w:rsidRPr="000F1DDE">
              <w:rPr>
                <w:rFonts w:eastAsia="Times New Roman" w:cs="Times New Roman"/>
                <w:b/>
                <w:bCs/>
                <w:color w:val="000000"/>
                <w:lang w:eastAsia="ru-RU"/>
              </w:rPr>
              <w:t>пгт. Клетня, котельная №3, ул. Ленина</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Показатели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Ед.  изм.</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2019г.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2020г.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2021г.</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2022г.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2023г.</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2024г.</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до 2037г.</w:t>
            </w:r>
          </w:p>
        </w:tc>
      </w:tr>
      <w:tr w:rsidR="00EF5F33" w:rsidRPr="000F1DDE" w:rsidTr="000F1DDE">
        <w:trPr>
          <w:trHeight w:val="564"/>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Произведено тепловой энергии (выработка)</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2919,10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3001,80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3717,80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3782,20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3570,30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3456,41</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3570,30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Собственные нужды</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67,70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69,60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86,30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87,70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82,80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80,19</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82,80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Отпуск с коллекторов</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2851,40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2932,20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3631,50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3694,50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3487,50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3376,22</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3487,50</w:t>
            </w:r>
          </w:p>
        </w:tc>
      </w:tr>
      <w:tr w:rsidR="00EF5F33" w:rsidRPr="000F1DDE" w:rsidTr="000F1DDE">
        <w:trPr>
          <w:trHeight w:val="564"/>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Отпуск тепловой энергии потребителям (полезный отпуск)</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2218,10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2166,90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2552,50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2522,70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2114,40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2077,38</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2114,40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отопление</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2218,10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2166,90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2552,50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2522,70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2114,40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2077,38</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2114,40</w:t>
            </w:r>
          </w:p>
        </w:tc>
      </w:tr>
      <w:tr w:rsidR="00EF5F33" w:rsidRPr="000F1DDE" w:rsidTr="000F1DDE">
        <w:trPr>
          <w:trHeight w:val="348"/>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ГВС</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м</w:t>
            </w:r>
            <w:r w:rsidRPr="000F1DDE">
              <w:rPr>
                <w:rFonts w:eastAsia="Times New Roman" w:cs="Times New Roman"/>
                <w:color w:val="000000"/>
                <w:vertAlign w:val="superscript"/>
                <w:lang w:eastAsia="ru-RU"/>
              </w:rPr>
              <w:t>3</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Общие потери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633,20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765,30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1079,00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1171,70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1373,10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1298,84</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1373,10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Нормативные потери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903,80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505,40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591,10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459,20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436,70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434,37</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436,70</w:t>
            </w:r>
          </w:p>
        </w:tc>
      </w:tr>
      <w:tr w:rsidR="00EF5F33" w:rsidRPr="000F1DDE" w:rsidTr="000F1DDE">
        <w:trPr>
          <w:trHeight w:val="288"/>
        </w:trPr>
        <w:tc>
          <w:tcPr>
            <w:tcW w:w="14634" w:type="dxa"/>
            <w:gridSpan w:val="9"/>
            <w:shd w:val="clear" w:color="auto" w:fill="auto"/>
            <w:vAlign w:val="center"/>
            <w:hideMark/>
          </w:tcPr>
          <w:p w:rsidR="00024EC3" w:rsidRDefault="00024EC3" w:rsidP="00EF5F33">
            <w:pPr>
              <w:spacing w:after="0" w:line="240" w:lineRule="auto"/>
              <w:jc w:val="center"/>
              <w:rPr>
                <w:rFonts w:eastAsia="Times New Roman" w:cs="Times New Roman"/>
                <w:b/>
                <w:bCs/>
                <w:color w:val="000000"/>
                <w:lang w:eastAsia="ru-RU"/>
              </w:rPr>
            </w:pPr>
          </w:p>
          <w:p w:rsidR="00E4076B" w:rsidRDefault="00E4076B" w:rsidP="00EF5F33">
            <w:pPr>
              <w:spacing w:after="0" w:line="240" w:lineRule="auto"/>
              <w:jc w:val="center"/>
              <w:rPr>
                <w:rFonts w:eastAsia="Times New Roman" w:cs="Times New Roman"/>
                <w:b/>
                <w:bCs/>
                <w:color w:val="000000"/>
                <w:lang w:eastAsia="ru-RU"/>
              </w:rPr>
            </w:pPr>
          </w:p>
          <w:p w:rsidR="00E4076B" w:rsidRDefault="00E4076B" w:rsidP="00EF5F33">
            <w:pPr>
              <w:spacing w:after="0" w:line="240" w:lineRule="auto"/>
              <w:jc w:val="center"/>
              <w:rPr>
                <w:rFonts w:eastAsia="Times New Roman" w:cs="Times New Roman"/>
                <w:b/>
                <w:bCs/>
                <w:color w:val="000000"/>
                <w:lang w:eastAsia="ru-RU"/>
              </w:rPr>
            </w:pPr>
          </w:p>
          <w:p w:rsidR="00EF5F33" w:rsidRPr="000F1DDE" w:rsidRDefault="00EF5F33" w:rsidP="00EF5F33">
            <w:pPr>
              <w:spacing w:after="0" w:line="240" w:lineRule="auto"/>
              <w:jc w:val="center"/>
              <w:rPr>
                <w:rFonts w:eastAsia="Times New Roman" w:cs="Times New Roman"/>
                <w:b/>
                <w:bCs/>
                <w:color w:val="000000"/>
                <w:lang w:eastAsia="ru-RU"/>
              </w:rPr>
            </w:pPr>
            <w:r w:rsidRPr="000F1DDE">
              <w:rPr>
                <w:rFonts w:eastAsia="Times New Roman" w:cs="Times New Roman"/>
                <w:b/>
                <w:bCs/>
                <w:color w:val="000000"/>
                <w:lang w:eastAsia="ru-RU"/>
              </w:rPr>
              <w:t>Базовый и перспективный уровень потребления тепла по котельной</w:t>
            </w:r>
          </w:p>
        </w:tc>
      </w:tr>
      <w:tr w:rsidR="00EF5F33" w:rsidRPr="000F1DDE" w:rsidTr="000F1DDE">
        <w:trPr>
          <w:trHeight w:val="300"/>
        </w:trPr>
        <w:tc>
          <w:tcPr>
            <w:tcW w:w="14634" w:type="dxa"/>
            <w:gridSpan w:val="9"/>
            <w:shd w:val="clear" w:color="auto" w:fill="auto"/>
            <w:vAlign w:val="center"/>
            <w:hideMark/>
          </w:tcPr>
          <w:p w:rsidR="00EF5F33" w:rsidRPr="000F1DDE" w:rsidRDefault="00EF5F33" w:rsidP="00EF5F33">
            <w:pPr>
              <w:spacing w:after="0" w:line="240" w:lineRule="auto"/>
              <w:jc w:val="center"/>
              <w:rPr>
                <w:rFonts w:eastAsia="Times New Roman" w:cs="Times New Roman"/>
                <w:b/>
                <w:bCs/>
                <w:color w:val="000000"/>
                <w:lang w:eastAsia="ru-RU"/>
              </w:rPr>
            </w:pPr>
            <w:r w:rsidRPr="000F1DDE">
              <w:rPr>
                <w:rFonts w:eastAsia="Times New Roman" w:cs="Times New Roman"/>
                <w:b/>
                <w:bCs/>
                <w:color w:val="000000"/>
                <w:lang w:eastAsia="ru-RU"/>
              </w:rPr>
              <w:lastRenderedPageBreak/>
              <w:t>пгт. Клетня, котельная КНР, ул. Красных Партизан, 6А</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Показатели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Ед.  изм.</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2019г.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2020г.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2021г.</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2022г.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2023г.</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2024г.</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до 2037г.</w:t>
            </w:r>
          </w:p>
        </w:tc>
      </w:tr>
      <w:tr w:rsidR="00EF5F33" w:rsidRPr="000F1DDE" w:rsidTr="000F1DDE">
        <w:trPr>
          <w:trHeight w:val="564"/>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Произведено тепловой энергии (выработка)</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430,20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380,50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492,60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492,00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456,20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449,56</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456,20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Собственные нужды</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10,00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8,80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11,40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11,40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10,60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10,43</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10,60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Отпуск с коллекторов</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420,30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371,70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481,20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480,60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445,60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439,13</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445,60</w:t>
            </w:r>
          </w:p>
        </w:tc>
      </w:tr>
      <w:tr w:rsidR="00EF5F33" w:rsidRPr="000F1DDE" w:rsidTr="000F1DDE">
        <w:trPr>
          <w:trHeight w:val="564"/>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Отпуск тепловой энергии потребителям (полезный отпуск)</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348,40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365,50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439,90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430,80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408,00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398,16</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408,00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отопление</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348,40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365,50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439,90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430,80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408,00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398,16</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408,00</w:t>
            </w:r>
          </w:p>
        </w:tc>
      </w:tr>
      <w:tr w:rsidR="00EF5F33" w:rsidRPr="000F1DDE" w:rsidTr="000F1DDE">
        <w:trPr>
          <w:trHeight w:val="348"/>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ГВС</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м</w:t>
            </w:r>
            <w:r w:rsidRPr="000F1DDE">
              <w:rPr>
                <w:rFonts w:eastAsia="Times New Roman" w:cs="Times New Roman"/>
                <w:color w:val="000000"/>
                <w:vertAlign w:val="superscript"/>
                <w:lang w:eastAsia="ru-RU"/>
              </w:rPr>
              <w:t>3</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0,00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Общие потери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71,90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6,20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41,30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49,80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37,60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40,97</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37,60</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Нормативные потери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113,60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71,10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74,00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69,90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65,70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66,26</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65,70</w:t>
            </w:r>
          </w:p>
        </w:tc>
      </w:tr>
      <w:tr w:rsidR="00EF5F33" w:rsidRPr="000F1DDE" w:rsidTr="000F1DDE">
        <w:trPr>
          <w:trHeight w:val="288"/>
        </w:trPr>
        <w:tc>
          <w:tcPr>
            <w:tcW w:w="14634" w:type="dxa"/>
            <w:gridSpan w:val="9"/>
            <w:shd w:val="clear" w:color="auto" w:fill="auto"/>
            <w:vAlign w:val="center"/>
            <w:hideMark/>
          </w:tcPr>
          <w:p w:rsidR="00EF5F33" w:rsidRPr="000F1DDE" w:rsidRDefault="00EF5F33" w:rsidP="00EF5F33">
            <w:pPr>
              <w:spacing w:after="0" w:line="240" w:lineRule="auto"/>
              <w:jc w:val="center"/>
              <w:rPr>
                <w:rFonts w:eastAsia="Times New Roman" w:cs="Times New Roman"/>
                <w:b/>
                <w:bCs/>
                <w:color w:val="000000"/>
                <w:lang w:eastAsia="ru-RU"/>
              </w:rPr>
            </w:pPr>
            <w:r w:rsidRPr="000F1DDE">
              <w:rPr>
                <w:rFonts w:eastAsia="Times New Roman" w:cs="Times New Roman"/>
                <w:b/>
                <w:bCs/>
                <w:color w:val="000000"/>
                <w:lang w:eastAsia="ru-RU"/>
              </w:rPr>
              <w:t>Базовый и перспективный уровень потребления тепла по котельной</w:t>
            </w:r>
          </w:p>
        </w:tc>
      </w:tr>
      <w:tr w:rsidR="00EF5F33" w:rsidRPr="000F1DDE" w:rsidTr="000F1DDE">
        <w:trPr>
          <w:trHeight w:val="300"/>
        </w:trPr>
        <w:tc>
          <w:tcPr>
            <w:tcW w:w="14634" w:type="dxa"/>
            <w:gridSpan w:val="9"/>
            <w:shd w:val="clear" w:color="auto" w:fill="auto"/>
            <w:vAlign w:val="center"/>
            <w:hideMark/>
          </w:tcPr>
          <w:p w:rsidR="00EF5F33" w:rsidRPr="000F1DDE" w:rsidRDefault="00EF5F33" w:rsidP="00EF5F33">
            <w:pPr>
              <w:spacing w:after="0" w:line="240" w:lineRule="auto"/>
              <w:jc w:val="center"/>
              <w:rPr>
                <w:rFonts w:eastAsia="Times New Roman" w:cs="Times New Roman"/>
                <w:b/>
                <w:bCs/>
                <w:color w:val="000000"/>
                <w:lang w:eastAsia="ru-RU"/>
              </w:rPr>
            </w:pPr>
            <w:r w:rsidRPr="000F1DDE">
              <w:rPr>
                <w:rFonts w:eastAsia="Times New Roman" w:cs="Times New Roman"/>
                <w:b/>
                <w:bCs/>
                <w:color w:val="000000"/>
                <w:lang w:eastAsia="ru-RU"/>
              </w:rPr>
              <w:t>пгт. Клетня, котельная №7, Микрорайон №1</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Показатели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Ед.  изм.</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2019г.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2020г.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2021г.</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2022г.</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2023г.</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2024г.</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до 2037г.</w:t>
            </w:r>
          </w:p>
        </w:tc>
      </w:tr>
      <w:tr w:rsidR="00EF5F33" w:rsidRPr="000F1DDE" w:rsidTr="000F1DDE">
        <w:trPr>
          <w:trHeight w:val="564"/>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Произведено тепловой энергии (выработка)</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5 947,00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6 076,30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6 891,50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6 579,30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5 688,50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7 188,43</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7 188,43</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Собственные нужды</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138,00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141,00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159,90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152,60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132,00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166,77</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166,77</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Отпуск с коллекторов</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5 809,00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5 935,30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6 731,60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6 426,60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5 556,50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7 021,66</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7 021,66</w:t>
            </w:r>
          </w:p>
        </w:tc>
      </w:tr>
      <w:tr w:rsidR="00EF5F33" w:rsidRPr="000F1DDE" w:rsidTr="000F1DDE">
        <w:trPr>
          <w:trHeight w:val="564"/>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Отпуск тепловой энергии потребителям (полезный отпуск)</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5 519,90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5 238,10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5 414,10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5 316,80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4 960,00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4 726,54</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4 726,54</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отопление</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5 024,80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4 809,70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4 988,80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4 888,60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4 553,30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4 312,87</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4 312,87</w:t>
            </w:r>
          </w:p>
        </w:tc>
      </w:tr>
      <w:tr w:rsidR="00EF5F33" w:rsidRPr="000F1DDE" w:rsidTr="000F1DDE">
        <w:trPr>
          <w:trHeight w:val="348"/>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ГВС</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м</w:t>
            </w:r>
            <w:r w:rsidRPr="000F1DDE">
              <w:rPr>
                <w:rFonts w:eastAsia="Times New Roman" w:cs="Times New Roman"/>
                <w:color w:val="000000"/>
                <w:vertAlign w:val="superscript"/>
                <w:lang w:eastAsia="ru-RU"/>
              </w:rPr>
              <w:t>3</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7 642,30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6 643,10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6 594,10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6 640,10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6 327,50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6 436,32</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6 436,32</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Общие потери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289,10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697,20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1 317,50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1 109,80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596,50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2 295,13</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2 295,13</w:t>
            </w:r>
          </w:p>
        </w:tc>
      </w:tr>
      <w:tr w:rsidR="00EF5F33" w:rsidRPr="000F1DDE" w:rsidTr="000F1DDE">
        <w:trPr>
          <w:trHeight w:val="300"/>
        </w:trPr>
        <w:tc>
          <w:tcPr>
            <w:tcW w:w="3969" w:type="dxa"/>
            <w:shd w:val="clear" w:color="auto" w:fill="auto"/>
            <w:vAlign w:val="center"/>
            <w:hideMark/>
          </w:tcPr>
          <w:p w:rsidR="00EF5F33" w:rsidRPr="000F1DDE" w:rsidRDefault="00EF5F33" w:rsidP="00EF5F33">
            <w:pPr>
              <w:spacing w:after="0" w:line="240" w:lineRule="auto"/>
              <w:rPr>
                <w:rFonts w:eastAsia="Times New Roman" w:cs="Times New Roman"/>
                <w:color w:val="000000"/>
                <w:lang w:eastAsia="ru-RU"/>
              </w:rPr>
            </w:pPr>
            <w:r w:rsidRPr="000F1DDE">
              <w:rPr>
                <w:rFonts w:eastAsia="Times New Roman" w:cs="Times New Roman"/>
                <w:color w:val="000000"/>
                <w:lang w:eastAsia="ru-RU"/>
              </w:rPr>
              <w:t>Нормативные потери</w:t>
            </w:r>
          </w:p>
        </w:tc>
        <w:tc>
          <w:tcPr>
            <w:tcW w:w="1134"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Гкал</w:t>
            </w:r>
          </w:p>
        </w:tc>
        <w:tc>
          <w:tcPr>
            <w:tcW w:w="130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1 931,50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1 110,40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1 103,90</w:t>
            </w:r>
          </w:p>
        </w:tc>
        <w:tc>
          <w:tcPr>
            <w:tcW w:w="1417"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873,20</w:t>
            </w:r>
          </w:p>
        </w:tc>
        <w:tc>
          <w:tcPr>
            <w:tcW w:w="1276"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787,00</w:t>
            </w:r>
          </w:p>
        </w:tc>
        <w:tc>
          <w:tcPr>
            <w:tcW w:w="1418"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1 040,05</w:t>
            </w:r>
          </w:p>
        </w:tc>
        <w:tc>
          <w:tcPr>
            <w:tcW w:w="1560" w:type="dxa"/>
            <w:shd w:val="clear" w:color="auto" w:fill="auto"/>
            <w:vAlign w:val="center"/>
            <w:hideMark/>
          </w:tcPr>
          <w:p w:rsidR="00EF5F33" w:rsidRPr="000F1DDE" w:rsidRDefault="00EF5F33" w:rsidP="00EF5F33">
            <w:pPr>
              <w:spacing w:after="0" w:line="240" w:lineRule="auto"/>
              <w:jc w:val="center"/>
              <w:rPr>
                <w:rFonts w:eastAsia="Times New Roman" w:cs="Times New Roman"/>
                <w:color w:val="000000"/>
                <w:lang w:eastAsia="ru-RU"/>
              </w:rPr>
            </w:pPr>
            <w:r w:rsidRPr="000F1DDE">
              <w:rPr>
                <w:rFonts w:eastAsia="Times New Roman" w:cs="Times New Roman"/>
                <w:color w:val="000000"/>
                <w:lang w:eastAsia="ru-RU"/>
              </w:rPr>
              <w:t>1 040,05</w:t>
            </w:r>
          </w:p>
        </w:tc>
      </w:tr>
    </w:tbl>
    <w:p w:rsidR="00D01791" w:rsidRDefault="00D01791" w:rsidP="00D01791"/>
    <w:p w:rsidR="000F1DDE" w:rsidRDefault="000F1DDE" w:rsidP="00BE2966">
      <w:pPr>
        <w:spacing w:after="0" w:line="240" w:lineRule="auto"/>
        <w:sectPr w:rsidR="000F1DDE" w:rsidSect="000F1DDE">
          <w:pgSz w:w="16838" w:h="11906" w:orient="landscape"/>
          <w:pgMar w:top="1701" w:right="1134" w:bottom="566" w:left="1134" w:header="708" w:footer="708" w:gutter="0"/>
          <w:cols w:space="708"/>
          <w:docGrid w:linePitch="360"/>
        </w:sectPr>
      </w:pPr>
    </w:p>
    <w:p w:rsidR="003C5BA4" w:rsidRPr="00824FF7" w:rsidRDefault="003C5BA4" w:rsidP="00E35741">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20" w:name="_Toc201386561"/>
      <w:r w:rsidRPr="00824FF7">
        <w:rPr>
          <w:rFonts w:ascii="Times New Roman" w:eastAsia="Times New Roman" w:hAnsi="Times New Roman" w:cs="Times New Roman"/>
          <w:b/>
          <w:bCs/>
          <w:i/>
          <w:color w:val="auto"/>
          <w:sz w:val="24"/>
          <w:szCs w:val="24"/>
        </w:rPr>
        <w:lastRenderedPageBreak/>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20"/>
    </w:p>
    <w:p w:rsidR="00307067" w:rsidRPr="00972F50" w:rsidRDefault="00307067" w:rsidP="003E6264">
      <w:pPr>
        <w:spacing w:after="0" w:line="360" w:lineRule="auto"/>
        <w:ind w:firstLine="567"/>
        <w:jc w:val="both"/>
        <w:rPr>
          <w:rFonts w:eastAsia="Times New Roman" w:cs="Times New Roman"/>
          <w:b/>
          <w:color w:val="000000"/>
          <w:szCs w:val="24"/>
          <w:u w:val="single"/>
          <w:lang w:eastAsia="ru-RU"/>
        </w:rPr>
      </w:pPr>
      <w:r w:rsidRPr="00307067">
        <w:rPr>
          <w:rFonts w:eastAsia="Times New Roman" w:cs="Times New Roman"/>
          <w:color w:val="000000"/>
          <w:szCs w:val="24"/>
          <w:lang w:eastAsia="ru-RU"/>
        </w:rPr>
        <w:t xml:space="preserve">Прирост площади строительных фондов </w:t>
      </w:r>
      <w:r w:rsidR="00725E22">
        <w:rPr>
          <w:rFonts w:eastAsia="Times New Roman" w:cs="Times New Roman"/>
          <w:color w:val="000000"/>
          <w:szCs w:val="24"/>
          <w:lang w:eastAsia="ru-RU"/>
        </w:rPr>
        <w:t xml:space="preserve">на территории </w:t>
      </w:r>
      <w:r w:rsidR="00972F50">
        <w:rPr>
          <w:rFonts w:eastAsia="Times New Roman" w:cs="Times New Roman"/>
          <w:color w:val="000000"/>
          <w:szCs w:val="24"/>
          <w:lang w:eastAsia="ru-RU"/>
        </w:rPr>
        <w:t xml:space="preserve">Клетнянского городского поселения Клетнянского </w:t>
      </w:r>
      <w:r w:rsidR="001D0A7C" w:rsidRPr="001D0A7C">
        <w:rPr>
          <w:rFonts w:eastAsia="Times New Roman" w:cs="Times New Roman"/>
          <w:color w:val="000000"/>
          <w:szCs w:val="24"/>
          <w:lang w:eastAsia="ru-RU"/>
        </w:rPr>
        <w:t xml:space="preserve">муниципального района Брянской области по состоянию на </w:t>
      </w:r>
      <w:r w:rsidR="00A353D3">
        <w:rPr>
          <w:rFonts w:eastAsia="Times New Roman" w:cs="Times New Roman"/>
          <w:color w:val="000000"/>
          <w:szCs w:val="24"/>
          <w:lang w:eastAsia="ru-RU"/>
        </w:rPr>
        <w:t>202</w:t>
      </w:r>
      <w:r w:rsidR="00024EC3">
        <w:rPr>
          <w:rFonts w:eastAsia="Times New Roman" w:cs="Times New Roman"/>
          <w:color w:val="000000"/>
          <w:szCs w:val="24"/>
          <w:lang w:eastAsia="ru-RU"/>
        </w:rPr>
        <w:t>6</w:t>
      </w:r>
      <w:r w:rsidR="00972F50">
        <w:rPr>
          <w:rFonts w:eastAsia="Times New Roman" w:cs="Times New Roman"/>
          <w:color w:val="000000"/>
          <w:szCs w:val="24"/>
          <w:lang w:eastAsia="ru-RU"/>
        </w:rPr>
        <w:t xml:space="preserve"> </w:t>
      </w:r>
      <w:r w:rsidR="001D0A7C" w:rsidRPr="001D0A7C">
        <w:rPr>
          <w:rFonts w:eastAsia="Times New Roman" w:cs="Times New Roman"/>
          <w:color w:val="000000"/>
          <w:szCs w:val="24"/>
          <w:lang w:eastAsia="ru-RU"/>
        </w:rPr>
        <w:t>год и на период до 203</w:t>
      </w:r>
      <w:r w:rsidR="00972F50">
        <w:rPr>
          <w:rFonts w:eastAsia="Times New Roman" w:cs="Times New Roman"/>
          <w:color w:val="000000"/>
          <w:szCs w:val="24"/>
          <w:lang w:eastAsia="ru-RU"/>
        </w:rPr>
        <w:t xml:space="preserve">7 </w:t>
      </w:r>
      <w:r w:rsidR="001D0A7C" w:rsidRPr="001D0A7C">
        <w:rPr>
          <w:rFonts w:eastAsia="Times New Roman" w:cs="Times New Roman"/>
          <w:color w:val="000000"/>
          <w:szCs w:val="24"/>
          <w:lang w:eastAsia="ru-RU"/>
        </w:rPr>
        <w:t>года</w:t>
      </w:r>
      <w:r w:rsidR="001D0A7C">
        <w:rPr>
          <w:rFonts w:eastAsia="Times New Roman" w:cs="Times New Roman"/>
          <w:color w:val="000000"/>
          <w:szCs w:val="24"/>
          <w:lang w:eastAsia="ru-RU"/>
        </w:rPr>
        <w:t xml:space="preserve"> </w:t>
      </w:r>
      <w:r w:rsidRPr="00972F50">
        <w:rPr>
          <w:rFonts w:eastAsia="Times New Roman" w:cs="Times New Roman"/>
          <w:b/>
          <w:color w:val="000000"/>
          <w:szCs w:val="24"/>
          <w:u w:val="single"/>
          <w:lang w:eastAsia="ru-RU"/>
        </w:rPr>
        <w:t>не планируется.</w:t>
      </w:r>
    </w:p>
    <w:p w:rsidR="003C5BA4" w:rsidRPr="00824FF7" w:rsidRDefault="003C5BA4" w:rsidP="00E35741">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21" w:name="_Toc201386562"/>
      <w:r w:rsidRPr="00824FF7">
        <w:rPr>
          <w:rFonts w:ascii="Times New Roman" w:eastAsia="Times New Roman" w:hAnsi="Times New Roman" w:cs="Times New Roman"/>
          <w:b/>
          <w:bCs/>
          <w:i/>
          <w:color w:val="auto"/>
          <w:sz w:val="24"/>
          <w:szCs w:val="24"/>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1"/>
    </w:p>
    <w:p w:rsidR="006745D5" w:rsidRDefault="00307067" w:rsidP="007E2308">
      <w:pPr>
        <w:spacing w:after="0" w:line="360" w:lineRule="auto"/>
        <w:ind w:firstLine="567"/>
        <w:jc w:val="both"/>
        <w:rPr>
          <w:rFonts w:eastAsia="Times New Roman" w:cs="Times New Roman"/>
          <w:szCs w:val="24"/>
        </w:rPr>
      </w:pPr>
      <w:r w:rsidRPr="006745D5">
        <w:rPr>
          <w:rFonts w:eastAsia="Times New Roman" w:cs="Times New Roman"/>
          <w:color w:val="000000"/>
          <w:szCs w:val="24"/>
          <w:lang w:eastAsia="ru-RU"/>
        </w:rPr>
        <w:t>Прогноз перспективных удельных расходов тепловой энергии на отопление, вентиляцию выполнен с учетом требований к энергетической эффективности объектов теплопотребления, устанавливаемых в соответствии с законодательством Российской Федерации.</w:t>
      </w:r>
      <w:r w:rsidR="00B13EA5">
        <w:rPr>
          <w:rFonts w:eastAsia="Times New Roman" w:cs="Times New Roman"/>
          <w:color w:val="000000"/>
          <w:szCs w:val="24"/>
          <w:lang w:eastAsia="ru-RU"/>
        </w:rPr>
        <w:t xml:space="preserve"> </w:t>
      </w:r>
      <w:r w:rsidR="006745D5" w:rsidRPr="006745D5">
        <w:rPr>
          <w:rFonts w:eastAsia="Times New Roman" w:cs="Times New Roman"/>
          <w:szCs w:val="24"/>
        </w:rPr>
        <w:t>Показатели удельного расхода тепловой энергии утверждены приказом Минист</w:t>
      </w:r>
      <w:r w:rsidR="00B06DD0">
        <w:rPr>
          <w:rFonts w:eastAsia="Times New Roman" w:cs="Times New Roman"/>
          <w:szCs w:val="24"/>
        </w:rPr>
        <w:t>е</w:t>
      </w:r>
      <w:r w:rsidR="006745D5" w:rsidRPr="006745D5">
        <w:rPr>
          <w:rFonts w:eastAsia="Times New Roman" w:cs="Times New Roman"/>
          <w:szCs w:val="24"/>
        </w:rPr>
        <w:t>рства строительства и жилищно-коммунального хозяйства Российской Федерации от 17 ноября 2017 года №1550/пр</w:t>
      </w:r>
      <w:r w:rsidR="00AB320E">
        <w:rPr>
          <w:rFonts w:eastAsia="Times New Roman" w:cs="Times New Roman"/>
          <w:szCs w:val="24"/>
        </w:rPr>
        <w:t xml:space="preserve">. </w:t>
      </w:r>
      <w:r w:rsidR="006745D5" w:rsidRPr="006745D5">
        <w:rPr>
          <w:rFonts w:eastAsia="Times New Roman" w:cs="Times New Roman"/>
          <w:szCs w:val="24"/>
        </w:rPr>
        <w:t>«Об утверждении требований энергетической эффективности зданий, строений, сооружений». С учётом Приказа №1550 от 17.11.2017 с 01.01.2018 нормируемая удельная характеристика сокращается на 20%, c 01.01.2023 – на 40%, с 01.01.2028 на 50%.</w:t>
      </w:r>
      <w:r w:rsidR="007E2308">
        <w:rPr>
          <w:rFonts w:eastAsia="Times New Roman" w:cs="Times New Roman"/>
          <w:szCs w:val="24"/>
        </w:rPr>
        <w:t xml:space="preserve"> </w:t>
      </w:r>
      <w:r w:rsidR="006745D5" w:rsidRPr="006745D5">
        <w:rPr>
          <w:rFonts w:eastAsia="Times New Roman" w:cs="Times New Roman"/>
          <w:spacing w:val="-2"/>
          <w:szCs w:val="24"/>
        </w:rPr>
        <w:t xml:space="preserve">Базовый уровень требований энергетической эффективности определяется </w:t>
      </w:r>
      <w:r w:rsidR="006745D5" w:rsidRPr="006745D5">
        <w:rPr>
          <w:rFonts w:eastAsia="Times New Roman" w:cs="Times New Roman"/>
          <w:szCs w:val="24"/>
        </w:rPr>
        <w:t xml:space="preserve">нормируемым показателем суммарного удельного годового расхода тепловой энергии на отопление, вентиляцию и ГВС в соответствии с таблицами </w:t>
      </w:r>
      <w:r w:rsidR="000D5839">
        <w:rPr>
          <w:rFonts w:eastAsia="Times New Roman" w:cs="Times New Roman"/>
          <w:szCs w:val="24"/>
        </w:rPr>
        <w:t>2.</w:t>
      </w:r>
      <w:r w:rsidR="00391CB2">
        <w:rPr>
          <w:rFonts w:eastAsia="Times New Roman" w:cs="Times New Roman"/>
          <w:szCs w:val="24"/>
        </w:rPr>
        <w:t>2-2.3</w:t>
      </w:r>
      <w:r w:rsidR="006745D5" w:rsidRPr="006745D5">
        <w:rPr>
          <w:rFonts w:eastAsia="Times New Roman" w:cs="Times New Roman"/>
          <w:szCs w:val="24"/>
        </w:rPr>
        <w:t>.</w:t>
      </w:r>
    </w:p>
    <w:p w:rsidR="000D5839" w:rsidRDefault="000D5839" w:rsidP="00D36CF3">
      <w:pPr>
        <w:shd w:val="clear" w:color="auto" w:fill="FFFFFF"/>
        <w:spacing w:after="0" w:line="274" w:lineRule="exact"/>
        <w:ind w:firstLine="567"/>
        <w:jc w:val="both"/>
        <w:rPr>
          <w:rFonts w:eastAsia="Times New Roman" w:cs="Times New Roman"/>
          <w:b/>
          <w:iCs/>
          <w:spacing w:val="-1"/>
          <w:szCs w:val="24"/>
        </w:rPr>
      </w:pPr>
      <w:r w:rsidRPr="000D5839">
        <w:rPr>
          <w:rFonts w:eastAsia="Times New Roman" w:cs="Times New Roman"/>
          <w:b/>
          <w:bCs/>
          <w:iCs/>
          <w:szCs w:val="24"/>
        </w:rPr>
        <w:t>Таблица 2.</w:t>
      </w:r>
      <w:r w:rsidR="00771A12">
        <w:rPr>
          <w:rFonts w:eastAsia="Times New Roman" w:cs="Times New Roman"/>
          <w:b/>
          <w:bCs/>
          <w:iCs/>
          <w:szCs w:val="24"/>
        </w:rPr>
        <w:t>2</w:t>
      </w:r>
      <w:r w:rsidRPr="000D5839">
        <w:rPr>
          <w:rFonts w:eastAsia="Times New Roman" w:cs="Times New Roman"/>
          <w:b/>
          <w:bCs/>
          <w:iCs/>
          <w:szCs w:val="24"/>
        </w:rPr>
        <w:t>. Б</w:t>
      </w:r>
      <w:r w:rsidRPr="000D5839">
        <w:rPr>
          <w:rFonts w:eastAsia="Times New Roman" w:cs="Times New Roman"/>
          <w:b/>
          <w:iCs/>
          <w:szCs w:val="24"/>
        </w:rPr>
        <w:t xml:space="preserve">азовый уровень нормируемого суммарного удельного расхода тепловой </w:t>
      </w:r>
      <w:r w:rsidRPr="000D5839">
        <w:rPr>
          <w:rFonts w:eastAsia="Times New Roman" w:cs="Times New Roman"/>
          <w:b/>
          <w:iCs/>
          <w:spacing w:val="-13"/>
          <w:szCs w:val="24"/>
        </w:rPr>
        <w:t xml:space="preserve">энергии на отопление и вентиляцию </w:t>
      </w:r>
      <w:proofErr w:type="spellStart"/>
      <w:r w:rsidRPr="000D5839">
        <w:rPr>
          <w:rFonts w:eastAsia="Times New Roman" w:cs="Times New Roman"/>
          <w:b/>
          <w:iCs/>
          <w:spacing w:val="-13"/>
          <w:szCs w:val="24"/>
          <w:lang w:val="en-US"/>
        </w:rPr>
        <w:t>q</w:t>
      </w:r>
      <w:r w:rsidRPr="000D5839">
        <w:rPr>
          <w:rFonts w:eastAsia="Times New Roman" w:cs="Times New Roman"/>
          <w:b/>
          <w:iCs/>
          <w:spacing w:val="-9"/>
          <w:szCs w:val="24"/>
          <w:vertAlign w:val="subscript"/>
          <w:lang w:val="en-US"/>
        </w:rPr>
        <w:t>h</w:t>
      </w:r>
      <w:r w:rsidRPr="000D5839">
        <w:rPr>
          <w:rFonts w:eastAsia="Times New Roman" w:cs="Times New Roman"/>
          <w:b/>
          <w:iCs/>
          <w:spacing w:val="-9"/>
          <w:szCs w:val="24"/>
          <w:vertAlign w:val="superscript"/>
          <w:lang w:val="en-US"/>
        </w:rPr>
        <w:t>red</w:t>
      </w:r>
      <w:proofErr w:type="spellEnd"/>
      <w:r w:rsidRPr="000D5839">
        <w:rPr>
          <w:rFonts w:eastAsia="Times New Roman" w:cs="Times New Roman"/>
          <w:b/>
          <w:iCs/>
          <w:spacing w:val="-9"/>
          <w:szCs w:val="24"/>
        </w:rPr>
        <w:t xml:space="preserve"> </w:t>
      </w:r>
      <w:r w:rsidRPr="000D5839">
        <w:rPr>
          <w:rFonts w:eastAsia="Times New Roman" w:cs="Times New Roman"/>
          <w:b/>
          <w:iCs/>
          <w:szCs w:val="24"/>
        </w:rPr>
        <w:t xml:space="preserve">малоэтажных многоквартирных домов </w:t>
      </w:r>
      <w:r w:rsidRPr="000D5839">
        <w:rPr>
          <w:rFonts w:eastAsia="Times New Roman" w:cs="Times New Roman"/>
          <w:b/>
          <w:iCs/>
          <w:spacing w:val="-1"/>
          <w:szCs w:val="24"/>
        </w:rPr>
        <w:t xml:space="preserve">и многоквартирных домов массового индустриального изготовления, </w:t>
      </w:r>
      <w:proofErr w:type="spellStart"/>
      <w:r w:rsidRPr="000D5839">
        <w:rPr>
          <w:rFonts w:eastAsia="Times New Roman" w:cs="Times New Roman"/>
          <w:b/>
          <w:iCs/>
          <w:spacing w:val="-1"/>
          <w:szCs w:val="24"/>
        </w:rPr>
        <w:t>Вт∙ч</w:t>
      </w:r>
      <w:proofErr w:type="spellEnd"/>
      <w:r w:rsidRPr="000D5839">
        <w:rPr>
          <w:rFonts w:eastAsia="Times New Roman" w:cs="Times New Roman"/>
          <w:b/>
          <w:iCs/>
          <w:spacing w:val="-1"/>
          <w:szCs w:val="24"/>
        </w:rPr>
        <w:t>/(м</w:t>
      </w:r>
      <w:r w:rsidRPr="000D5839">
        <w:rPr>
          <w:rFonts w:eastAsia="Times New Roman" w:cs="Times New Roman"/>
          <w:b/>
          <w:iCs/>
          <w:spacing w:val="-1"/>
          <w:szCs w:val="24"/>
          <w:vertAlign w:val="superscript"/>
        </w:rPr>
        <w:t>2</w:t>
      </w:r>
      <w:r w:rsidRPr="000D5839">
        <w:rPr>
          <w:rFonts w:eastAsia="Times New Roman" w:cs="Times New Roman"/>
          <w:b/>
          <w:iCs/>
          <w:spacing w:val="-1"/>
          <w:szCs w:val="24"/>
        </w:rPr>
        <w:t>∙°</w:t>
      </w:r>
      <w:proofErr w:type="spellStart"/>
      <w:r w:rsidRPr="000D5839">
        <w:rPr>
          <w:rFonts w:eastAsia="Times New Roman" w:cs="Times New Roman"/>
          <w:b/>
          <w:iCs/>
          <w:spacing w:val="-1"/>
          <w:szCs w:val="24"/>
        </w:rPr>
        <w:t>С∙сут</w:t>
      </w:r>
      <w:proofErr w:type="spellEnd"/>
      <w:r w:rsidRPr="000D5839">
        <w:rPr>
          <w:rFonts w:eastAsia="Times New Roman" w:cs="Times New Roman"/>
          <w:b/>
          <w:iCs/>
          <w:spacing w:val="-1"/>
          <w:szCs w:val="24"/>
        </w:rPr>
        <w:t>)</w:t>
      </w:r>
    </w:p>
    <w:tbl>
      <w:tblPr>
        <w:tblW w:w="93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8"/>
        <w:gridCol w:w="1431"/>
        <w:gridCol w:w="1436"/>
        <w:gridCol w:w="1436"/>
        <w:gridCol w:w="1869"/>
      </w:tblGrid>
      <w:tr w:rsidR="000D5839" w:rsidRPr="000D5839" w:rsidTr="003C6610">
        <w:tc>
          <w:tcPr>
            <w:tcW w:w="3148" w:type="dxa"/>
            <w:vMerge w:val="restart"/>
            <w:tcBorders>
              <w:top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 xml:space="preserve">Площадь здания, </w:t>
            </w:r>
            <w:r w:rsidRPr="000D5839">
              <w:rPr>
                <w:rFonts w:eastAsia="Times New Roman" w:cs="Times New Roman"/>
                <w:noProof/>
                <w:szCs w:val="24"/>
                <w:lang w:eastAsia="ru-RU"/>
              </w:rPr>
              <w:drawing>
                <wp:inline distT="0" distB="0" distL="0" distR="0" wp14:anchorId="63E9FF59" wp14:editId="22F5E53B">
                  <wp:extent cx="178435" cy="2139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435" cy="213995"/>
                          </a:xfrm>
                          <a:prstGeom prst="rect">
                            <a:avLst/>
                          </a:prstGeom>
                          <a:noFill/>
                          <a:ln>
                            <a:noFill/>
                          </a:ln>
                        </pic:spPr>
                      </pic:pic>
                    </a:graphicData>
                  </a:graphic>
                </wp:inline>
              </w:drawing>
            </w:r>
          </w:p>
        </w:tc>
        <w:tc>
          <w:tcPr>
            <w:tcW w:w="6172" w:type="dxa"/>
            <w:gridSpan w:val="4"/>
            <w:tcBorders>
              <w:top w:val="single" w:sz="4" w:space="0" w:color="auto"/>
              <w:left w:val="single" w:sz="4" w:space="0" w:color="auto"/>
              <w:bottom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Этажность зданий</w:t>
            </w:r>
          </w:p>
        </w:tc>
      </w:tr>
      <w:tr w:rsidR="000D5839" w:rsidRPr="000D5839" w:rsidTr="00E50935">
        <w:tc>
          <w:tcPr>
            <w:tcW w:w="3148" w:type="dxa"/>
            <w:vMerge/>
            <w:tcBorders>
              <w:top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both"/>
              <w:rPr>
                <w:rFonts w:eastAsia="Times New Roman" w:cs="Times New Roman"/>
                <w:szCs w:val="24"/>
                <w:lang w:eastAsia="ru-RU"/>
              </w:rPr>
            </w:pPr>
          </w:p>
        </w:tc>
        <w:tc>
          <w:tcPr>
            <w:tcW w:w="1431"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1</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2</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3</w:t>
            </w:r>
          </w:p>
        </w:tc>
        <w:tc>
          <w:tcPr>
            <w:tcW w:w="1869" w:type="dxa"/>
            <w:tcBorders>
              <w:top w:val="single" w:sz="4" w:space="0" w:color="auto"/>
              <w:left w:val="single" w:sz="4" w:space="0" w:color="auto"/>
              <w:bottom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4</w:t>
            </w:r>
          </w:p>
        </w:tc>
      </w:tr>
      <w:tr w:rsidR="000D5839" w:rsidRPr="000D5839" w:rsidTr="00E50935">
        <w:tc>
          <w:tcPr>
            <w:tcW w:w="3148" w:type="dxa"/>
            <w:tcBorders>
              <w:top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50</w:t>
            </w:r>
          </w:p>
        </w:tc>
        <w:tc>
          <w:tcPr>
            <w:tcW w:w="1431"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0,579</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c>
          <w:tcPr>
            <w:tcW w:w="1869" w:type="dxa"/>
            <w:tcBorders>
              <w:top w:val="single" w:sz="4" w:space="0" w:color="auto"/>
              <w:left w:val="single" w:sz="4" w:space="0" w:color="auto"/>
              <w:bottom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r>
      <w:tr w:rsidR="000D5839" w:rsidRPr="000D5839" w:rsidTr="00E50935">
        <w:tc>
          <w:tcPr>
            <w:tcW w:w="3148" w:type="dxa"/>
            <w:tcBorders>
              <w:top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100</w:t>
            </w:r>
          </w:p>
        </w:tc>
        <w:tc>
          <w:tcPr>
            <w:tcW w:w="1431"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0,517</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0,558</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c>
          <w:tcPr>
            <w:tcW w:w="1869" w:type="dxa"/>
            <w:tcBorders>
              <w:top w:val="single" w:sz="4" w:space="0" w:color="auto"/>
              <w:left w:val="single" w:sz="4" w:space="0" w:color="auto"/>
              <w:bottom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r>
      <w:tr w:rsidR="000D5839" w:rsidRPr="000D5839" w:rsidTr="00E50935">
        <w:tc>
          <w:tcPr>
            <w:tcW w:w="3148" w:type="dxa"/>
            <w:tcBorders>
              <w:top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150</w:t>
            </w:r>
          </w:p>
        </w:tc>
        <w:tc>
          <w:tcPr>
            <w:tcW w:w="1431"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0,455</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0,496</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0,538</w:t>
            </w:r>
          </w:p>
        </w:tc>
        <w:tc>
          <w:tcPr>
            <w:tcW w:w="1869" w:type="dxa"/>
            <w:tcBorders>
              <w:top w:val="single" w:sz="4" w:space="0" w:color="auto"/>
              <w:left w:val="single" w:sz="4" w:space="0" w:color="auto"/>
              <w:bottom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r>
      <w:tr w:rsidR="000D5839" w:rsidRPr="000D5839" w:rsidTr="00E50935">
        <w:tc>
          <w:tcPr>
            <w:tcW w:w="3148" w:type="dxa"/>
            <w:tcBorders>
              <w:top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250</w:t>
            </w:r>
          </w:p>
        </w:tc>
        <w:tc>
          <w:tcPr>
            <w:tcW w:w="1431"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0,414</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0,434</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0,455</w:t>
            </w:r>
          </w:p>
        </w:tc>
        <w:tc>
          <w:tcPr>
            <w:tcW w:w="1869" w:type="dxa"/>
            <w:tcBorders>
              <w:top w:val="single" w:sz="4" w:space="0" w:color="auto"/>
              <w:left w:val="single" w:sz="4" w:space="0" w:color="auto"/>
              <w:bottom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0,476</w:t>
            </w:r>
          </w:p>
        </w:tc>
      </w:tr>
      <w:tr w:rsidR="000D5839" w:rsidRPr="000D5839" w:rsidTr="00E50935">
        <w:tc>
          <w:tcPr>
            <w:tcW w:w="3148" w:type="dxa"/>
            <w:tcBorders>
              <w:top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400</w:t>
            </w:r>
          </w:p>
        </w:tc>
        <w:tc>
          <w:tcPr>
            <w:tcW w:w="1431"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0,372</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0,372</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0,393</w:t>
            </w:r>
          </w:p>
        </w:tc>
        <w:tc>
          <w:tcPr>
            <w:tcW w:w="1869" w:type="dxa"/>
            <w:tcBorders>
              <w:top w:val="single" w:sz="4" w:space="0" w:color="auto"/>
              <w:left w:val="single" w:sz="4" w:space="0" w:color="auto"/>
              <w:bottom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0,414</w:t>
            </w:r>
          </w:p>
        </w:tc>
      </w:tr>
      <w:tr w:rsidR="000D5839" w:rsidRPr="000D5839" w:rsidTr="00E50935">
        <w:tc>
          <w:tcPr>
            <w:tcW w:w="3148" w:type="dxa"/>
            <w:tcBorders>
              <w:top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600</w:t>
            </w:r>
          </w:p>
        </w:tc>
        <w:tc>
          <w:tcPr>
            <w:tcW w:w="1431"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0,359</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0,359</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0,359</w:t>
            </w:r>
          </w:p>
        </w:tc>
        <w:tc>
          <w:tcPr>
            <w:tcW w:w="1869" w:type="dxa"/>
            <w:tcBorders>
              <w:top w:val="single" w:sz="4" w:space="0" w:color="auto"/>
              <w:left w:val="single" w:sz="4" w:space="0" w:color="auto"/>
              <w:bottom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0,372</w:t>
            </w:r>
          </w:p>
        </w:tc>
      </w:tr>
      <w:tr w:rsidR="000D5839" w:rsidRPr="000D5839" w:rsidTr="00E50935">
        <w:tc>
          <w:tcPr>
            <w:tcW w:w="3148" w:type="dxa"/>
            <w:tcBorders>
              <w:top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1000 и более</w:t>
            </w:r>
          </w:p>
        </w:tc>
        <w:tc>
          <w:tcPr>
            <w:tcW w:w="1431"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0,336</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0,336</w:t>
            </w:r>
          </w:p>
        </w:tc>
        <w:tc>
          <w:tcPr>
            <w:tcW w:w="1436" w:type="dxa"/>
            <w:tcBorders>
              <w:top w:val="single" w:sz="4" w:space="0" w:color="auto"/>
              <w:left w:val="single" w:sz="4" w:space="0" w:color="auto"/>
              <w:bottom w:val="single" w:sz="4" w:space="0" w:color="auto"/>
              <w:right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0,336</w:t>
            </w:r>
          </w:p>
        </w:tc>
        <w:tc>
          <w:tcPr>
            <w:tcW w:w="1869" w:type="dxa"/>
            <w:tcBorders>
              <w:top w:val="single" w:sz="4" w:space="0" w:color="auto"/>
              <w:left w:val="single" w:sz="4" w:space="0" w:color="auto"/>
              <w:bottom w:val="single" w:sz="4" w:space="0" w:color="auto"/>
            </w:tcBorders>
          </w:tcPr>
          <w:p w:rsidR="000D5839" w:rsidRPr="000D5839" w:rsidRDefault="000D5839" w:rsidP="00D24A11">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0,336</w:t>
            </w:r>
          </w:p>
        </w:tc>
      </w:tr>
    </w:tbl>
    <w:p w:rsidR="000D5839" w:rsidRPr="000D5839" w:rsidRDefault="000D5839" w:rsidP="000D5839">
      <w:pPr>
        <w:shd w:val="clear" w:color="auto" w:fill="FFFFFF"/>
        <w:spacing w:after="0" w:line="413" w:lineRule="exact"/>
        <w:ind w:firstLine="567"/>
        <w:rPr>
          <w:rFonts w:cs="Times New Roman"/>
          <w:b/>
          <w:i/>
          <w:szCs w:val="24"/>
        </w:rPr>
      </w:pPr>
      <w:r w:rsidRPr="000D5839">
        <w:rPr>
          <w:rFonts w:eastAsia="Times New Roman" w:cs="Times New Roman"/>
          <w:b/>
          <w:i/>
          <w:szCs w:val="24"/>
        </w:rPr>
        <w:t>Примечание к таблице:</w:t>
      </w:r>
    </w:p>
    <w:p w:rsidR="000D5839" w:rsidRDefault="000D5839" w:rsidP="00620902">
      <w:pPr>
        <w:widowControl w:val="0"/>
        <w:numPr>
          <w:ilvl w:val="0"/>
          <w:numId w:val="11"/>
        </w:numPr>
        <w:tabs>
          <w:tab w:val="left" w:pos="851"/>
        </w:tabs>
        <w:autoSpaceDE w:val="0"/>
        <w:autoSpaceDN w:val="0"/>
        <w:adjustRightInd w:val="0"/>
        <w:spacing w:after="0" w:line="360" w:lineRule="auto"/>
        <w:ind w:left="0" w:firstLine="567"/>
        <w:jc w:val="both"/>
        <w:rPr>
          <w:rFonts w:eastAsia="Times New Roman" w:cs="Times New Roman"/>
          <w:szCs w:val="24"/>
          <w:lang w:eastAsia="ru-RU"/>
        </w:rPr>
      </w:pPr>
      <w:r w:rsidRPr="000D5839">
        <w:rPr>
          <w:rFonts w:eastAsia="Times New Roman" w:cs="Times New Roman"/>
          <w:szCs w:val="24"/>
          <w:lang w:eastAsia="ru-RU"/>
        </w:rPr>
        <w:t>Удельная характеристика расхода тепловой энергии на отопление и вентиляцию малоэтажных жилых одноквартирных зданий (</w:t>
      </w:r>
      <w:r w:rsidRPr="000D5839">
        <w:rPr>
          <w:rFonts w:eastAsia="Times New Roman" w:cs="Times New Roman"/>
          <w:noProof/>
          <w:szCs w:val="24"/>
          <w:lang w:eastAsia="ru-RU"/>
        </w:rPr>
        <w:drawing>
          <wp:inline distT="0" distB="0" distL="0" distR="0" wp14:anchorId="4E67D17D" wp14:editId="7FDC8611">
            <wp:extent cx="225425" cy="273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425" cy="273050"/>
                    </a:xfrm>
                    <a:prstGeom prst="rect">
                      <a:avLst/>
                    </a:prstGeom>
                    <a:noFill/>
                    <a:ln>
                      <a:noFill/>
                    </a:ln>
                  </pic:spPr>
                </pic:pic>
              </a:graphicData>
            </a:graphic>
          </wp:inline>
        </w:drawing>
      </w:r>
      <w:r w:rsidRPr="000D5839">
        <w:rPr>
          <w:rFonts w:eastAsia="Times New Roman" w:cs="Times New Roman"/>
          <w:szCs w:val="24"/>
          <w:lang w:eastAsia="ru-RU"/>
        </w:rPr>
        <w:t xml:space="preserve">) указана в </w:t>
      </w:r>
      <w:r w:rsidRPr="000D5839">
        <w:rPr>
          <w:rFonts w:eastAsia="Times New Roman" w:cs="Times New Roman"/>
          <w:noProof/>
          <w:szCs w:val="24"/>
          <w:lang w:eastAsia="ru-RU"/>
        </w:rPr>
        <w:drawing>
          <wp:inline distT="0" distB="0" distL="0" distR="0" wp14:anchorId="4A103C53" wp14:editId="6BE7299F">
            <wp:extent cx="819150" cy="2609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260985"/>
                    </a:xfrm>
                    <a:prstGeom prst="rect">
                      <a:avLst/>
                    </a:prstGeom>
                    <a:noFill/>
                    <a:ln>
                      <a:noFill/>
                    </a:ln>
                  </pic:spPr>
                </pic:pic>
              </a:graphicData>
            </a:graphic>
          </wp:inline>
        </w:drawing>
      </w:r>
      <w:r w:rsidRPr="000D5839">
        <w:rPr>
          <w:rFonts w:eastAsia="Times New Roman" w:cs="Times New Roman"/>
          <w:szCs w:val="24"/>
          <w:lang w:eastAsia="ru-RU"/>
        </w:rPr>
        <w:t>.</w:t>
      </w:r>
    </w:p>
    <w:p w:rsidR="00AF7365" w:rsidRPr="000D5839" w:rsidRDefault="00AF7365" w:rsidP="00AF7365">
      <w:pPr>
        <w:widowControl w:val="0"/>
        <w:tabs>
          <w:tab w:val="left" w:pos="851"/>
        </w:tabs>
        <w:autoSpaceDE w:val="0"/>
        <w:autoSpaceDN w:val="0"/>
        <w:adjustRightInd w:val="0"/>
        <w:spacing w:after="0" w:line="360" w:lineRule="auto"/>
        <w:jc w:val="both"/>
        <w:rPr>
          <w:rFonts w:eastAsia="Times New Roman" w:cs="Times New Roman"/>
          <w:szCs w:val="24"/>
          <w:lang w:eastAsia="ru-RU"/>
        </w:rPr>
      </w:pPr>
    </w:p>
    <w:p w:rsidR="000D5839" w:rsidRPr="000D5839" w:rsidRDefault="000D5839" w:rsidP="00620902">
      <w:pPr>
        <w:widowControl w:val="0"/>
        <w:numPr>
          <w:ilvl w:val="0"/>
          <w:numId w:val="11"/>
        </w:numPr>
        <w:tabs>
          <w:tab w:val="left" w:pos="851"/>
        </w:tabs>
        <w:autoSpaceDE w:val="0"/>
        <w:autoSpaceDN w:val="0"/>
        <w:adjustRightInd w:val="0"/>
        <w:spacing w:after="0" w:line="360" w:lineRule="auto"/>
        <w:ind w:left="0" w:firstLine="567"/>
        <w:jc w:val="both"/>
        <w:rPr>
          <w:rFonts w:eastAsia="Times New Roman" w:cs="Times New Roman"/>
          <w:szCs w:val="24"/>
          <w:lang w:eastAsia="ru-RU"/>
        </w:rPr>
      </w:pPr>
      <w:r w:rsidRPr="000D5839">
        <w:rPr>
          <w:rFonts w:eastAsia="Times New Roman" w:cs="Times New Roman"/>
          <w:szCs w:val="24"/>
          <w:lang w:eastAsia="ru-RU"/>
        </w:rPr>
        <w:lastRenderedPageBreak/>
        <w:t>Не распространяется на объекты индивидуального жилищного строительства (отдельно стоящие и предназначенные для проживания одной семьи жилые дома с количеством этажей не более чем три), дачные дома, садовые дома.</w:t>
      </w:r>
    </w:p>
    <w:p w:rsidR="000D5839" w:rsidRPr="000D5839" w:rsidRDefault="000D5839" w:rsidP="00620902">
      <w:pPr>
        <w:widowControl w:val="0"/>
        <w:numPr>
          <w:ilvl w:val="0"/>
          <w:numId w:val="11"/>
        </w:numPr>
        <w:tabs>
          <w:tab w:val="left" w:pos="851"/>
        </w:tabs>
        <w:autoSpaceDE w:val="0"/>
        <w:autoSpaceDN w:val="0"/>
        <w:adjustRightInd w:val="0"/>
        <w:spacing w:after="0" w:line="360" w:lineRule="auto"/>
        <w:ind w:left="0" w:firstLine="567"/>
        <w:jc w:val="both"/>
        <w:rPr>
          <w:rFonts w:eastAsia="Times New Roman" w:cs="Times New Roman"/>
          <w:szCs w:val="24"/>
          <w:lang w:eastAsia="ru-RU"/>
        </w:rPr>
      </w:pPr>
      <w:r w:rsidRPr="000D5839">
        <w:rPr>
          <w:rFonts w:eastAsia="Times New Roman" w:cs="Times New Roman"/>
          <w:szCs w:val="24"/>
          <w:lang w:eastAsia="ru-RU"/>
        </w:rPr>
        <w:t xml:space="preserve">При промежуточных значениях отапливаемой площади здания в интервале 50 - 1000 </w:t>
      </w:r>
      <w:r w:rsidRPr="000D5839">
        <w:rPr>
          <w:rFonts w:eastAsia="Times New Roman" w:cs="Times New Roman"/>
          <w:noProof/>
          <w:szCs w:val="24"/>
          <w:lang w:eastAsia="ru-RU"/>
        </w:rPr>
        <w:drawing>
          <wp:inline distT="0" distB="0" distL="0" distR="0" wp14:anchorId="1E34A110" wp14:editId="6413B6A8">
            <wp:extent cx="201930" cy="2495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930" cy="249555"/>
                    </a:xfrm>
                    <a:prstGeom prst="rect">
                      <a:avLst/>
                    </a:prstGeom>
                    <a:noFill/>
                    <a:ln>
                      <a:noFill/>
                    </a:ln>
                  </pic:spPr>
                </pic:pic>
              </a:graphicData>
            </a:graphic>
          </wp:inline>
        </w:drawing>
      </w:r>
      <w:r w:rsidRPr="000D5839">
        <w:rPr>
          <w:rFonts w:eastAsia="Times New Roman" w:cs="Times New Roman"/>
          <w:szCs w:val="24"/>
          <w:lang w:eastAsia="ru-RU"/>
        </w:rPr>
        <w:t xml:space="preserve"> значения удельной характеристики расхода тепловой энергии на отопление и вентиляцию определяются по линейной интерполяции.</w:t>
      </w:r>
    </w:p>
    <w:p w:rsidR="000D5839" w:rsidRPr="00EE7140" w:rsidRDefault="000D5839" w:rsidP="00D36CF3">
      <w:pPr>
        <w:shd w:val="clear" w:color="auto" w:fill="FFFFFF"/>
        <w:spacing w:after="0" w:line="269" w:lineRule="exact"/>
        <w:ind w:firstLine="567"/>
        <w:jc w:val="both"/>
        <w:rPr>
          <w:rFonts w:eastAsia="Times New Roman" w:cs="Times New Roman"/>
          <w:b/>
          <w:iCs/>
          <w:szCs w:val="24"/>
          <w:vertAlign w:val="superscript"/>
        </w:rPr>
      </w:pPr>
      <w:r w:rsidRPr="000D5839">
        <w:rPr>
          <w:rFonts w:eastAsia="Times New Roman" w:cs="Times New Roman"/>
          <w:b/>
          <w:bCs/>
          <w:iCs/>
          <w:szCs w:val="24"/>
        </w:rPr>
        <w:t>Таблица 2.</w:t>
      </w:r>
      <w:r w:rsidR="00771A12">
        <w:rPr>
          <w:rFonts w:eastAsia="Times New Roman" w:cs="Times New Roman"/>
          <w:b/>
          <w:bCs/>
          <w:iCs/>
          <w:szCs w:val="24"/>
        </w:rPr>
        <w:t>3</w:t>
      </w:r>
      <w:r w:rsidRPr="000D5839">
        <w:rPr>
          <w:rFonts w:eastAsia="Times New Roman" w:cs="Times New Roman"/>
          <w:b/>
          <w:bCs/>
          <w:iCs/>
          <w:szCs w:val="24"/>
        </w:rPr>
        <w:t xml:space="preserve">. </w:t>
      </w:r>
      <w:r w:rsidRPr="000D5839">
        <w:rPr>
          <w:rFonts w:eastAsia="Times New Roman" w:cs="Times New Roman"/>
          <w:b/>
          <w:iCs/>
          <w:szCs w:val="24"/>
        </w:rPr>
        <w:t xml:space="preserve">Базовый уровень нормируемого суммарного удельного расхода тепловой энергии на отопление и вентиляцию жилых и общественных зданий за отопительный период </w:t>
      </w:r>
      <w:proofErr w:type="spellStart"/>
      <w:r w:rsidRPr="000D5839">
        <w:rPr>
          <w:rFonts w:eastAsia="Times New Roman" w:cs="Times New Roman"/>
          <w:b/>
          <w:iCs/>
          <w:szCs w:val="24"/>
          <w:lang w:val="en-US"/>
        </w:rPr>
        <w:t>q</w:t>
      </w:r>
      <w:r w:rsidRPr="000D5839">
        <w:rPr>
          <w:rFonts w:eastAsia="Times New Roman" w:cs="Times New Roman"/>
          <w:b/>
          <w:iCs/>
          <w:szCs w:val="24"/>
          <w:vertAlign w:val="subscript"/>
          <w:lang w:val="en-US"/>
        </w:rPr>
        <w:t>h</w:t>
      </w:r>
      <w:r w:rsidRPr="000D5839">
        <w:rPr>
          <w:rFonts w:eastAsia="Times New Roman" w:cs="Times New Roman"/>
          <w:b/>
          <w:iCs/>
          <w:szCs w:val="24"/>
          <w:vertAlign w:val="superscript"/>
          <w:lang w:val="en-US"/>
        </w:rPr>
        <w:t>red</w:t>
      </w:r>
      <w:proofErr w:type="spellEnd"/>
    </w:p>
    <w:tbl>
      <w:tblPr>
        <w:tblW w:w="9923"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41"/>
        <w:gridCol w:w="874"/>
        <w:gridCol w:w="862"/>
        <w:gridCol w:w="857"/>
        <w:gridCol w:w="861"/>
        <w:gridCol w:w="866"/>
        <w:gridCol w:w="857"/>
        <w:gridCol w:w="913"/>
        <w:gridCol w:w="992"/>
      </w:tblGrid>
      <w:tr w:rsidR="000D5839" w:rsidRPr="000D5839" w:rsidTr="00B779D9">
        <w:trPr>
          <w:tblHeader/>
        </w:trPr>
        <w:tc>
          <w:tcPr>
            <w:tcW w:w="2841" w:type="dxa"/>
            <w:vMerge w:val="restart"/>
            <w:tcBorders>
              <w:top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Типы зданий</w:t>
            </w:r>
          </w:p>
        </w:tc>
        <w:tc>
          <w:tcPr>
            <w:tcW w:w="7082" w:type="dxa"/>
            <w:gridSpan w:val="8"/>
            <w:tcBorders>
              <w:top w:val="single" w:sz="4" w:space="0" w:color="auto"/>
              <w:left w:val="single" w:sz="4" w:space="0" w:color="auto"/>
              <w:bottom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Этажность зданий</w:t>
            </w:r>
          </w:p>
        </w:tc>
      </w:tr>
      <w:tr w:rsidR="000D5839" w:rsidRPr="000D5839" w:rsidTr="00B779D9">
        <w:trPr>
          <w:tblHeader/>
        </w:trPr>
        <w:tc>
          <w:tcPr>
            <w:tcW w:w="2841" w:type="dxa"/>
            <w:vMerge/>
            <w:tcBorders>
              <w:top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both"/>
              <w:rPr>
                <w:rFonts w:eastAsia="Times New Roman" w:cs="Times New Roman"/>
                <w:szCs w:val="24"/>
                <w:lang w:eastAsia="ru-RU"/>
              </w:rPr>
            </w:pPr>
          </w:p>
        </w:tc>
        <w:tc>
          <w:tcPr>
            <w:tcW w:w="874"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1</w:t>
            </w:r>
          </w:p>
        </w:tc>
        <w:tc>
          <w:tcPr>
            <w:tcW w:w="862"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2</w:t>
            </w:r>
          </w:p>
        </w:tc>
        <w:tc>
          <w:tcPr>
            <w:tcW w:w="857"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3</w:t>
            </w:r>
          </w:p>
        </w:tc>
        <w:tc>
          <w:tcPr>
            <w:tcW w:w="861"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4, 5</w:t>
            </w:r>
          </w:p>
        </w:tc>
        <w:tc>
          <w:tcPr>
            <w:tcW w:w="866"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6, 7</w:t>
            </w:r>
          </w:p>
        </w:tc>
        <w:tc>
          <w:tcPr>
            <w:tcW w:w="857"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8, 9</w:t>
            </w:r>
          </w:p>
        </w:tc>
        <w:tc>
          <w:tcPr>
            <w:tcW w:w="913"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10, 11</w:t>
            </w:r>
          </w:p>
        </w:tc>
        <w:tc>
          <w:tcPr>
            <w:tcW w:w="992" w:type="dxa"/>
            <w:tcBorders>
              <w:top w:val="single" w:sz="4" w:space="0" w:color="auto"/>
              <w:left w:val="single" w:sz="4" w:space="0" w:color="auto"/>
              <w:bottom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12 и выше</w:t>
            </w:r>
          </w:p>
        </w:tc>
      </w:tr>
      <w:tr w:rsidR="000D5839" w:rsidRPr="000D5839" w:rsidTr="00B779D9">
        <w:tc>
          <w:tcPr>
            <w:tcW w:w="2841" w:type="dxa"/>
            <w:tcBorders>
              <w:top w:val="single" w:sz="4" w:space="0" w:color="auto"/>
              <w:bottom w:val="single" w:sz="4" w:space="0" w:color="auto"/>
              <w:right w:val="single" w:sz="4" w:space="0" w:color="auto"/>
            </w:tcBorders>
          </w:tcPr>
          <w:p w:rsidR="000D5839" w:rsidRPr="000D5839" w:rsidRDefault="000D5839" w:rsidP="004405D0">
            <w:pPr>
              <w:widowControl w:val="0"/>
              <w:autoSpaceDE w:val="0"/>
              <w:autoSpaceDN w:val="0"/>
              <w:adjustRightInd w:val="0"/>
              <w:spacing w:after="0" w:line="240" w:lineRule="auto"/>
              <w:rPr>
                <w:rFonts w:eastAsia="Times New Roman" w:cs="Times New Roman"/>
                <w:szCs w:val="24"/>
                <w:lang w:eastAsia="ru-RU"/>
              </w:rPr>
            </w:pPr>
            <w:bookmarkStart w:id="22" w:name="sub_1201"/>
            <w:r w:rsidRPr="000D5839">
              <w:rPr>
                <w:rFonts w:eastAsia="Times New Roman" w:cs="Times New Roman"/>
                <w:szCs w:val="24"/>
                <w:lang w:eastAsia="ru-RU"/>
              </w:rPr>
              <w:t>1. Многоквартирные дома (на этапах проектирования, строительства, сдачи в эксплуатации), здания гостиниц, общежитий.</w:t>
            </w:r>
            <w:bookmarkEnd w:id="22"/>
          </w:p>
        </w:tc>
        <w:tc>
          <w:tcPr>
            <w:tcW w:w="874"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0,455</w:t>
            </w:r>
          </w:p>
        </w:tc>
        <w:tc>
          <w:tcPr>
            <w:tcW w:w="862"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0,414</w:t>
            </w:r>
          </w:p>
        </w:tc>
        <w:tc>
          <w:tcPr>
            <w:tcW w:w="857"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0,372</w:t>
            </w:r>
          </w:p>
        </w:tc>
        <w:tc>
          <w:tcPr>
            <w:tcW w:w="861"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0,359</w:t>
            </w:r>
          </w:p>
        </w:tc>
        <w:tc>
          <w:tcPr>
            <w:tcW w:w="866"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0,336</w:t>
            </w:r>
          </w:p>
        </w:tc>
        <w:tc>
          <w:tcPr>
            <w:tcW w:w="857"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0,319</w:t>
            </w:r>
          </w:p>
        </w:tc>
        <w:tc>
          <w:tcPr>
            <w:tcW w:w="913"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0,301</w:t>
            </w:r>
          </w:p>
        </w:tc>
        <w:tc>
          <w:tcPr>
            <w:tcW w:w="992" w:type="dxa"/>
            <w:tcBorders>
              <w:top w:val="single" w:sz="4" w:space="0" w:color="auto"/>
              <w:left w:val="single" w:sz="4" w:space="0" w:color="auto"/>
              <w:bottom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0,290</w:t>
            </w:r>
          </w:p>
        </w:tc>
      </w:tr>
      <w:tr w:rsidR="000D5839" w:rsidRPr="000D5839" w:rsidTr="004405D0">
        <w:trPr>
          <w:trHeight w:val="381"/>
        </w:trPr>
        <w:tc>
          <w:tcPr>
            <w:tcW w:w="2841" w:type="dxa"/>
            <w:tcBorders>
              <w:top w:val="single" w:sz="4" w:space="0" w:color="auto"/>
              <w:bottom w:val="single" w:sz="4" w:space="0" w:color="auto"/>
              <w:right w:val="single" w:sz="4" w:space="0" w:color="auto"/>
            </w:tcBorders>
          </w:tcPr>
          <w:p w:rsidR="000D5839" w:rsidRPr="000D5839" w:rsidRDefault="000D5839" w:rsidP="004405D0">
            <w:pPr>
              <w:widowControl w:val="0"/>
              <w:autoSpaceDE w:val="0"/>
              <w:autoSpaceDN w:val="0"/>
              <w:adjustRightInd w:val="0"/>
              <w:spacing w:after="0" w:line="240" w:lineRule="auto"/>
              <w:rPr>
                <w:rFonts w:eastAsia="Times New Roman" w:cs="Times New Roman"/>
                <w:szCs w:val="24"/>
                <w:lang w:eastAsia="ru-RU"/>
              </w:rPr>
            </w:pPr>
            <w:bookmarkStart w:id="23" w:name="sub_1202"/>
            <w:r w:rsidRPr="000D5839">
              <w:rPr>
                <w:rFonts w:eastAsia="Times New Roman" w:cs="Times New Roman"/>
                <w:szCs w:val="24"/>
                <w:lang w:eastAsia="ru-RU"/>
              </w:rPr>
              <w:t>2. Общественные здания, кроме перечисленных в строках 3-6</w:t>
            </w:r>
            <w:bookmarkEnd w:id="23"/>
          </w:p>
        </w:tc>
        <w:tc>
          <w:tcPr>
            <w:tcW w:w="874"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0,487</w:t>
            </w:r>
          </w:p>
        </w:tc>
        <w:tc>
          <w:tcPr>
            <w:tcW w:w="862"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0,440</w:t>
            </w:r>
          </w:p>
        </w:tc>
        <w:tc>
          <w:tcPr>
            <w:tcW w:w="857"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0,417</w:t>
            </w:r>
          </w:p>
        </w:tc>
        <w:tc>
          <w:tcPr>
            <w:tcW w:w="861"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0,371</w:t>
            </w:r>
          </w:p>
        </w:tc>
        <w:tc>
          <w:tcPr>
            <w:tcW w:w="866"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0,359</w:t>
            </w:r>
          </w:p>
        </w:tc>
        <w:tc>
          <w:tcPr>
            <w:tcW w:w="857"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0,342</w:t>
            </w:r>
          </w:p>
        </w:tc>
        <w:tc>
          <w:tcPr>
            <w:tcW w:w="913"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0,324</w:t>
            </w:r>
          </w:p>
        </w:tc>
        <w:tc>
          <w:tcPr>
            <w:tcW w:w="992" w:type="dxa"/>
            <w:tcBorders>
              <w:top w:val="single" w:sz="4" w:space="0" w:color="auto"/>
              <w:left w:val="single" w:sz="4" w:space="0" w:color="auto"/>
              <w:bottom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0,311</w:t>
            </w:r>
          </w:p>
        </w:tc>
      </w:tr>
      <w:tr w:rsidR="000D5839" w:rsidRPr="000D5839" w:rsidTr="00B779D9">
        <w:tc>
          <w:tcPr>
            <w:tcW w:w="2841" w:type="dxa"/>
            <w:tcBorders>
              <w:top w:val="single" w:sz="4" w:space="0" w:color="auto"/>
              <w:bottom w:val="single" w:sz="4" w:space="0" w:color="auto"/>
              <w:right w:val="single" w:sz="4" w:space="0" w:color="auto"/>
            </w:tcBorders>
          </w:tcPr>
          <w:p w:rsidR="000D5839" w:rsidRPr="000D5839" w:rsidRDefault="000D5839" w:rsidP="004405D0">
            <w:pPr>
              <w:widowControl w:val="0"/>
              <w:autoSpaceDE w:val="0"/>
              <w:autoSpaceDN w:val="0"/>
              <w:adjustRightInd w:val="0"/>
              <w:spacing w:after="0" w:line="240" w:lineRule="auto"/>
              <w:rPr>
                <w:rFonts w:eastAsia="Times New Roman" w:cs="Times New Roman"/>
                <w:szCs w:val="24"/>
                <w:lang w:eastAsia="ru-RU"/>
              </w:rPr>
            </w:pPr>
            <w:bookmarkStart w:id="24" w:name="sub_1203"/>
            <w:r w:rsidRPr="000D5839">
              <w:rPr>
                <w:rFonts w:eastAsia="Times New Roman" w:cs="Times New Roman"/>
                <w:szCs w:val="24"/>
                <w:lang w:eastAsia="ru-RU"/>
              </w:rPr>
              <w:t>3. Здания медицинских организаций, домов-интернатов</w:t>
            </w:r>
            <w:bookmarkEnd w:id="24"/>
          </w:p>
        </w:tc>
        <w:tc>
          <w:tcPr>
            <w:tcW w:w="874"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0,394</w:t>
            </w:r>
          </w:p>
        </w:tc>
        <w:tc>
          <w:tcPr>
            <w:tcW w:w="862"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0,382</w:t>
            </w:r>
          </w:p>
        </w:tc>
        <w:tc>
          <w:tcPr>
            <w:tcW w:w="857"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0,371</w:t>
            </w:r>
          </w:p>
        </w:tc>
        <w:tc>
          <w:tcPr>
            <w:tcW w:w="861"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0,359</w:t>
            </w:r>
          </w:p>
        </w:tc>
        <w:tc>
          <w:tcPr>
            <w:tcW w:w="866"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0,348</w:t>
            </w:r>
          </w:p>
        </w:tc>
        <w:tc>
          <w:tcPr>
            <w:tcW w:w="857"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0,336</w:t>
            </w:r>
          </w:p>
        </w:tc>
        <w:tc>
          <w:tcPr>
            <w:tcW w:w="913" w:type="dxa"/>
            <w:tcBorders>
              <w:top w:val="single" w:sz="4" w:space="0" w:color="auto"/>
              <w:left w:val="single" w:sz="4" w:space="0" w:color="auto"/>
              <w:bottom w:val="single" w:sz="4" w:space="0" w:color="auto"/>
              <w:right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0,324</w:t>
            </w:r>
          </w:p>
        </w:tc>
        <w:tc>
          <w:tcPr>
            <w:tcW w:w="992" w:type="dxa"/>
            <w:tcBorders>
              <w:top w:val="single" w:sz="4" w:space="0" w:color="auto"/>
              <w:left w:val="single" w:sz="4" w:space="0" w:color="auto"/>
              <w:bottom w:val="single" w:sz="4" w:space="0" w:color="auto"/>
            </w:tcBorders>
            <w:vAlign w:val="center"/>
          </w:tcPr>
          <w:p w:rsidR="000D5839" w:rsidRPr="000D5839" w:rsidRDefault="000D58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0,311</w:t>
            </w:r>
          </w:p>
        </w:tc>
      </w:tr>
      <w:tr w:rsidR="00254039" w:rsidRPr="000D5839" w:rsidTr="00B779D9">
        <w:tc>
          <w:tcPr>
            <w:tcW w:w="2841" w:type="dxa"/>
            <w:tcBorders>
              <w:top w:val="single" w:sz="4" w:space="0" w:color="auto"/>
              <w:bottom w:val="single" w:sz="4" w:space="0" w:color="auto"/>
              <w:right w:val="single" w:sz="4" w:space="0" w:color="auto"/>
            </w:tcBorders>
          </w:tcPr>
          <w:p w:rsidR="00254039" w:rsidRPr="000D5839" w:rsidRDefault="00254039" w:rsidP="004405D0">
            <w:pPr>
              <w:widowControl w:val="0"/>
              <w:autoSpaceDE w:val="0"/>
              <w:autoSpaceDN w:val="0"/>
              <w:adjustRightInd w:val="0"/>
              <w:spacing w:after="0" w:line="240" w:lineRule="auto"/>
              <w:rPr>
                <w:rFonts w:eastAsia="Times New Roman" w:cs="Times New Roman"/>
                <w:szCs w:val="24"/>
                <w:lang w:eastAsia="ru-RU"/>
              </w:rPr>
            </w:pPr>
            <w:r w:rsidRPr="000D5839">
              <w:rPr>
                <w:rFonts w:eastAsia="Times New Roman" w:cs="Times New Roman"/>
                <w:szCs w:val="24"/>
                <w:lang w:eastAsia="ru-RU"/>
              </w:rPr>
              <w:t xml:space="preserve">4. </w:t>
            </w:r>
            <w:bookmarkStart w:id="25" w:name="sub_1204"/>
            <w:r w:rsidRPr="000D5839">
              <w:rPr>
                <w:rFonts w:eastAsia="Times New Roman" w:cs="Times New Roman"/>
                <w:szCs w:val="24"/>
                <w:lang w:eastAsia="ru-RU"/>
              </w:rPr>
              <w:t>Здания образовательных организаций</w:t>
            </w:r>
            <w:bookmarkEnd w:id="25"/>
          </w:p>
        </w:tc>
        <w:tc>
          <w:tcPr>
            <w:tcW w:w="874" w:type="dxa"/>
            <w:tcBorders>
              <w:top w:val="single" w:sz="4" w:space="0" w:color="auto"/>
              <w:left w:val="single" w:sz="4" w:space="0" w:color="auto"/>
              <w:bottom w:val="single" w:sz="4" w:space="0" w:color="auto"/>
              <w:right w:val="single" w:sz="4" w:space="0" w:color="auto"/>
            </w:tcBorders>
            <w:vAlign w:val="center"/>
          </w:tcPr>
          <w:p w:rsidR="00254039" w:rsidRPr="000D5839" w:rsidRDefault="002540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0,521</w:t>
            </w:r>
          </w:p>
        </w:tc>
        <w:tc>
          <w:tcPr>
            <w:tcW w:w="862" w:type="dxa"/>
            <w:tcBorders>
              <w:top w:val="single" w:sz="4" w:space="0" w:color="auto"/>
              <w:left w:val="single" w:sz="4" w:space="0" w:color="auto"/>
              <w:bottom w:val="single" w:sz="4" w:space="0" w:color="auto"/>
              <w:right w:val="single" w:sz="4" w:space="0" w:color="auto"/>
            </w:tcBorders>
            <w:vAlign w:val="center"/>
          </w:tcPr>
          <w:p w:rsidR="00254039" w:rsidRPr="000D5839" w:rsidRDefault="002540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0,521</w:t>
            </w:r>
          </w:p>
        </w:tc>
        <w:tc>
          <w:tcPr>
            <w:tcW w:w="857" w:type="dxa"/>
            <w:tcBorders>
              <w:top w:val="single" w:sz="4" w:space="0" w:color="auto"/>
              <w:left w:val="single" w:sz="4" w:space="0" w:color="auto"/>
              <w:bottom w:val="single" w:sz="4" w:space="0" w:color="auto"/>
              <w:right w:val="single" w:sz="4" w:space="0" w:color="auto"/>
            </w:tcBorders>
            <w:vAlign w:val="center"/>
          </w:tcPr>
          <w:p w:rsidR="00254039" w:rsidRPr="000D5839" w:rsidRDefault="002540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0,521</w:t>
            </w:r>
          </w:p>
        </w:tc>
        <w:tc>
          <w:tcPr>
            <w:tcW w:w="861" w:type="dxa"/>
            <w:tcBorders>
              <w:top w:val="single" w:sz="4" w:space="0" w:color="auto"/>
              <w:left w:val="single" w:sz="4" w:space="0" w:color="auto"/>
              <w:bottom w:val="single" w:sz="4" w:space="0" w:color="auto"/>
              <w:right w:val="single" w:sz="4" w:space="0" w:color="auto"/>
            </w:tcBorders>
            <w:vAlign w:val="center"/>
          </w:tcPr>
          <w:p w:rsidR="00254039" w:rsidRPr="000D5839" w:rsidRDefault="002540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c>
          <w:tcPr>
            <w:tcW w:w="866" w:type="dxa"/>
            <w:tcBorders>
              <w:top w:val="single" w:sz="4" w:space="0" w:color="auto"/>
              <w:left w:val="single" w:sz="4" w:space="0" w:color="auto"/>
              <w:bottom w:val="single" w:sz="4" w:space="0" w:color="auto"/>
              <w:right w:val="single" w:sz="4" w:space="0" w:color="auto"/>
            </w:tcBorders>
            <w:vAlign w:val="center"/>
          </w:tcPr>
          <w:p w:rsidR="00254039" w:rsidRPr="000D5839" w:rsidRDefault="002540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c>
          <w:tcPr>
            <w:tcW w:w="857" w:type="dxa"/>
            <w:tcBorders>
              <w:top w:val="single" w:sz="4" w:space="0" w:color="auto"/>
              <w:left w:val="single" w:sz="4" w:space="0" w:color="auto"/>
              <w:bottom w:val="single" w:sz="4" w:space="0" w:color="auto"/>
              <w:right w:val="single" w:sz="4" w:space="0" w:color="auto"/>
            </w:tcBorders>
            <w:vAlign w:val="center"/>
          </w:tcPr>
          <w:p w:rsidR="00254039" w:rsidRPr="000D5839" w:rsidRDefault="002540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c>
          <w:tcPr>
            <w:tcW w:w="913" w:type="dxa"/>
            <w:tcBorders>
              <w:top w:val="single" w:sz="4" w:space="0" w:color="auto"/>
              <w:left w:val="single" w:sz="4" w:space="0" w:color="auto"/>
              <w:bottom w:val="single" w:sz="4" w:space="0" w:color="auto"/>
              <w:right w:val="single" w:sz="4" w:space="0" w:color="auto"/>
            </w:tcBorders>
            <w:vAlign w:val="center"/>
          </w:tcPr>
          <w:p w:rsidR="00254039" w:rsidRPr="000D5839" w:rsidRDefault="002540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c>
          <w:tcPr>
            <w:tcW w:w="992" w:type="dxa"/>
            <w:tcBorders>
              <w:top w:val="single" w:sz="4" w:space="0" w:color="auto"/>
              <w:left w:val="single" w:sz="4" w:space="0" w:color="auto"/>
              <w:bottom w:val="single" w:sz="4" w:space="0" w:color="auto"/>
            </w:tcBorders>
            <w:vAlign w:val="center"/>
          </w:tcPr>
          <w:p w:rsidR="00254039" w:rsidRPr="000D5839" w:rsidRDefault="00254039"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r>
      <w:tr w:rsidR="005F7B66" w:rsidRPr="000D5839" w:rsidTr="009B16F2">
        <w:tc>
          <w:tcPr>
            <w:tcW w:w="2841" w:type="dxa"/>
            <w:tcBorders>
              <w:top w:val="single" w:sz="4" w:space="0" w:color="auto"/>
              <w:bottom w:val="single" w:sz="4" w:space="0" w:color="auto"/>
              <w:right w:val="single" w:sz="4" w:space="0" w:color="auto"/>
            </w:tcBorders>
          </w:tcPr>
          <w:p w:rsidR="005F7B66" w:rsidRPr="000D5839" w:rsidRDefault="005F7B66" w:rsidP="004405D0">
            <w:pPr>
              <w:widowControl w:val="0"/>
              <w:autoSpaceDE w:val="0"/>
              <w:autoSpaceDN w:val="0"/>
              <w:adjustRightInd w:val="0"/>
              <w:spacing w:after="0" w:line="240" w:lineRule="auto"/>
              <w:rPr>
                <w:rFonts w:eastAsia="Times New Roman" w:cs="Times New Roman"/>
                <w:szCs w:val="24"/>
                <w:lang w:eastAsia="ru-RU"/>
              </w:rPr>
            </w:pPr>
            <w:r w:rsidRPr="000D5839">
              <w:rPr>
                <w:rFonts w:eastAsia="Times New Roman" w:cs="Times New Roman"/>
                <w:szCs w:val="24"/>
                <w:lang w:eastAsia="ru-RU"/>
              </w:rPr>
              <w:t>5. Здания сервисного обслуживания, культурно-досуговой деятельности, складов.</w:t>
            </w:r>
          </w:p>
        </w:tc>
        <w:tc>
          <w:tcPr>
            <w:tcW w:w="874"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0,266</w:t>
            </w:r>
          </w:p>
        </w:tc>
        <w:tc>
          <w:tcPr>
            <w:tcW w:w="862"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0,255</w:t>
            </w:r>
          </w:p>
        </w:tc>
        <w:tc>
          <w:tcPr>
            <w:tcW w:w="857"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0,243</w:t>
            </w:r>
          </w:p>
        </w:tc>
        <w:tc>
          <w:tcPr>
            <w:tcW w:w="861"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0,232</w:t>
            </w:r>
          </w:p>
        </w:tc>
        <w:tc>
          <w:tcPr>
            <w:tcW w:w="866"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0,232</w:t>
            </w:r>
          </w:p>
        </w:tc>
        <w:tc>
          <w:tcPr>
            <w:tcW w:w="2762" w:type="dxa"/>
            <w:gridSpan w:val="3"/>
            <w:tcBorders>
              <w:top w:val="single" w:sz="4" w:space="0" w:color="auto"/>
              <w:left w:val="single" w:sz="4" w:space="0" w:color="auto"/>
              <w:bottom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w:t>
            </w:r>
          </w:p>
        </w:tc>
      </w:tr>
      <w:tr w:rsidR="005F7B66" w:rsidRPr="000D5839" w:rsidTr="009B16F2">
        <w:tc>
          <w:tcPr>
            <w:tcW w:w="2841" w:type="dxa"/>
            <w:tcBorders>
              <w:top w:val="single" w:sz="4" w:space="0" w:color="auto"/>
              <w:bottom w:val="single" w:sz="4" w:space="0" w:color="auto"/>
              <w:right w:val="single" w:sz="4" w:space="0" w:color="auto"/>
            </w:tcBorders>
          </w:tcPr>
          <w:p w:rsidR="005F7B66" w:rsidRPr="000D5839" w:rsidRDefault="005F7B66" w:rsidP="004405D0">
            <w:pPr>
              <w:widowControl w:val="0"/>
              <w:autoSpaceDE w:val="0"/>
              <w:autoSpaceDN w:val="0"/>
              <w:adjustRightInd w:val="0"/>
              <w:spacing w:after="0" w:line="240" w:lineRule="auto"/>
              <w:rPr>
                <w:rFonts w:eastAsia="Times New Roman" w:cs="Times New Roman"/>
                <w:szCs w:val="24"/>
                <w:lang w:eastAsia="ru-RU"/>
              </w:rPr>
            </w:pPr>
            <w:r w:rsidRPr="000D5839">
              <w:rPr>
                <w:rFonts w:eastAsia="Times New Roman" w:cs="Times New Roman"/>
                <w:szCs w:val="24"/>
                <w:lang w:eastAsia="ru-RU"/>
              </w:rPr>
              <w:t>6. Здания административного назначения</w:t>
            </w:r>
          </w:p>
        </w:tc>
        <w:tc>
          <w:tcPr>
            <w:tcW w:w="874"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0,417</w:t>
            </w:r>
          </w:p>
        </w:tc>
        <w:tc>
          <w:tcPr>
            <w:tcW w:w="862"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0,394</w:t>
            </w:r>
          </w:p>
        </w:tc>
        <w:tc>
          <w:tcPr>
            <w:tcW w:w="857"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0,382</w:t>
            </w:r>
          </w:p>
        </w:tc>
        <w:tc>
          <w:tcPr>
            <w:tcW w:w="861"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0,313</w:t>
            </w:r>
          </w:p>
        </w:tc>
        <w:tc>
          <w:tcPr>
            <w:tcW w:w="866"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0,278</w:t>
            </w:r>
          </w:p>
        </w:tc>
        <w:tc>
          <w:tcPr>
            <w:tcW w:w="857"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0,255</w:t>
            </w:r>
          </w:p>
        </w:tc>
        <w:tc>
          <w:tcPr>
            <w:tcW w:w="913" w:type="dxa"/>
            <w:tcBorders>
              <w:top w:val="single" w:sz="4" w:space="0" w:color="auto"/>
              <w:left w:val="single" w:sz="4" w:space="0" w:color="auto"/>
              <w:bottom w:val="single" w:sz="4" w:space="0" w:color="auto"/>
              <w:right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0,232</w:t>
            </w:r>
          </w:p>
        </w:tc>
        <w:tc>
          <w:tcPr>
            <w:tcW w:w="992" w:type="dxa"/>
            <w:tcBorders>
              <w:top w:val="single" w:sz="4" w:space="0" w:color="auto"/>
              <w:left w:val="single" w:sz="4" w:space="0" w:color="auto"/>
              <w:bottom w:val="single" w:sz="4" w:space="0" w:color="auto"/>
            </w:tcBorders>
            <w:vAlign w:val="center"/>
          </w:tcPr>
          <w:p w:rsidR="005F7B66" w:rsidRPr="000D5839" w:rsidRDefault="005F7B66" w:rsidP="004405D0">
            <w:pPr>
              <w:widowControl w:val="0"/>
              <w:autoSpaceDE w:val="0"/>
              <w:autoSpaceDN w:val="0"/>
              <w:adjustRightInd w:val="0"/>
              <w:spacing w:after="0" w:line="240" w:lineRule="auto"/>
              <w:jc w:val="center"/>
              <w:rPr>
                <w:rFonts w:eastAsia="Times New Roman" w:cs="Times New Roman"/>
                <w:szCs w:val="24"/>
                <w:lang w:eastAsia="ru-RU"/>
              </w:rPr>
            </w:pPr>
            <w:r w:rsidRPr="000D5839">
              <w:rPr>
                <w:rFonts w:eastAsia="Times New Roman" w:cs="Times New Roman"/>
                <w:szCs w:val="24"/>
                <w:lang w:eastAsia="ru-RU"/>
              </w:rPr>
              <w:t>0,232</w:t>
            </w:r>
          </w:p>
        </w:tc>
      </w:tr>
    </w:tbl>
    <w:p w:rsidR="005F7B66" w:rsidRDefault="005F7B66" w:rsidP="00E1139A">
      <w:pPr>
        <w:shd w:val="clear" w:color="auto" w:fill="FFFFFF"/>
        <w:spacing w:after="0" w:line="240" w:lineRule="auto"/>
        <w:ind w:firstLine="567"/>
        <w:rPr>
          <w:rFonts w:eastAsia="Times New Roman" w:cs="Times New Roman"/>
          <w:b/>
          <w:i/>
          <w:szCs w:val="24"/>
        </w:rPr>
      </w:pPr>
    </w:p>
    <w:p w:rsidR="000D5839" w:rsidRPr="000D5839" w:rsidRDefault="000D5839" w:rsidP="00346496">
      <w:pPr>
        <w:shd w:val="clear" w:color="auto" w:fill="FFFFFF"/>
        <w:spacing w:after="0" w:line="360" w:lineRule="auto"/>
        <w:ind w:firstLine="567"/>
        <w:rPr>
          <w:rFonts w:cs="Times New Roman"/>
          <w:b/>
          <w:i/>
          <w:szCs w:val="24"/>
        </w:rPr>
      </w:pPr>
      <w:r w:rsidRPr="000D5839">
        <w:rPr>
          <w:rFonts w:eastAsia="Times New Roman" w:cs="Times New Roman"/>
          <w:b/>
          <w:i/>
          <w:szCs w:val="24"/>
        </w:rPr>
        <w:t>Примечание к таблице:</w:t>
      </w:r>
    </w:p>
    <w:p w:rsidR="000D5839" w:rsidRPr="000D5839" w:rsidRDefault="000D5839" w:rsidP="00346496">
      <w:pPr>
        <w:widowControl w:val="0"/>
        <w:autoSpaceDE w:val="0"/>
        <w:autoSpaceDN w:val="0"/>
        <w:adjustRightInd w:val="0"/>
        <w:spacing w:after="0" w:line="360" w:lineRule="auto"/>
        <w:ind w:firstLine="567"/>
        <w:jc w:val="both"/>
        <w:rPr>
          <w:rFonts w:eastAsia="Times New Roman" w:cs="Times New Roman"/>
          <w:szCs w:val="24"/>
          <w:lang w:eastAsia="ru-RU"/>
        </w:rPr>
      </w:pPr>
      <w:r w:rsidRPr="000D5839">
        <w:rPr>
          <w:rFonts w:eastAsia="Times New Roman" w:cs="Times New Roman"/>
          <w:szCs w:val="24"/>
          <w:lang w:eastAsia="ru-RU"/>
        </w:rPr>
        <w:t>Удельная характеристика расхода тепловой энергии на отопление и вентиляцию малоэтажных жилых одноквартирных зданий (</w:t>
      </w:r>
      <w:r w:rsidRPr="000D5839">
        <w:rPr>
          <w:rFonts w:eastAsia="Times New Roman" w:cs="Times New Roman"/>
          <w:noProof/>
          <w:szCs w:val="24"/>
          <w:lang w:eastAsia="ru-RU"/>
        </w:rPr>
        <w:drawing>
          <wp:inline distT="0" distB="0" distL="0" distR="0" wp14:anchorId="63532EAF" wp14:editId="0932DFBF">
            <wp:extent cx="225425" cy="273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425" cy="273050"/>
                    </a:xfrm>
                    <a:prstGeom prst="rect">
                      <a:avLst/>
                    </a:prstGeom>
                    <a:noFill/>
                    <a:ln>
                      <a:noFill/>
                    </a:ln>
                  </pic:spPr>
                </pic:pic>
              </a:graphicData>
            </a:graphic>
          </wp:inline>
        </w:drawing>
      </w:r>
      <w:r w:rsidRPr="000D5839">
        <w:rPr>
          <w:rFonts w:eastAsia="Times New Roman" w:cs="Times New Roman"/>
          <w:szCs w:val="24"/>
          <w:lang w:eastAsia="ru-RU"/>
        </w:rPr>
        <w:t xml:space="preserve">) указана в </w:t>
      </w:r>
      <w:r w:rsidRPr="000D5839">
        <w:rPr>
          <w:rFonts w:eastAsia="Times New Roman" w:cs="Times New Roman"/>
          <w:noProof/>
          <w:szCs w:val="24"/>
          <w:lang w:eastAsia="ru-RU"/>
        </w:rPr>
        <w:drawing>
          <wp:inline distT="0" distB="0" distL="0" distR="0" wp14:anchorId="7FBE52A3" wp14:editId="43753685">
            <wp:extent cx="819150" cy="2609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9150" cy="260985"/>
                    </a:xfrm>
                    <a:prstGeom prst="rect">
                      <a:avLst/>
                    </a:prstGeom>
                    <a:noFill/>
                    <a:ln>
                      <a:noFill/>
                    </a:ln>
                  </pic:spPr>
                </pic:pic>
              </a:graphicData>
            </a:graphic>
          </wp:inline>
        </w:drawing>
      </w:r>
      <w:r w:rsidRPr="000D5839">
        <w:rPr>
          <w:rFonts w:eastAsia="Times New Roman" w:cs="Times New Roman"/>
          <w:szCs w:val="24"/>
          <w:lang w:eastAsia="ru-RU"/>
        </w:rPr>
        <w:t>.</w:t>
      </w:r>
    </w:p>
    <w:p w:rsidR="00307067" w:rsidRPr="00307067" w:rsidRDefault="00307067" w:rsidP="00346496">
      <w:pPr>
        <w:spacing w:after="0" w:line="360" w:lineRule="auto"/>
        <w:ind w:firstLine="567"/>
        <w:jc w:val="both"/>
        <w:rPr>
          <w:rFonts w:eastAsia="Times New Roman" w:cs="Times New Roman"/>
          <w:color w:val="000000"/>
          <w:szCs w:val="24"/>
          <w:lang w:eastAsia="ru-RU"/>
        </w:rPr>
      </w:pPr>
      <w:r w:rsidRPr="00307067">
        <w:rPr>
          <w:rFonts w:eastAsia="Times New Roman" w:cs="Times New Roman"/>
          <w:color w:val="000000"/>
          <w:szCs w:val="24"/>
          <w:lang w:eastAsia="ru-RU"/>
        </w:rPr>
        <w:t>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1м</w:t>
      </w:r>
      <w:r w:rsidRPr="00D37629">
        <w:rPr>
          <w:rFonts w:eastAsia="Times New Roman" w:cs="Times New Roman"/>
          <w:color w:val="000000"/>
          <w:szCs w:val="24"/>
          <w:vertAlign w:val="superscript"/>
          <w:lang w:eastAsia="ru-RU"/>
        </w:rPr>
        <w:t>3</w:t>
      </w:r>
      <w:r w:rsidRPr="00307067">
        <w:rPr>
          <w:rFonts w:eastAsia="Times New Roman" w:cs="Times New Roman"/>
          <w:color w:val="000000"/>
          <w:szCs w:val="24"/>
          <w:lang w:eastAsia="ru-RU"/>
        </w:rPr>
        <w:t xml:space="preserve"> отапливаемого объема здания в единицу времени при перепаде температуры в один градус. </w:t>
      </w:r>
      <w:r w:rsidRPr="00307067">
        <w:rPr>
          <w:rFonts w:eastAsia="Times New Roman" w:cs="Times New Roman"/>
          <w:color w:val="000000"/>
          <w:szCs w:val="24"/>
          <w:lang w:eastAsia="ru-RU"/>
        </w:rPr>
        <w:lastRenderedPageBreak/>
        <w:t>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rsidR="00307067" w:rsidRDefault="00307067" w:rsidP="00307067">
      <w:pPr>
        <w:spacing w:after="0" w:line="360" w:lineRule="auto"/>
        <w:ind w:firstLine="567"/>
        <w:jc w:val="both"/>
        <w:rPr>
          <w:rFonts w:eastAsia="Times New Roman" w:cs="Times New Roman"/>
          <w:color w:val="000000"/>
          <w:szCs w:val="24"/>
          <w:lang w:eastAsia="ru-RU"/>
        </w:rPr>
      </w:pPr>
      <w:r w:rsidRPr="00307067">
        <w:rPr>
          <w:rFonts w:eastAsia="Times New Roman" w:cs="Times New Roman"/>
          <w:color w:val="000000"/>
          <w:szCs w:val="24"/>
          <w:lang w:eastAsia="ru-RU"/>
        </w:rPr>
        <w:t xml:space="preserve">Изменения удельных расходов тепловой энергии на отопление </w:t>
      </w:r>
      <w:r w:rsidRPr="00F81810">
        <w:rPr>
          <w:rFonts w:eastAsia="Times New Roman" w:cs="Times New Roman"/>
          <w:b/>
          <w:color w:val="000000"/>
          <w:szCs w:val="24"/>
          <w:u w:val="single"/>
          <w:lang w:eastAsia="ru-RU"/>
        </w:rPr>
        <w:t>не ожидается</w:t>
      </w:r>
      <w:r w:rsidRPr="00307067">
        <w:rPr>
          <w:rFonts w:eastAsia="Times New Roman" w:cs="Times New Roman"/>
          <w:color w:val="000000"/>
          <w:szCs w:val="24"/>
          <w:lang w:eastAsia="ru-RU"/>
        </w:rPr>
        <w:t>.</w:t>
      </w:r>
    </w:p>
    <w:p w:rsidR="003C5BA4" w:rsidRPr="00824FF7" w:rsidRDefault="003C5BA4" w:rsidP="001F5930">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26" w:name="_Toc201386563"/>
      <w:r w:rsidRPr="00824FF7">
        <w:rPr>
          <w:rFonts w:ascii="Times New Roman" w:eastAsia="Times New Roman" w:hAnsi="Times New Roman" w:cs="Times New Roman"/>
          <w:b/>
          <w:bCs/>
          <w:i/>
          <w:color w:val="auto"/>
          <w:sz w:val="24"/>
          <w:szCs w:val="24"/>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6"/>
    </w:p>
    <w:p w:rsidR="00307067" w:rsidRPr="004405D0" w:rsidRDefault="00307067" w:rsidP="00E4457C">
      <w:pPr>
        <w:tabs>
          <w:tab w:val="left" w:pos="0"/>
        </w:tabs>
        <w:spacing w:after="0" w:line="360" w:lineRule="auto"/>
        <w:ind w:firstLine="567"/>
        <w:jc w:val="both"/>
        <w:rPr>
          <w:rFonts w:eastAsia="Times New Roman" w:cs="Times New Roman"/>
          <w:b/>
          <w:color w:val="000000"/>
          <w:szCs w:val="24"/>
          <w:u w:val="single"/>
          <w:lang w:eastAsia="ru-RU"/>
        </w:rPr>
      </w:pPr>
      <w:r w:rsidRPr="00307067">
        <w:rPr>
          <w:rFonts w:eastAsia="Times New Roman" w:cs="Times New Roman"/>
          <w:color w:val="000000"/>
          <w:szCs w:val="24"/>
          <w:lang w:eastAsia="ru-RU"/>
        </w:rPr>
        <w:t xml:space="preserve">Изменения удельных расходов тепловой энергии на отопление </w:t>
      </w:r>
      <w:r w:rsidRPr="004405D0">
        <w:rPr>
          <w:rFonts w:eastAsia="Times New Roman" w:cs="Times New Roman"/>
          <w:b/>
          <w:color w:val="000000"/>
          <w:szCs w:val="24"/>
          <w:u w:val="single"/>
          <w:lang w:eastAsia="ru-RU"/>
        </w:rPr>
        <w:t>не ожидается.</w:t>
      </w:r>
    </w:p>
    <w:p w:rsidR="003C5BA4" w:rsidRPr="00824FF7" w:rsidRDefault="003C5BA4" w:rsidP="001F5930">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27" w:name="_Toc201386564"/>
      <w:r w:rsidRPr="00824FF7">
        <w:rPr>
          <w:rFonts w:ascii="Times New Roman" w:eastAsia="Times New Roman" w:hAnsi="Times New Roman" w:cs="Times New Roman"/>
          <w:b/>
          <w:bCs/>
          <w:i/>
          <w:color w:val="auto"/>
          <w:sz w:val="24"/>
          <w:szCs w:val="24"/>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7"/>
    </w:p>
    <w:p w:rsidR="00307067" w:rsidRDefault="00307067" w:rsidP="00E4457C">
      <w:pPr>
        <w:tabs>
          <w:tab w:val="left" w:pos="0"/>
        </w:tabs>
        <w:spacing w:after="0" w:line="360" w:lineRule="auto"/>
        <w:ind w:firstLine="567"/>
        <w:jc w:val="both"/>
        <w:rPr>
          <w:rFonts w:eastAsia="Times New Roman" w:cs="Times New Roman"/>
          <w:color w:val="000000"/>
          <w:szCs w:val="24"/>
          <w:lang w:eastAsia="ru-RU"/>
        </w:rPr>
      </w:pPr>
      <w:r w:rsidRPr="00307067">
        <w:rPr>
          <w:rFonts w:eastAsia="Times New Roman" w:cs="Times New Roman"/>
          <w:color w:val="000000"/>
          <w:szCs w:val="24"/>
          <w:lang w:eastAsia="ru-RU"/>
        </w:rPr>
        <w:t>Прирост объемов потребления тепловой энергии</w:t>
      </w:r>
      <w:r w:rsidR="00E4457C">
        <w:rPr>
          <w:rFonts w:eastAsia="Times New Roman" w:cs="Times New Roman"/>
          <w:color w:val="000000"/>
          <w:szCs w:val="24"/>
          <w:lang w:eastAsia="ru-RU"/>
        </w:rPr>
        <w:t xml:space="preserve"> </w:t>
      </w:r>
      <w:r w:rsidRPr="00475CE2">
        <w:rPr>
          <w:rFonts w:eastAsia="Times New Roman" w:cs="Times New Roman"/>
          <w:b/>
          <w:color w:val="000000"/>
          <w:szCs w:val="24"/>
          <w:u w:val="single"/>
          <w:lang w:eastAsia="ru-RU"/>
        </w:rPr>
        <w:t>не планируется</w:t>
      </w:r>
      <w:r w:rsidRPr="00307067">
        <w:rPr>
          <w:rFonts w:eastAsia="Times New Roman" w:cs="Times New Roman"/>
          <w:color w:val="000000"/>
          <w:szCs w:val="24"/>
          <w:lang w:eastAsia="ru-RU"/>
        </w:rPr>
        <w:t>.</w:t>
      </w:r>
    </w:p>
    <w:p w:rsidR="00AB304F" w:rsidRPr="00824FF7" w:rsidRDefault="003C5BA4" w:rsidP="001F5930">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28" w:name="_Toc201386565"/>
      <w:r w:rsidRPr="00824FF7">
        <w:rPr>
          <w:rFonts w:ascii="Times New Roman" w:eastAsia="Times New Roman" w:hAnsi="Times New Roman" w:cs="Times New Roman"/>
          <w:b/>
          <w:bCs/>
          <w:i/>
          <w:color w:val="auto"/>
          <w:sz w:val="24"/>
          <w:szCs w:val="24"/>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8"/>
    </w:p>
    <w:p w:rsidR="00824E37" w:rsidRPr="00307067" w:rsidRDefault="00824E37" w:rsidP="00E4457C">
      <w:pPr>
        <w:tabs>
          <w:tab w:val="left" w:pos="0"/>
        </w:tabs>
        <w:spacing w:after="0" w:line="360" w:lineRule="auto"/>
        <w:ind w:firstLine="567"/>
        <w:jc w:val="both"/>
        <w:rPr>
          <w:rFonts w:eastAsia="Times New Roman" w:cs="Times New Roman"/>
          <w:color w:val="000000"/>
          <w:szCs w:val="24"/>
          <w:lang w:eastAsia="ru-RU"/>
        </w:rPr>
      </w:pPr>
      <w:r w:rsidRPr="00307067">
        <w:rPr>
          <w:rFonts w:eastAsia="Times New Roman" w:cs="Times New Roman"/>
          <w:color w:val="000000"/>
          <w:szCs w:val="24"/>
          <w:lang w:eastAsia="ru-RU"/>
        </w:rPr>
        <w:t>Прирост объемов потребления тепловой энергии</w:t>
      </w:r>
      <w:r w:rsidR="00E4457C">
        <w:rPr>
          <w:rFonts w:eastAsia="Times New Roman" w:cs="Times New Roman"/>
          <w:color w:val="000000"/>
          <w:szCs w:val="24"/>
          <w:lang w:eastAsia="ru-RU"/>
        </w:rPr>
        <w:t xml:space="preserve"> </w:t>
      </w:r>
      <w:r w:rsidRPr="00475CE2">
        <w:rPr>
          <w:rFonts w:eastAsia="Times New Roman" w:cs="Times New Roman"/>
          <w:b/>
          <w:color w:val="000000"/>
          <w:szCs w:val="24"/>
          <w:u w:val="single"/>
          <w:lang w:eastAsia="ru-RU"/>
        </w:rPr>
        <w:t>не планируется</w:t>
      </w:r>
      <w:r w:rsidRPr="00307067">
        <w:rPr>
          <w:rFonts w:eastAsia="Times New Roman" w:cs="Times New Roman"/>
          <w:color w:val="000000"/>
          <w:szCs w:val="24"/>
          <w:lang w:eastAsia="ru-RU"/>
        </w:rPr>
        <w:t>.</w:t>
      </w:r>
    </w:p>
    <w:p w:rsidR="00AF7365" w:rsidRDefault="00AF7365" w:rsidP="002F7DAB"/>
    <w:p w:rsidR="00024EC3" w:rsidRDefault="00024EC3" w:rsidP="002F7DAB"/>
    <w:p w:rsidR="00024EC3" w:rsidRDefault="00024EC3" w:rsidP="002F7DAB"/>
    <w:p w:rsidR="00024EC3" w:rsidRDefault="00024EC3" w:rsidP="002F7DAB"/>
    <w:p w:rsidR="00024EC3" w:rsidRDefault="00024EC3" w:rsidP="002F7DAB"/>
    <w:p w:rsidR="00024EC3" w:rsidRDefault="00024EC3" w:rsidP="002F7DAB"/>
    <w:p w:rsidR="00024EC3" w:rsidRDefault="00024EC3" w:rsidP="002F7DAB"/>
    <w:p w:rsidR="00024EC3" w:rsidRDefault="00024EC3" w:rsidP="002F7DAB"/>
    <w:p w:rsidR="00024EC3" w:rsidRDefault="00024EC3" w:rsidP="002F7DAB"/>
    <w:p w:rsidR="00024EC3" w:rsidRDefault="00024EC3" w:rsidP="002F7DAB"/>
    <w:p w:rsidR="00AB304F" w:rsidRPr="00024EC3" w:rsidRDefault="00AB304F" w:rsidP="00024EC3">
      <w:pPr>
        <w:pStyle w:val="1"/>
        <w:keepNext w:val="0"/>
        <w:keepLines w:val="0"/>
        <w:widowControl w:val="0"/>
        <w:autoSpaceDE w:val="0"/>
        <w:autoSpaceDN w:val="0"/>
        <w:spacing w:before="0" w:line="360" w:lineRule="auto"/>
        <w:ind w:right="-2" w:firstLine="567"/>
        <w:jc w:val="center"/>
        <w:rPr>
          <w:rFonts w:ascii="Times New Roman" w:eastAsia="Times New Roman" w:hAnsi="Times New Roman" w:cs="Times New Roman"/>
          <w:b/>
          <w:bCs/>
          <w:color w:val="auto"/>
          <w:sz w:val="28"/>
          <w:szCs w:val="28"/>
        </w:rPr>
      </w:pPr>
      <w:bookmarkStart w:id="29" w:name="_Toc201386566"/>
      <w:r w:rsidRPr="00024EC3">
        <w:rPr>
          <w:rFonts w:ascii="Times New Roman" w:eastAsia="Times New Roman" w:hAnsi="Times New Roman" w:cs="Times New Roman"/>
          <w:b/>
          <w:bCs/>
          <w:color w:val="auto"/>
          <w:sz w:val="28"/>
          <w:szCs w:val="28"/>
        </w:rPr>
        <w:lastRenderedPageBreak/>
        <w:t xml:space="preserve">Глава 3. Электронная модель системы теплоснабжения </w:t>
      </w:r>
      <w:r w:rsidR="00E50BAF" w:rsidRPr="00024EC3">
        <w:rPr>
          <w:rFonts w:ascii="Times New Roman" w:eastAsia="Times New Roman" w:hAnsi="Times New Roman" w:cs="Times New Roman"/>
          <w:b/>
          <w:bCs/>
          <w:color w:val="auto"/>
          <w:sz w:val="28"/>
          <w:szCs w:val="28"/>
        </w:rPr>
        <w:t xml:space="preserve">городского </w:t>
      </w:r>
      <w:r w:rsidRPr="00024EC3">
        <w:rPr>
          <w:rFonts w:ascii="Times New Roman" w:eastAsia="Times New Roman" w:hAnsi="Times New Roman" w:cs="Times New Roman"/>
          <w:b/>
          <w:bCs/>
          <w:color w:val="auto"/>
          <w:sz w:val="28"/>
          <w:szCs w:val="28"/>
        </w:rPr>
        <w:t>поселения</w:t>
      </w:r>
      <w:r w:rsidR="00E50BAF" w:rsidRPr="00024EC3">
        <w:rPr>
          <w:rFonts w:ascii="Times New Roman" w:eastAsia="Times New Roman" w:hAnsi="Times New Roman" w:cs="Times New Roman"/>
          <w:b/>
          <w:bCs/>
          <w:color w:val="auto"/>
          <w:sz w:val="28"/>
          <w:szCs w:val="28"/>
        </w:rPr>
        <w:t>.</w:t>
      </w:r>
      <w:bookmarkEnd w:id="29"/>
    </w:p>
    <w:p w:rsidR="007C4029" w:rsidRPr="007C4029" w:rsidRDefault="007C4029" w:rsidP="007C4029">
      <w:pPr>
        <w:widowControl w:val="0"/>
        <w:spacing w:after="0" w:line="360" w:lineRule="auto"/>
        <w:ind w:right="-28" w:firstLine="567"/>
        <w:jc w:val="both"/>
        <w:rPr>
          <w:rFonts w:eastAsia="Times New Roman" w:cs="Times New Roman"/>
          <w:szCs w:val="24"/>
        </w:rPr>
      </w:pPr>
      <w:r w:rsidRPr="007C4029">
        <w:rPr>
          <w:rFonts w:eastAsia="Times New Roman" w:cs="Times New Roman"/>
          <w:b/>
          <w:color w:val="000000"/>
          <w:szCs w:val="24"/>
          <w:u w:val="single"/>
          <w:lang w:eastAsia="ru-RU" w:bidi="ru-RU"/>
        </w:rPr>
        <w:t>Система централизованного теплоснабжения</w:t>
      </w:r>
      <w:r w:rsidRPr="007C4029">
        <w:rPr>
          <w:rFonts w:eastAsia="Times New Roman" w:cs="Times New Roman"/>
          <w:color w:val="000000"/>
          <w:szCs w:val="24"/>
          <w:lang w:eastAsia="ru-RU" w:bidi="ru-RU"/>
        </w:rPr>
        <w:t xml:space="preserve"> – одна из наиболее сложных отраслей жилищно-коммунального хозяйства с точки зрения инженерной инфраструктуры, что требует применения системного комплексного подхода для решения текущих задач и планирования.</w:t>
      </w:r>
    </w:p>
    <w:p w:rsidR="007C4029" w:rsidRPr="007C4029" w:rsidRDefault="007C4029" w:rsidP="007C4029">
      <w:pPr>
        <w:shd w:val="clear" w:color="auto" w:fill="FFFFFF"/>
        <w:spacing w:after="0" w:line="360" w:lineRule="auto"/>
        <w:ind w:right="-28" w:firstLine="567"/>
        <w:jc w:val="both"/>
        <w:rPr>
          <w:rFonts w:eastAsia="Times New Roman" w:cs="Times New Roman"/>
          <w:color w:val="000000"/>
          <w:sz w:val="25"/>
          <w:szCs w:val="25"/>
          <w:lang w:eastAsia="ru-RU"/>
        </w:rPr>
      </w:pPr>
      <w:r w:rsidRPr="007C4029">
        <w:rPr>
          <w:rFonts w:cs="Times New Roman"/>
          <w:color w:val="000000"/>
          <w:szCs w:val="24"/>
          <w:lang w:eastAsia="ru-RU" w:bidi="ru-RU"/>
        </w:rPr>
        <w:t>Создаваемая в процессе разработки схемы теплоснабжения «Электронная модель системы теплоснабжения», позволяет проводить на ее основе анализ существующего положения в сфере теплоснабжения МО «</w:t>
      </w:r>
      <w:r w:rsidRPr="007C4029">
        <w:rPr>
          <w:rFonts w:eastAsia="Times New Roman" w:cs="Times New Roman"/>
          <w:color w:val="000000"/>
          <w:szCs w:val="24"/>
          <w:lang w:eastAsia="ru-RU"/>
        </w:rPr>
        <w:t>Клетнянское городское поселение» Клетнянского муниципального</w:t>
      </w:r>
      <w:r w:rsidRPr="007C4029">
        <w:rPr>
          <w:rFonts w:eastAsia="Times New Roman" w:cs="Times New Roman"/>
          <w:color w:val="000000"/>
          <w:sz w:val="25"/>
          <w:szCs w:val="25"/>
          <w:lang w:eastAsia="ru-RU"/>
        </w:rPr>
        <w:t xml:space="preserve"> района Брянской области.</w:t>
      </w:r>
    </w:p>
    <w:p w:rsidR="007C4029" w:rsidRDefault="007C4029" w:rsidP="007C4029">
      <w:pPr>
        <w:widowControl w:val="0"/>
        <w:spacing w:after="0" w:line="360" w:lineRule="auto"/>
        <w:ind w:right="-28" w:firstLine="567"/>
        <w:jc w:val="both"/>
        <w:rPr>
          <w:rFonts w:eastAsia="Times New Roman" w:cs="Times New Roman"/>
          <w:color w:val="000000"/>
          <w:szCs w:val="24"/>
          <w:lang w:eastAsia="ru-RU" w:bidi="ru-RU"/>
        </w:rPr>
      </w:pPr>
      <w:r w:rsidRPr="007C4029">
        <w:rPr>
          <w:rFonts w:eastAsia="Times New Roman" w:cs="Times New Roman"/>
          <w:color w:val="000000"/>
          <w:szCs w:val="24"/>
          <w:lang w:eastAsia="ru-RU" w:bidi="ru-RU"/>
        </w:rPr>
        <w:t>Электронная модель системы теплоснабжения создана на базе программно-расчетного комплекса «</w:t>
      </w:r>
      <w:r w:rsidRPr="007C4029">
        <w:rPr>
          <w:rFonts w:eastAsia="Times New Roman" w:cs="Times New Roman"/>
          <w:color w:val="000000"/>
          <w:szCs w:val="24"/>
          <w:lang w:val="en-US" w:eastAsia="ru-RU" w:bidi="ru-RU"/>
        </w:rPr>
        <w:t>Zulu</w:t>
      </w:r>
      <w:r w:rsidRPr="007C4029">
        <w:rPr>
          <w:rFonts w:eastAsia="Times New Roman" w:cs="Times New Roman"/>
          <w:color w:val="000000"/>
          <w:szCs w:val="24"/>
          <w:lang w:eastAsia="ru-RU" w:bidi="ru-RU"/>
        </w:rPr>
        <w:t xml:space="preserve"> 8.0».</w:t>
      </w:r>
    </w:p>
    <w:p w:rsidR="007C4029" w:rsidRPr="007C4029" w:rsidRDefault="007C4029" w:rsidP="007C4029">
      <w:pPr>
        <w:widowControl w:val="0"/>
        <w:spacing w:after="0" w:line="360" w:lineRule="auto"/>
        <w:ind w:right="-28" w:firstLine="567"/>
        <w:jc w:val="both"/>
        <w:rPr>
          <w:rFonts w:eastAsia="Times New Roman" w:cs="Times New Roman"/>
          <w:szCs w:val="24"/>
        </w:rPr>
      </w:pPr>
      <w:r w:rsidRPr="007C4029">
        <w:rPr>
          <w:rFonts w:eastAsia="Times New Roman" w:cs="Times New Roman"/>
          <w:color w:val="000000"/>
          <w:szCs w:val="24"/>
          <w:lang w:eastAsia="ru-RU" w:bidi="ru-RU"/>
        </w:rPr>
        <w:t>Цели разработки электронной модели:</w:t>
      </w:r>
    </w:p>
    <w:p w:rsidR="007C4029" w:rsidRPr="007C4029" w:rsidRDefault="007C4029" w:rsidP="00620902">
      <w:pPr>
        <w:pStyle w:val="a9"/>
        <w:widowControl w:val="0"/>
        <w:numPr>
          <w:ilvl w:val="0"/>
          <w:numId w:val="35"/>
        </w:numPr>
        <w:tabs>
          <w:tab w:val="left" w:pos="851"/>
        </w:tabs>
        <w:spacing w:line="360" w:lineRule="auto"/>
        <w:ind w:left="0" w:right="-28" w:firstLine="567"/>
        <w:jc w:val="both"/>
        <w:rPr>
          <w:rFonts w:ascii="Times New Roman" w:eastAsia="Times New Roman" w:hAnsi="Times New Roman"/>
          <w:sz w:val="24"/>
          <w:szCs w:val="24"/>
        </w:rPr>
      </w:pPr>
      <w:r w:rsidRPr="007C4029">
        <w:rPr>
          <w:rFonts w:ascii="Times New Roman" w:eastAsia="Times New Roman" w:hAnsi="Times New Roman"/>
          <w:color w:val="000000"/>
          <w:sz w:val="24"/>
          <w:szCs w:val="24"/>
          <w:lang w:eastAsia="ru-RU" w:bidi="ru-RU"/>
        </w:rPr>
        <w:t>создания единой информационной платформы по системам теплоснабжения поселка;</w:t>
      </w:r>
    </w:p>
    <w:p w:rsidR="007C4029" w:rsidRPr="007C4029" w:rsidRDefault="007C4029" w:rsidP="00620902">
      <w:pPr>
        <w:pStyle w:val="a9"/>
        <w:widowControl w:val="0"/>
        <w:numPr>
          <w:ilvl w:val="0"/>
          <w:numId w:val="35"/>
        </w:numPr>
        <w:tabs>
          <w:tab w:val="left" w:pos="851"/>
        </w:tabs>
        <w:spacing w:line="360" w:lineRule="auto"/>
        <w:ind w:left="0" w:right="-28" w:firstLine="567"/>
        <w:jc w:val="both"/>
        <w:rPr>
          <w:rFonts w:ascii="Times New Roman" w:eastAsia="Times New Roman" w:hAnsi="Times New Roman"/>
          <w:sz w:val="24"/>
          <w:szCs w:val="24"/>
        </w:rPr>
      </w:pPr>
      <w:r w:rsidRPr="007C4029">
        <w:rPr>
          <w:rFonts w:ascii="Times New Roman" w:eastAsia="Times New Roman" w:hAnsi="Times New Roman"/>
          <w:color w:val="000000"/>
          <w:sz w:val="24"/>
          <w:szCs w:val="24"/>
          <w:lang w:eastAsia="ru-RU" w:bidi="ru-RU"/>
        </w:rPr>
        <w:t>повышения эффективности информационного обеспечения процессов принятия решений в области текущего функционирования и перспективного развития системы теплоснабжения поселка;</w:t>
      </w:r>
    </w:p>
    <w:p w:rsidR="007C4029" w:rsidRPr="007C4029" w:rsidRDefault="007C4029" w:rsidP="00620902">
      <w:pPr>
        <w:pStyle w:val="a9"/>
        <w:widowControl w:val="0"/>
        <w:numPr>
          <w:ilvl w:val="0"/>
          <w:numId w:val="35"/>
        </w:numPr>
        <w:tabs>
          <w:tab w:val="left" w:pos="851"/>
        </w:tabs>
        <w:spacing w:line="360" w:lineRule="auto"/>
        <w:ind w:left="0" w:right="-28" w:firstLine="567"/>
        <w:jc w:val="both"/>
        <w:rPr>
          <w:rFonts w:ascii="Times New Roman" w:eastAsia="Times New Roman" w:hAnsi="Times New Roman"/>
          <w:sz w:val="24"/>
          <w:szCs w:val="24"/>
        </w:rPr>
      </w:pPr>
      <w:r w:rsidRPr="007C4029">
        <w:rPr>
          <w:rFonts w:ascii="Times New Roman" w:eastAsia="Times New Roman" w:hAnsi="Times New Roman"/>
          <w:color w:val="000000"/>
          <w:sz w:val="24"/>
          <w:szCs w:val="24"/>
          <w:lang w:eastAsia="ru-RU" w:bidi="ru-RU"/>
        </w:rPr>
        <w:t>проведения единой политики в организации текущей деятельности предприятий и в перспективном развитии всей системы теплоснабжения поселка;</w:t>
      </w:r>
    </w:p>
    <w:p w:rsidR="007C4029" w:rsidRPr="007C4029" w:rsidRDefault="007C4029" w:rsidP="00620902">
      <w:pPr>
        <w:pStyle w:val="a9"/>
        <w:widowControl w:val="0"/>
        <w:numPr>
          <w:ilvl w:val="0"/>
          <w:numId w:val="35"/>
        </w:numPr>
        <w:tabs>
          <w:tab w:val="left" w:pos="851"/>
        </w:tabs>
        <w:spacing w:line="360" w:lineRule="auto"/>
        <w:ind w:left="0" w:right="-28" w:firstLine="567"/>
        <w:jc w:val="both"/>
        <w:rPr>
          <w:rFonts w:ascii="Times New Roman" w:eastAsia="Times New Roman" w:hAnsi="Times New Roman"/>
          <w:sz w:val="24"/>
          <w:szCs w:val="24"/>
        </w:rPr>
      </w:pPr>
      <w:r w:rsidRPr="007C4029">
        <w:rPr>
          <w:rFonts w:ascii="Times New Roman" w:eastAsia="Times New Roman" w:hAnsi="Times New Roman"/>
          <w:color w:val="000000"/>
          <w:sz w:val="24"/>
          <w:szCs w:val="24"/>
          <w:lang w:eastAsia="ru-RU" w:bidi="ru-RU"/>
        </w:rPr>
        <w:t>обеспечения устойчивого градостроительного развития поселка;</w:t>
      </w:r>
    </w:p>
    <w:p w:rsidR="007C4029" w:rsidRPr="007C4029" w:rsidRDefault="007C4029" w:rsidP="00620902">
      <w:pPr>
        <w:pStyle w:val="a9"/>
        <w:widowControl w:val="0"/>
        <w:numPr>
          <w:ilvl w:val="0"/>
          <w:numId w:val="35"/>
        </w:numPr>
        <w:tabs>
          <w:tab w:val="left" w:pos="851"/>
        </w:tabs>
        <w:spacing w:line="360" w:lineRule="auto"/>
        <w:ind w:left="0" w:right="-28" w:firstLine="567"/>
        <w:jc w:val="both"/>
        <w:rPr>
          <w:rFonts w:ascii="Times New Roman" w:eastAsia="Times New Roman" w:hAnsi="Times New Roman"/>
          <w:sz w:val="24"/>
          <w:szCs w:val="24"/>
        </w:rPr>
      </w:pPr>
      <w:r w:rsidRPr="007C4029">
        <w:rPr>
          <w:rFonts w:ascii="Times New Roman" w:eastAsia="Times New Roman" w:hAnsi="Times New Roman"/>
          <w:color w:val="000000"/>
          <w:sz w:val="24"/>
          <w:szCs w:val="24"/>
          <w:lang w:eastAsia="ru-RU" w:bidi="ru-RU"/>
        </w:rPr>
        <w:t>разработки мер для повышения надежности системы теплоснабжения поселка;</w:t>
      </w:r>
    </w:p>
    <w:p w:rsidR="007C4029" w:rsidRPr="007C4029" w:rsidRDefault="007C4029" w:rsidP="00620902">
      <w:pPr>
        <w:pStyle w:val="a9"/>
        <w:widowControl w:val="0"/>
        <w:numPr>
          <w:ilvl w:val="0"/>
          <w:numId w:val="35"/>
        </w:numPr>
        <w:tabs>
          <w:tab w:val="left" w:pos="851"/>
        </w:tabs>
        <w:spacing w:line="360" w:lineRule="auto"/>
        <w:ind w:left="0" w:right="-28" w:firstLine="567"/>
        <w:jc w:val="both"/>
        <w:rPr>
          <w:rFonts w:ascii="Times New Roman" w:eastAsia="Times New Roman" w:hAnsi="Times New Roman"/>
          <w:sz w:val="24"/>
          <w:szCs w:val="24"/>
        </w:rPr>
      </w:pPr>
      <w:r w:rsidRPr="007C4029">
        <w:rPr>
          <w:rFonts w:ascii="Times New Roman" w:eastAsia="Times New Roman" w:hAnsi="Times New Roman"/>
          <w:color w:val="000000"/>
          <w:sz w:val="24"/>
          <w:szCs w:val="24"/>
          <w:lang w:eastAsia="ru-RU" w:bidi="ru-RU"/>
        </w:rPr>
        <w:t>минимизации вероятности возникновения аварийных ситуаций в системе теплоснабжения.</w:t>
      </w:r>
    </w:p>
    <w:p w:rsidR="007C4029" w:rsidRPr="00322616" w:rsidRDefault="007C4029" w:rsidP="007C4029">
      <w:pPr>
        <w:widowControl w:val="0"/>
        <w:spacing w:after="0" w:line="360" w:lineRule="auto"/>
        <w:ind w:right="-28" w:firstLine="567"/>
        <w:jc w:val="both"/>
        <w:rPr>
          <w:rFonts w:eastAsia="Times New Roman" w:cs="Times New Roman"/>
          <w:szCs w:val="24"/>
        </w:rPr>
      </w:pPr>
      <w:r w:rsidRPr="00322616">
        <w:rPr>
          <w:rFonts w:eastAsia="Times New Roman" w:cs="Times New Roman"/>
          <w:color w:val="000000"/>
          <w:szCs w:val="24"/>
          <w:lang w:eastAsia="ru-RU" w:bidi="ru-RU"/>
        </w:rPr>
        <w:t>Разработанная электронная модель предназначена для решения следующих задач:</w:t>
      </w:r>
    </w:p>
    <w:p w:rsidR="007C4029" w:rsidRPr="00322616" w:rsidRDefault="007C4029" w:rsidP="00620902">
      <w:pPr>
        <w:pStyle w:val="a9"/>
        <w:widowControl w:val="0"/>
        <w:numPr>
          <w:ilvl w:val="0"/>
          <w:numId w:val="36"/>
        </w:numPr>
        <w:tabs>
          <w:tab w:val="left" w:pos="851"/>
        </w:tabs>
        <w:spacing w:line="360" w:lineRule="auto"/>
        <w:ind w:left="0" w:right="-28" w:firstLine="567"/>
        <w:jc w:val="both"/>
        <w:rPr>
          <w:rFonts w:ascii="Times New Roman" w:eastAsia="Times New Roman" w:hAnsi="Times New Roman"/>
          <w:sz w:val="24"/>
          <w:szCs w:val="24"/>
        </w:rPr>
      </w:pPr>
      <w:r w:rsidRPr="00322616">
        <w:rPr>
          <w:rFonts w:ascii="Times New Roman" w:eastAsia="Times New Roman" w:hAnsi="Times New Roman"/>
          <w:color w:val="000000"/>
          <w:sz w:val="24"/>
          <w:szCs w:val="24"/>
          <w:lang w:eastAsia="ru-RU" w:bidi="ru-RU"/>
        </w:rPr>
        <w:t>создания общегородской электронной схемы существующих и перспективных тепловых сетей, и объектов системы теплоснабжения МО «Клетнянское городское поселение» Клетнянского муниципального района Брянской области;</w:t>
      </w:r>
    </w:p>
    <w:p w:rsidR="007C4029" w:rsidRPr="00322616" w:rsidRDefault="007C4029" w:rsidP="00620902">
      <w:pPr>
        <w:pStyle w:val="a9"/>
        <w:widowControl w:val="0"/>
        <w:numPr>
          <w:ilvl w:val="0"/>
          <w:numId w:val="36"/>
        </w:numPr>
        <w:tabs>
          <w:tab w:val="left" w:pos="851"/>
        </w:tabs>
        <w:spacing w:line="360" w:lineRule="auto"/>
        <w:ind w:left="0" w:right="-28" w:firstLine="567"/>
        <w:jc w:val="both"/>
        <w:rPr>
          <w:rFonts w:ascii="Times New Roman" w:eastAsia="Times New Roman" w:hAnsi="Times New Roman"/>
          <w:sz w:val="24"/>
          <w:szCs w:val="24"/>
        </w:rPr>
      </w:pPr>
      <w:r w:rsidRPr="00322616">
        <w:rPr>
          <w:rFonts w:ascii="Times New Roman" w:eastAsia="Times New Roman" w:hAnsi="Times New Roman"/>
          <w:color w:val="000000"/>
          <w:sz w:val="24"/>
          <w:szCs w:val="24"/>
          <w:lang w:eastAsia="ru-RU" w:bidi="ru-RU"/>
        </w:rPr>
        <w:t>оптимизации существующей системы теплоснабжения (оптимизация гидравлических режимов, моделирование перераспределения тепловых нагрузок между источниками, определение оптимальных диаметров, проектируемых и реконструируемых тепловых сетей и теплосетевых объектов и т.д.);</w:t>
      </w:r>
    </w:p>
    <w:p w:rsidR="007C4029" w:rsidRPr="00322616" w:rsidRDefault="007C4029" w:rsidP="00620902">
      <w:pPr>
        <w:pStyle w:val="a9"/>
        <w:widowControl w:val="0"/>
        <w:numPr>
          <w:ilvl w:val="0"/>
          <w:numId w:val="36"/>
        </w:numPr>
        <w:tabs>
          <w:tab w:val="left" w:pos="851"/>
        </w:tabs>
        <w:spacing w:line="360" w:lineRule="auto"/>
        <w:ind w:left="0" w:right="-28" w:firstLine="567"/>
        <w:jc w:val="both"/>
        <w:rPr>
          <w:rFonts w:ascii="Times New Roman" w:eastAsia="Times New Roman" w:hAnsi="Times New Roman"/>
          <w:sz w:val="24"/>
          <w:szCs w:val="24"/>
        </w:rPr>
      </w:pPr>
      <w:r w:rsidRPr="00322616">
        <w:rPr>
          <w:rFonts w:ascii="Times New Roman" w:eastAsia="Times New Roman" w:hAnsi="Times New Roman"/>
          <w:color w:val="000000"/>
          <w:sz w:val="24"/>
          <w:szCs w:val="24"/>
          <w:lang w:eastAsia="ru-RU" w:bidi="ru-RU"/>
        </w:rPr>
        <w:t xml:space="preserve">моделирования перспективных вариантов развития системы теплоснабжения (строительство новых и реконструкция существующих источников тепловой энергии, перераспределение тепловых нагрузок между источниками, определение возможности </w:t>
      </w:r>
      <w:r w:rsidRPr="00322616">
        <w:rPr>
          <w:rFonts w:ascii="Times New Roman" w:eastAsia="Times New Roman" w:hAnsi="Times New Roman"/>
          <w:color w:val="000000"/>
          <w:sz w:val="24"/>
          <w:szCs w:val="24"/>
          <w:lang w:eastAsia="ru-RU" w:bidi="ru-RU"/>
        </w:rPr>
        <w:lastRenderedPageBreak/>
        <w:t>подключения новых потребителей тепловой энергии, определение оптимальных вариантов качественного и надежного обеспечения тепловой энергией новых потребителей и т.д.);</w:t>
      </w:r>
    </w:p>
    <w:p w:rsidR="007C4029" w:rsidRPr="00322616" w:rsidRDefault="007C4029" w:rsidP="00620902">
      <w:pPr>
        <w:pStyle w:val="a9"/>
        <w:widowControl w:val="0"/>
        <w:numPr>
          <w:ilvl w:val="0"/>
          <w:numId w:val="36"/>
        </w:numPr>
        <w:tabs>
          <w:tab w:val="left" w:pos="851"/>
        </w:tabs>
        <w:spacing w:line="360" w:lineRule="auto"/>
        <w:ind w:left="0" w:right="-28" w:firstLine="567"/>
        <w:jc w:val="both"/>
        <w:rPr>
          <w:rFonts w:ascii="Times New Roman" w:eastAsia="Times New Roman" w:hAnsi="Times New Roman"/>
          <w:sz w:val="24"/>
          <w:szCs w:val="24"/>
          <w:lang w:eastAsia="en-US"/>
        </w:rPr>
      </w:pPr>
      <w:r w:rsidRPr="00322616">
        <w:rPr>
          <w:rFonts w:ascii="Times New Roman" w:eastAsia="Times New Roman" w:hAnsi="Times New Roman"/>
          <w:color w:val="000000"/>
          <w:sz w:val="24"/>
          <w:szCs w:val="24"/>
          <w:lang w:eastAsia="ru-RU" w:bidi="ru-RU"/>
        </w:rPr>
        <w:t>оперативного моделирования обеспечения тепловой энергией потребителей при аварийных ситуациях;</w:t>
      </w:r>
    </w:p>
    <w:p w:rsidR="007C4029" w:rsidRPr="00322616" w:rsidRDefault="007C4029" w:rsidP="00620902">
      <w:pPr>
        <w:pStyle w:val="a9"/>
        <w:numPr>
          <w:ilvl w:val="0"/>
          <w:numId w:val="36"/>
        </w:numPr>
        <w:tabs>
          <w:tab w:val="left" w:pos="851"/>
        </w:tabs>
        <w:spacing w:line="360" w:lineRule="auto"/>
        <w:ind w:left="0" w:firstLine="567"/>
        <w:jc w:val="both"/>
        <w:rPr>
          <w:rFonts w:ascii="Times New Roman" w:hAnsi="Times New Roman"/>
          <w:sz w:val="24"/>
          <w:szCs w:val="24"/>
          <w:lang w:eastAsia="ar-SA"/>
        </w:rPr>
      </w:pPr>
      <w:r w:rsidRPr="00322616">
        <w:rPr>
          <w:rFonts w:ascii="Times New Roman" w:eastAsia="Times New Roman" w:hAnsi="Times New Roman"/>
          <w:color w:val="000000"/>
          <w:sz w:val="24"/>
          <w:szCs w:val="24"/>
          <w:lang w:eastAsia="ru-RU" w:bidi="ru-RU"/>
        </w:rPr>
        <w:t>оперативного получения информационных выборок, справок, отчетов по системе в</w:t>
      </w:r>
      <w:bookmarkStart w:id="30" w:name="bookmark10"/>
      <w:r w:rsidRPr="00322616">
        <w:rPr>
          <w:rFonts w:ascii="Times New Roman" w:eastAsia="Times New Roman" w:hAnsi="Times New Roman"/>
          <w:color w:val="000000"/>
          <w:sz w:val="24"/>
          <w:szCs w:val="24"/>
          <w:lang w:eastAsia="ru-RU" w:bidi="ru-RU"/>
        </w:rPr>
        <w:t xml:space="preserve"> целом по системе теплоснабжения поселка и по отдельным ее элементам.</w:t>
      </w:r>
      <w:bookmarkEnd w:id="30"/>
    </w:p>
    <w:p w:rsidR="00AB304F" w:rsidRPr="00824FF7" w:rsidRDefault="00AB304F" w:rsidP="00F56E60">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31" w:name="_Toc201386567"/>
      <w:r w:rsidRPr="00824FF7">
        <w:rPr>
          <w:rFonts w:ascii="Times New Roman" w:eastAsia="Times New Roman" w:hAnsi="Times New Roman" w:cs="Times New Roman"/>
          <w:b/>
          <w:bCs/>
          <w:i/>
          <w:color w:val="auto"/>
          <w:sz w:val="24"/>
          <w:szCs w:val="24"/>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bookmarkEnd w:id="31"/>
    </w:p>
    <w:p w:rsidR="004B22E1" w:rsidRDefault="004B22E1" w:rsidP="00325D19">
      <w:pPr>
        <w:tabs>
          <w:tab w:val="left" w:pos="0"/>
        </w:tabs>
        <w:spacing w:after="0" w:line="360" w:lineRule="auto"/>
        <w:ind w:firstLine="567"/>
        <w:jc w:val="both"/>
        <w:rPr>
          <w:rFonts w:eastAsia="Times New Roman" w:cs="Times New Roman"/>
          <w:szCs w:val="24"/>
          <w:lang w:eastAsia="ru-RU"/>
        </w:rPr>
      </w:pPr>
      <w:r w:rsidRPr="004B22E1">
        <w:rPr>
          <w:rFonts w:eastAsia="Times New Roman" w:cs="Times New Roman"/>
          <w:szCs w:val="24"/>
          <w:lang w:eastAsia="ru-RU"/>
        </w:rPr>
        <w:t>Электронная модель схемы теплоснабжения разработана с использованием ГИС «</w:t>
      </w:r>
      <w:proofErr w:type="spellStart"/>
      <w:r w:rsidRPr="004B22E1">
        <w:rPr>
          <w:rFonts w:eastAsia="Times New Roman" w:cs="Times New Roman"/>
          <w:szCs w:val="24"/>
          <w:lang w:eastAsia="ru-RU"/>
        </w:rPr>
        <w:t>Zulu</w:t>
      </w:r>
      <w:proofErr w:type="spellEnd"/>
      <w:r w:rsidRPr="004B22E1">
        <w:rPr>
          <w:rFonts w:eastAsia="Times New Roman" w:cs="Times New Roman"/>
          <w:szCs w:val="24"/>
          <w:lang w:eastAsia="ru-RU"/>
        </w:rPr>
        <w:t>» и программно-расчетного комплекса «</w:t>
      </w:r>
      <w:proofErr w:type="spellStart"/>
      <w:r w:rsidRPr="004B22E1">
        <w:rPr>
          <w:rFonts w:eastAsia="Times New Roman" w:cs="Times New Roman"/>
          <w:szCs w:val="24"/>
          <w:lang w:eastAsia="ru-RU"/>
        </w:rPr>
        <w:t>Zulu</w:t>
      </w:r>
      <w:proofErr w:type="spellEnd"/>
      <w:r w:rsidRPr="004B22E1">
        <w:rPr>
          <w:rFonts w:eastAsia="Times New Roman" w:cs="Times New Roman"/>
          <w:szCs w:val="24"/>
          <w:lang w:eastAsia="ru-RU"/>
        </w:rPr>
        <w:t>-</w:t>
      </w:r>
      <w:r w:rsidRPr="004B22E1">
        <w:rPr>
          <w:rFonts w:eastAsia="Times New Roman" w:cs="Times New Roman"/>
          <w:szCs w:val="24"/>
          <w:lang w:val="en-US" w:eastAsia="ru-RU"/>
        </w:rPr>
        <w:t>T</w:t>
      </w:r>
      <w:proofErr w:type="spellStart"/>
      <w:r w:rsidRPr="004B22E1">
        <w:rPr>
          <w:rFonts w:eastAsia="Times New Roman" w:cs="Times New Roman"/>
          <w:szCs w:val="24"/>
          <w:lang w:eastAsia="ru-RU"/>
        </w:rPr>
        <w:t>hermo</w:t>
      </w:r>
      <w:proofErr w:type="spellEnd"/>
      <w:r w:rsidRPr="004B22E1">
        <w:rPr>
          <w:rFonts w:eastAsia="Times New Roman" w:cs="Times New Roman"/>
          <w:szCs w:val="24"/>
          <w:lang w:eastAsia="ru-RU"/>
        </w:rPr>
        <w:t>». Модель выполнена с учетом привязки к геологической основе и схемы расположения инженерных коммуникаций, согласно предоставленных данных.</w:t>
      </w:r>
    </w:p>
    <w:p w:rsidR="004B22E1" w:rsidRPr="004B22E1" w:rsidRDefault="004B22E1" w:rsidP="00325D19">
      <w:pPr>
        <w:tabs>
          <w:tab w:val="left" w:pos="0"/>
        </w:tabs>
        <w:spacing w:after="0" w:line="360" w:lineRule="auto"/>
        <w:ind w:firstLine="567"/>
        <w:jc w:val="both"/>
        <w:rPr>
          <w:rFonts w:eastAsia="Times New Roman" w:cs="Times New Roman"/>
          <w:szCs w:val="24"/>
          <w:lang w:eastAsia="ru-RU"/>
        </w:rPr>
      </w:pPr>
      <w:r w:rsidRPr="004B22E1">
        <w:rPr>
          <w:rFonts w:eastAsia="Times New Roman" w:cs="Times New Roman"/>
          <w:szCs w:val="24"/>
          <w:lang w:eastAsia="ru-RU"/>
        </w:rPr>
        <w:t xml:space="preserve">В качестве исходных данных для ее разработки использовались: </w:t>
      </w:r>
    </w:p>
    <w:p w:rsidR="004B22E1" w:rsidRPr="005052D7" w:rsidRDefault="004B22E1" w:rsidP="00620902">
      <w:pPr>
        <w:pStyle w:val="a9"/>
        <w:numPr>
          <w:ilvl w:val="0"/>
          <w:numId w:val="12"/>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5052D7">
        <w:rPr>
          <w:rFonts w:ascii="Times New Roman" w:eastAsia="Times New Roman" w:hAnsi="Times New Roman"/>
          <w:sz w:val="24"/>
          <w:szCs w:val="24"/>
          <w:lang w:eastAsia="ru-RU"/>
        </w:rPr>
        <w:t xml:space="preserve">проектная и исполнительная документация по источникам тепла, тепловым сетям, данные по вводам к потребителям; </w:t>
      </w:r>
    </w:p>
    <w:p w:rsidR="004B22E1" w:rsidRPr="005052D7" w:rsidRDefault="004B22E1" w:rsidP="00620902">
      <w:pPr>
        <w:pStyle w:val="a9"/>
        <w:numPr>
          <w:ilvl w:val="0"/>
          <w:numId w:val="12"/>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5052D7">
        <w:rPr>
          <w:rFonts w:ascii="Times New Roman" w:eastAsia="Times New Roman" w:hAnsi="Times New Roman"/>
          <w:sz w:val="24"/>
          <w:szCs w:val="24"/>
          <w:lang w:eastAsia="ru-RU"/>
        </w:rPr>
        <w:t xml:space="preserve">эксплуатационная документация (фактические температурные графики, гидравлические режимы, данные по присоединенным тепловым нагрузкам и их видам и т.п.); </w:t>
      </w:r>
    </w:p>
    <w:p w:rsidR="004B22E1" w:rsidRPr="005052D7" w:rsidRDefault="004B22E1" w:rsidP="00620902">
      <w:pPr>
        <w:pStyle w:val="a9"/>
        <w:numPr>
          <w:ilvl w:val="0"/>
          <w:numId w:val="12"/>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5052D7">
        <w:rPr>
          <w:rFonts w:ascii="Times New Roman" w:eastAsia="Times New Roman" w:hAnsi="Times New Roman"/>
          <w:sz w:val="24"/>
          <w:szCs w:val="24"/>
          <w:lang w:eastAsia="ru-RU"/>
        </w:rPr>
        <w:t xml:space="preserve">данные по видам прокладки и типам применяемых теплоизоляционных конструкций, сроки эксплуатации тепловых сетей; </w:t>
      </w:r>
    </w:p>
    <w:p w:rsidR="004B22E1" w:rsidRDefault="004B22E1" w:rsidP="00620902">
      <w:pPr>
        <w:pStyle w:val="a9"/>
        <w:numPr>
          <w:ilvl w:val="0"/>
          <w:numId w:val="12"/>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5052D7">
        <w:rPr>
          <w:rFonts w:ascii="Times New Roman" w:eastAsia="Times New Roman" w:hAnsi="Times New Roman"/>
          <w:sz w:val="24"/>
          <w:szCs w:val="24"/>
          <w:lang w:eastAsia="ru-RU"/>
        </w:rPr>
        <w:t>материалы по разработке энергетических характеристик систем транспорта тепловой энергии.</w:t>
      </w:r>
    </w:p>
    <w:p w:rsidR="00AE0388" w:rsidRDefault="00604FDB" w:rsidP="00604FDB">
      <w:pPr>
        <w:tabs>
          <w:tab w:val="left" w:pos="0"/>
          <w:tab w:val="left" w:pos="851"/>
        </w:tabs>
        <w:spacing w:line="240" w:lineRule="auto"/>
        <w:jc w:val="both"/>
        <w:rPr>
          <w:rFonts w:eastAsia="Times New Roman"/>
          <w:szCs w:val="24"/>
          <w:lang w:eastAsia="ru-RU"/>
        </w:rPr>
      </w:pPr>
      <w:r>
        <w:rPr>
          <w:noProof/>
          <w:lang w:eastAsia="ru-RU"/>
        </w:rPr>
        <w:lastRenderedPageBreak/>
        <w:drawing>
          <wp:inline distT="0" distB="0" distL="0" distR="0" wp14:anchorId="02B9572D" wp14:editId="1B51F812">
            <wp:extent cx="6120765" cy="3441065"/>
            <wp:effectExtent l="0" t="0" r="0"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3441065"/>
                    </a:xfrm>
                    <a:prstGeom prst="rect">
                      <a:avLst/>
                    </a:prstGeom>
                  </pic:spPr>
                </pic:pic>
              </a:graphicData>
            </a:graphic>
          </wp:inline>
        </w:drawing>
      </w:r>
    </w:p>
    <w:p w:rsidR="00AE0388" w:rsidRDefault="00604FDB" w:rsidP="00604FDB">
      <w:pPr>
        <w:tabs>
          <w:tab w:val="left" w:pos="0"/>
          <w:tab w:val="left" w:pos="851"/>
        </w:tabs>
        <w:spacing w:line="240" w:lineRule="auto"/>
        <w:jc w:val="center"/>
        <w:rPr>
          <w:rFonts w:eastAsia="Times New Roman"/>
          <w:b/>
          <w:szCs w:val="24"/>
          <w:lang w:eastAsia="ru-RU"/>
        </w:rPr>
      </w:pPr>
      <w:r w:rsidRPr="007D571B">
        <w:rPr>
          <w:rFonts w:eastAsia="Times New Roman"/>
          <w:b/>
          <w:szCs w:val="24"/>
          <w:lang w:eastAsia="ru-RU"/>
        </w:rPr>
        <w:t>Рисунок 3.1. Электронная модель котельная пгт. Клетня, котельная №2, ул. Советская</w:t>
      </w:r>
      <w:r w:rsidR="007D571B">
        <w:rPr>
          <w:rFonts w:eastAsia="Times New Roman"/>
          <w:b/>
          <w:szCs w:val="24"/>
          <w:lang w:eastAsia="ru-RU"/>
        </w:rPr>
        <w:t>.</w:t>
      </w:r>
    </w:p>
    <w:p w:rsidR="007D571B" w:rsidRDefault="007D571B" w:rsidP="00604FDB">
      <w:pPr>
        <w:tabs>
          <w:tab w:val="left" w:pos="0"/>
          <w:tab w:val="left" w:pos="851"/>
        </w:tabs>
        <w:spacing w:line="240" w:lineRule="auto"/>
        <w:jc w:val="center"/>
        <w:rPr>
          <w:rFonts w:eastAsia="Times New Roman"/>
          <w:b/>
          <w:szCs w:val="24"/>
          <w:lang w:eastAsia="ru-RU"/>
        </w:rPr>
      </w:pPr>
      <w:r>
        <w:rPr>
          <w:noProof/>
          <w:lang w:eastAsia="ru-RU"/>
        </w:rPr>
        <w:drawing>
          <wp:inline distT="0" distB="0" distL="0" distR="0" wp14:anchorId="32A69027" wp14:editId="3AF4E8D5">
            <wp:extent cx="6120765" cy="3441065"/>
            <wp:effectExtent l="0" t="0" r="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3441065"/>
                    </a:xfrm>
                    <a:prstGeom prst="rect">
                      <a:avLst/>
                    </a:prstGeom>
                  </pic:spPr>
                </pic:pic>
              </a:graphicData>
            </a:graphic>
          </wp:inline>
        </w:drawing>
      </w:r>
    </w:p>
    <w:p w:rsidR="007D571B" w:rsidRDefault="007D571B" w:rsidP="00604FDB">
      <w:pPr>
        <w:tabs>
          <w:tab w:val="left" w:pos="0"/>
          <w:tab w:val="left" w:pos="851"/>
        </w:tabs>
        <w:spacing w:line="240" w:lineRule="auto"/>
        <w:jc w:val="center"/>
        <w:rPr>
          <w:rFonts w:eastAsia="Times New Roman"/>
          <w:b/>
          <w:szCs w:val="24"/>
          <w:lang w:eastAsia="ru-RU"/>
        </w:rPr>
      </w:pPr>
      <w:r w:rsidRPr="007D571B">
        <w:rPr>
          <w:rFonts w:eastAsia="Times New Roman"/>
          <w:b/>
          <w:szCs w:val="24"/>
          <w:lang w:eastAsia="ru-RU"/>
        </w:rPr>
        <w:t>Рисунок 3.</w:t>
      </w:r>
      <w:r>
        <w:rPr>
          <w:rFonts w:eastAsia="Times New Roman"/>
          <w:b/>
          <w:szCs w:val="24"/>
          <w:lang w:eastAsia="ru-RU"/>
        </w:rPr>
        <w:t>2</w:t>
      </w:r>
      <w:r w:rsidRPr="007D571B">
        <w:rPr>
          <w:rFonts w:eastAsia="Times New Roman"/>
          <w:b/>
          <w:szCs w:val="24"/>
          <w:lang w:eastAsia="ru-RU"/>
        </w:rPr>
        <w:t>. Электронная модель котельная</w:t>
      </w:r>
      <w:r w:rsidRPr="007D571B">
        <w:t xml:space="preserve"> </w:t>
      </w:r>
      <w:r w:rsidRPr="007D571B">
        <w:rPr>
          <w:rFonts w:eastAsia="Times New Roman"/>
          <w:b/>
          <w:szCs w:val="24"/>
          <w:lang w:eastAsia="ru-RU"/>
        </w:rPr>
        <w:t>пгт. Клетня, котельная №3, ул. Ленина.</w:t>
      </w:r>
    </w:p>
    <w:p w:rsidR="00AE0388" w:rsidRDefault="008C0EBB" w:rsidP="008C0EBB">
      <w:pPr>
        <w:tabs>
          <w:tab w:val="left" w:pos="0"/>
          <w:tab w:val="left" w:pos="851"/>
        </w:tabs>
        <w:spacing w:line="240" w:lineRule="auto"/>
        <w:jc w:val="both"/>
        <w:rPr>
          <w:rFonts w:eastAsia="Times New Roman"/>
          <w:szCs w:val="24"/>
          <w:lang w:eastAsia="ru-RU"/>
        </w:rPr>
      </w:pPr>
      <w:r>
        <w:rPr>
          <w:noProof/>
          <w:lang w:eastAsia="ru-RU"/>
        </w:rPr>
        <w:lastRenderedPageBreak/>
        <w:drawing>
          <wp:inline distT="0" distB="0" distL="0" distR="0" wp14:anchorId="609503DA" wp14:editId="4FC19F2E">
            <wp:extent cx="6120765" cy="3441065"/>
            <wp:effectExtent l="0" t="0" r="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3441065"/>
                    </a:xfrm>
                    <a:prstGeom prst="rect">
                      <a:avLst/>
                    </a:prstGeom>
                  </pic:spPr>
                </pic:pic>
              </a:graphicData>
            </a:graphic>
          </wp:inline>
        </w:drawing>
      </w:r>
    </w:p>
    <w:p w:rsidR="008C0EBB" w:rsidRDefault="008C0EBB" w:rsidP="008C0EBB">
      <w:pPr>
        <w:tabs>
          <w:tab w:val="left" w:pos="0"/>
          <w:tab w:val="left" w:pos="851"/>
        </w:tabs>
        <w:spacing w:line="240" w:lineRule="auto"/>
        <w:jc w:val="center"/>
        <w:rPr>
          <w:rFonts w:eastAsia="Times New Roman"/>
          <w:b/>
          <w:szCs w:val="24"/>
          <w:lang w:eastAsia="ru-RU"/>
        </w:rPr>
      </w:pPr>
      <w:r w:rsidRPr="007D571B">
        <w:rPr>
          <w:rFonts w:eastAsia="Times New Roman"/>
          <w:b/>
          <w:szCs w:val="24"/>
          <w:lang w:eastAsia="ru-RU"/>
        </w:rPr>
        <w:t>Рисунок 3.</w:t>
      </w:r>
      <w:r>
        <w:rPr>
          <w:rFonts w:eastAsia="Times New Roman"/>
          <w:b/>
          <w:szCs w:val="24"/>
          <w:lang w:eastAsia="ru-RU"/>
        </w:rPr>
        <w:t>3</w:t>
      </w:r>
      <w:r w:rsidRPr="007D571B">
        <w:rPr>
          <w:rFonts w:eastAsia="Times New Roman"/>
          <w:b/>
          <w:szCs w:val="24"/>
          <w:lang w:eastAsia="ru-RU"/>
        </w:rPr>
        <w:t>. Электронная модель котельная</w:t>
      </w:r>
      <w:r>
        <w:rPr>
          <w:rFonts w:eastAsia="Times New Roman"/>
          <w:b/>
          <w:szCs w:val="24"/>
          <w:lang w:eastAsia="ru-RU"/>
        </w:rPr>
        <w:t xml:space="preserve"> </w:t>
      </w:r>
      <w:r w:rsidRPr="008C0EBB">
        <w:rPr>
          <w:rFonts w:eastAsia="Times New Roman"/>
          <w:b/>
          <w:szCs w:val="24"/>
          <w:lang w:eastAsia="ru-RU"/>
        </w:rPr>
        <w:t>КНР, ул. Красных Партизан, 6А</w:t>
      </w:r>
      <w:r w:rsidRPr="007D571B">
        <w:rPr>
          <w:rFonts w:eastAsia="Times New Roman"/>
          <w:b/>
          <w:szCs w:val="24"/>
          <w:lang w:eastAsia="ru-RU"/>
        </w:rPr>
        <w:t>.</w:t>
      </w:r>
    </w:p>
    <w:p w:rsidR="008C0EBB" w:rsidRDefault="008C0EBB" w:rsidP="00AE0388">
      <w:pPr>
        <w:tabs>
          <w:tab w:val="left" w:pos="0"/>
          <w:tab w:val="left" w:pos="851"/>
        </w:tabs>
        <w:spacing w:line="360" w:lineRule="auto"/>
        <w:jc w:val="both"/>
        <w:rPr>
          <w:rFonts w:eastAsia="Times New Roman"/>
          <w:szCs w:val="24"/>
          <w:lang w:eastAsia="ru-RU"/>
        </w:rPr>
      </w:pPr>
      <w:r>
        <w:rPr>
          <w:noProof/>
          <w:lang w:eastAsia="ru-RU"/>
        </w:rPr>
        <w:drawing>
          <wp:inline distT="0" distB="0" distL="0" distR="0" wp14:anchorId="52049182" wp14:editId="144F145A">
            <wp:extent cx="6120765" cy="3441065"/>
            <wp:effectExtent l="0" t="0" r="0" b="698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3441065"/>
                    </a:xfrm>
                    <a:prstGeom prst="rect">
                      <a:avLst/>
                    </a:prstGeom>
                  </pic:spPr>
                </pic:pic>
              </a:graphicData>
            </a:graphic>
          </wp:inline>
        </w:drawing>
      </w:r>
    </w:p>
    <w:p w:rsidR="00AE0388" w:rsidRPr="00FD1152" w:rsidRDefault="008C0EBB" w:rsidP="00FD1152">
      <w:pPr>
        <w:tabs>
          <w:tab w:val="left" w:pos="0"/>
          <w:tab w:val="left" w:pos="851"/>
        </w:tabs>
        <w:spacing w:line="360" w:lineRule="auto"/>
        <w:jc w:val="center"/>
        <w:rPr>
          <w:rFonts w:eastAsia="Times New Roman"/>
          <w:b/>
          <w:szCs w:val="24"/>
          <w:lang w:eastAsia="ru-RU"/>
        </w:rPr>
      </w:pPr>
      <w:r w:rsidRPr="00FD1152">
        <w:rPr>
          <w:rFonts w:eastAsia="Times New Roman"/>
          <w:b/>
          <w:szCs w:val="24"/>
          <w:lang w:eastAsia="ru-RU"/>
        </w:rPr>
        <w:t>Рисунок 3.4. Электронная модель котельная</w:t>
      </w:r>
      <w:r w:rsidR="004F2678">
        <w:rPr>
          <w:rFonts w:eastAsia="Times New Roman"/>
          <w:b/>
          <w:szCs w:val="24"/>
          <w:lang w:eastAsia="ru-RU"/>
        </w:rPr>
        <w:t xml:space="preserve"> №7</w:t>
      </w:r>
      <w:r w:rsidRPr="00FD1152">
        <w:rPr>
          <w:rFonts w:eastAsia="Times New Roman"/>
          <w:b/>
          <w:szCs w:val="24"/>
          <w:lang w:eastAsia="ru-RU"/>
        </w:rPr>
        <w:t xml:space="preserve"> </w:t>
      </w:r>
      <w:r w:rsidR="004F2678" w:rsidRPr="004F2678">
        <w:rPr>
          <w:rFonts w:eastAsia="Times New Roman"/>
          <w:b/>
          <w:szCs w:val="24"/>
          <w:lang w:eastAsia="ru-RU"/>
        </w:rPr>
        <w:t>пгт. Клетня,</w:t>
      </w:r>
      <w:r w:rsidR="004F2678">
        <w:rPr>
          <w:rFonts w:eastAsia="Times New Roman"/>
          <w:b/>
          <w:szCs w:val="24"/>
          <w:lang w:eastAsia="ru-RU"/>
        </w:rPr>
        <w:t xml:space="preserve"> </w:t>
      </w:r>
      <w:r w:rsidR="004F2678" w:rsidRPr="004F2678">
        <w:rPr>
          <w:rFonts w:eastAsia="Times New Roman"/>
          <w:b/>
          <w:szCs w:val="24"/>
          <w:lang w:eastAsia="ru-RU"/>
        </w:rPr>
        <w:t>Микрорайон №1</w:t>
      </w:r>
      <w:r w:rsidRPr="00FD1152">
        <w:rPr>
          <w:rFonts w:eastAsia="Times New Roman"/>
          <w:b/>
          <w:szCs w:val="24"/>
          <w:lang w:eastAsia="ru-RU"/>
        </w:rPr>
        <w:t>.</w:t>
      </w:r>
    </w:p>
    <w:p w:rsidR="00DB2C4C" w:rsidRDefault="00DB2C4C" w:rsidP="00DB2C4C">
      <w:pPr>
        <w:spacing w:after="0" w:line="360" w:lineRule="auto"/>
        <w:jc w:val="both"/>
        <w:rPr>
          <w:rFonts w:eastAsia="Times New Roman" w:cs="Times New Roman"/>
          <w:szCs w:val="24"/>
          <w:lang w:eastAsia="ru-RU"/>
        </w:rPr>
      </w:pPr>
      <w:r>
        <w:rPr>
          <w:rFonts w:cs="Times New Roman"/>
          <w:noProof/>
          <w:color w:val="000000"/>
          <w:szCs w:val="24"/>
          <w:lang w:eastAsia="ru-RU"/>
        </w:rPr>
        <w:lastRenderedPageBreak/>
        <w:drawing>
          <wp:inline distT="0" distB="0" distL="0" distR="0" wp14:anchorId="38CC784B" wp14:editId="172FA68C">
            <wp:extent cx="5956300" cy="3511550"/>
            <wp:effectExtent l="0" t="0" r="635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6300" cy="3511550"/>
                    </a:xfrm>
                    <a:prstGeom prst="rect">
                      <a:avLst/>
                    </a:prstGeom>
                    <a:noFill/>
                  </pic:spPr>
                </pic:pic>
              </a:graphicData>
            </a:graphic>
          </wp:inline>
        </w:drawing>
      </w:r>
    </w:p>
    <w:p w:rsidR="00DB2C4C" w:rsidRPr="00DB2C4C" w:rsidRDefault="00DB2C4C" w:rsidP="006C4F56">
      <w:pPr>
        <w:spacing w:after="0" w:line="360" w:lineRule="auto"/>
        <w:ind w:firstLine="567"/>
        <w:jc w:val="both"/>
        <w:rPr>
          <w:rFonts w:eastAsia="Times New Roman" w:cs="Times New Roman"/>
          <w:b/>
          <w:szCs w:val="24"/>
          <w:lang w:eastAsia="ru-RU"/>
        </w:rPr>
      </w:pPr>
      <w:r w:rsidRPr="00DB2C4C">
        <w:rPr>
          <w:rFonts w:eastAsia="Times New Roman" w:cs="Times New Roman"/>
          <w:b/>
          <w:szCs w:val="24"/>
          <w:lang w:eastAsia="ru-RU"/>
        </w:rPr>
        <w:t>Рисунок 3.5. Фрагмент графического изображения районирования пгт. Клетня</w:t>
      </w:r>
    </w:p>
    <w:p w:rsidR="009C765B" w:rsidRDefault="009C765B" w:rsidP="002F7DAB"/>
    <w:p w:rsidR="009C765B" w:rsidRPr="00824FF7" w:rsidRDefault="009C765B" w:rsidP="009C765B">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32" w:name="_Toc201386568"/>
      <w:r w:rsidRPr="00824FF7">
        <w:rPr>
          <w:rFonts w:ascii="Times New Roman" w:eastAsia="Times New Roman" w:hAnsi="Times New Roman" w:cs="Times New Roman"/>
          <w:b/>
          <w:bCs/>
          <w:i/>
          <w:color w:val="auto"/>
          <w:sz w:val="24"/>
          <w:szCs w:val="24"/>
        </w:rPr>
        <w:t>б) паспортизацию объектов системы теплоснабжения;</w:t>
      </w:r>
      <w:bookmarkEnd w:id="32"/>
    </w:p>
    <w:p w:rsidR="009C765B" w:rsidRDefault="009C765B" w:rsidP="009C765B">
      <w:pPr>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Паспортизация объектов системы теплоснабжения осуществлялась на основе предоставленных исходных и расчетных данных.</w:t>
      </w:r>
      <w:r w:rsidR="005B75F7">
        <w:rPr>
          <w:rFonts w:eastAsia="Times New Roman" w:cs="Times New Roman"/>
          <w:szCs w:val="24"/>
          <w:lang w:eastAsia="ru-RU"/>
        </w:rPr>
        <w:t xml:space="preserve"> </w:t>
      </w:r>
    </w:p>
    <w:p w:rsidR="009C765B" w:rsidRPr="00824FF7" w:rsidRDefault="009C765B" w:rsidP="009C765B">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33" w:name="_Toc201386569"/>
      <w:r w:rsidRPr="00824FF7">
        <w:rPr>
          <w:rFonts w:ascii="Times New Roman" w:eastAsia="Times New Roman" w:hAnsi="Times New Roman" w:cs="Times New Roman"/>
          <w:b/>
          <w:bCs/>
          <w:i/>
          <w:color w:val="auto"/>
          <w:sz w:val="24"/>
          <w:szCs w:val="24"/>
        </w:rPr>
        <w:t>в) паспортизацию и описание расчетных единиц территориального деления, включая административное;</w:t>
      </w:r>
      <w:bookmarkEnd w:id="33"/>
    </w:p>
    <w:p w:rsidR="009C765B" w:rsidRDefault="009C765B" w:rsidP="009C765B">
      <w:pPr>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Разбивка объектов по территориальному делению в ГИС «</w:t>
      </w:r>
      <w:proofErr w:type="spellStart"/>
      <w:r w:rsidRPr="006C4F56">
        <w:rPr>
          <w:rFonts w:eastAsia="Times New Roman" w:cs="Times New Roman"/>
          <w:szCs w:val="24"/>
          <w:lang w:eastAsia="ru-RU"/>
        </w:rPr>
        <w:t>Zulu</w:t>
      </w:r>
      <w:proofErr w:type="spellEnd"/>
      <w:r w:rsidRPr="006C4F56">
        <w:rPr>
          <w:rFonts w:eastAsia="Times New Roman" w:cs="Times New Roman"/>
          <w:szCs w:val="24"/>
          <w:lang w:eastAsia="ru-RU"/>
        </w:rPr>
        <w:t>» происходит на основе данных утвержденного генерального плана и карте территориального планирования.</w:t>
      </w:r>
    </w:p>
    <w:p w:rsidR="00AB304F" w:rsidRPr="00824FF7" w:rsidRDefault="00AB304F" w:rsidP="00F56E60">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34" w:name="_Toc201386570"/>
      <w:r w:rsidRPr="00824FF7">
        <w:rPr>
          <w:rFonts w:ascii="Times New Roman" w:eastAsia="Times New Roman" w:hAnsi="Times New Roman" w:cs="Times New Roman"/>
          <w:b/>
          <w:bCs/>
          <w:i/>
          <w:color w:val="auto"/>
          <w:sz w:val="24"/>
          <w:szCs w:val="24"/>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34"/>
    </w:p>
    <w:p w:rsidR="004B22E1" w:rsidRPr="006C4F56"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 xml:space="preserve">Гидравлический расчет предусматривает выполнение расчета системы централизованного теплоснабжения с потребителями, подключенными к тепловой сети по различным схемам. </w:t>
      </w:r>
    </w:p>
    <w:p w:rsidR="004B22E1" w:rsidRPr="006C4F56"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 xml:space="preserve">Целью расчета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 </w:t>
      </w:r>
    </w:p>
    <w:p w:rsidR="004B22E1" w:rsidRPr="006C4F56"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 xml:space="preserve">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w:t>
      </w:r>
      <w:r w:rsidRPr="006C4F56">
        <w:rPr>
          <w:rFonts w:eastAsia="Times New Roman" w:cs="Times New Roman"/>
          <w:szCs w:val="24"/>
          <w:lang w:eastAsia="ru-RU"/>
        </w:rPr>
        <w:lastRenderedPageBreak/>
        <w:t xml:space="preserve">работы, а также прогнозировать изменение температуры внутреннего воздуха у потребителей. Расчеты проводились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 В качестве теплоносителя используется вода. </w:t>
      </w:r>
    </w:p>
    <w:p w:rsidR="004B22E1" w:rsidRPr="006C4F56"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 xml:space="preserve">Гидравлический расчёт тепловых сетей проводится с учётом: </w:t>
      </w:r>
    </w:p>
    <w:p w:rsidR="004B22E1" w:rsidRPr="001C7948" w:rsidRDefault="004B22E1" w:rsidP="00620902">
      <w:pPr>
        <w:pStyle w:val="a9"/>
        <w:numPr>
          <w:ilvl w:val="0"/>
          <w:numId w:val="13"/>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1C7948">
        <w:rPr>
          <w:rFonts w:ascii="Times New Roman" w:eastAsia="Times New Roman" w:hAnsi="Times New Roman"/>
          <w:sz w:val="24"/>
          <w:szCs w:val="24"/>
          <w:lang w:eastAsia="ru-RU"/>
        </w:rPr>
        <w:t xml:space="preserve">утечек из тепловой сети и систем теплопотребления; </w:t>
      </w:r>
    </w:p>
    <w:p w:rsidR="004B22E1" w:rsidRPr="001C7948" w:rsidRDefault="004B22E1" w:rsidP="00620902">
      <w:pPr>
        <w:pStyle w:val="a9"/>
        <w:numPr>
          <w:ilvl w:val="0"/>
          <w:numId w:val="13"/>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1C7948">
        <w:rPr>
          <w:rFonts w:ascii="Times New Roman" w:eastAsia="Times New Roman" w:hAnsi="Times New Roman"/>
          <w:sz w:val="24"/>
          <w:szCs w:val="24"/>
          <w:lang w:eastAsia="ru-RU"/>
        </w:rPr>
        <w:t xml:space="preserve">фактически установленного оборудования на абонентских вводах и тепловых сетях. </w:t>
      </w:r>
    </w:p>
    <w:p w:rsidR="004B22E1"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 xml:space="preserve">Гидравлический расчет позволяет рассчитать любую аварию на трубопроводах тепловой сети и источнике теплоснабжения. В результате расчета определяются расходы и потери напора в трубопроводах, напоры в узлах сети, в том числе располагаемые напоры у потребителей, расходы и температуры воды на входе и выходе в каждую систему теплопотребления. </w:t>
      </w:r>
    </w:p>
    <w:p w:rsidR="00AB304F" w:rsidRPr="00824FF7" w:rsidRDefault="00AB304F" w:rsidP="003F5658">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35" w:name="_Toc201386571"/>
      <w:r w:rsidRPr="00824FF7">
        <w:rPr>
          <w:rFonts w:ascii="Times New Roman" w:eastAsia="Times New Roman" w:hAnsi="Times New Roman" w:cs="Times New Roman"/>
          <w:b/>
          <w:bCs/>
          <w:i/>
          <w:color w:val="auto"/>
          <w:sz w:val="24"/>
          <w:szCs w:val="24"/>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35"/>
    </w:p>
    <w:p w:rsidR="004B22E1"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Коммутационные задачи предназначены для анализа изменений вследствие отключения задвижек или участков сети. В результате выполнения коммутационной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rsidR="00AB304F" w:rsidRPr="00824FF7" w:rsidRDefault="00AB304F" w:rsidP="00EF48E1">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36" w:name="_Toc201386572"/>
      <w:r w:rsidRPr="00824FF7">
        <w:rPr>
          <w:rFonts w:ascii="Times New Roman" w:eastAsia="Times New Roman" w:hAnsi="Times New Roman" w:cs="Times New Roman"/>
          <w:b/>
          <w:bCs/>
          <w:i/>
          <w:color w:val="auto"/>
          <w:sz w:val="24"/>
          <w:szCs w:val="24"/>
        </w:rPr>
        <w:t>е) расчет балансов тепловой энергии по источникам тепловой энергии и по территориальному признаку;</w:t>
      </w:r>
      <w:bookmarkEnd w:id="36"/>
    </w:p>
    <w:p w:rsidR="004B22E1" w:rsidRPr="006C4F56"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 xml:space="preserve">Целью расчета балансов тепловой энергии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 </w:t>
      </w:r>
    </w:p>
    <w:p w:rsidR="004B22E1" w:rsidRPr="006C4F56"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 xml:space="preserve">Расчеты могут проводиться при различных исходных данных, в том числе при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 </w:t>
      </w:r>
    </w:p>
    <w:p w:rsidR="004B22E1" w:rsidRPr="006C4F56"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 xml:space="preserve">Расчёт тепловых сетей можно проводить с учётом: </w:t>
      </w:r>
    </w:p>
    <w:p w:rsidR="004B22E1" w:rsidRPr="001C7948" w:rsidRDefault="004B22E1" w:rsidP="00620902">
      <w:pPr>
        <w:pStyle w:val="a9"/>
        <w:numPr>
          <w:ilvl w:val="0"/>
          <w:numId w:val="14"/>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1C7948">
        <w:rPr>
          <w:rFonts w:ascii="Times New Roman" w:eastAsia="Times New Roman" w:hAnsi="Times New Roman"/>
          <w:sz w:val="24"/>
          <w:szCs w:val="24"/>
          <w:lang w:eastAsia="ru-RU"/>
        </w:rPr>
        <w:t xml:space="preserve">утечек из тепловой сети и систем теплопотребления; </w:t>
      </w:r>
    </w:p>
    <w:p w:rsidR="004B22E1" w:rsidRPr="001C7948" w:rsidRDefault="001C7948" w:rsidP="00620902">
      <w:pPr>
        <w:pStyle w:val="a9"/>
        <w:numPr>
          <w:ilvl w:val="0"/>
          <w:numId w:val="14"/>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1C7948">
        <w:rPr>
          <w:rFonts w:ascii="Times New Roman" w:eastAsia="Times New Roman" w:hAnsi="Times New Roman"/>
          <w:sz w:val="24"/>
          <w:szCs w:val="24"/>
          <w:lang w:eastAsia="ru-RU"/>
        </w:rPr>
        <w:t>т</w:t>
      </w:r>
      <w:r w:rsidR="004B22E1" w:rsidRPr="001C7948">
        <w:rPr>
          <w:rFonts w:ascii="Times New Roman" w:eastAsia="Times New Roman" w:hAnsi="Times New Roman"/>
          <w:sz w:val="24"/>
          <w:szCs w:val="24"/>
          <w:lang w:eastAsia="ru-RU"/>
        </w:rPr>
        <w:t xml:space="preserve">епловых потерь в трубопроводах тепловой сети; </w:t>
      </w:r>
    </w:p>
    <w:p w:rsidR="004B22E1" w:rsidRDefault="004B22E1" w:rsidP="00620902">
      <w:pPr>
        <w:pStyle w:val="a9"/>
        <w:numPr>
          <w:ilvl w:val="0"/>
          <w:numId w:val="14"/>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1C7948">
        <w:rPr>
          <w:rFonts w:ascii="Times New Roman" w:eastAsia="Times New Roman" w:hAnsi="Times New Roman"/>
          <w:sz w:val="24"/>
          <w:szCs w:val="24"/>
          <w:lang w:eastAsia="ru-RU"/>
        </w:rPr>
        <w:t>фактически установленного оборудования на абонентских вводах и тепловых сетях.</w:t>
      </w:r>
    </w:p>
    <w:p w:rsidR="00AB304F" w:rsidRPr="00824FF7" w:rsidRDefault="00AB304F" w:rsidP="00EF48E1">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37" w:name="_Toc201386573"/>
      <w:r w:rsidRPr="00824FF7">
        <w:rPr>
          <w:rFonts w:ascii="Times New Roman" w:eastAsia="Times New Roman" w:hAnsi="Times New Roman" w:cs="Times New Roman"/>
          <w:b/>
          <w:bCs/>
          <w:i/>
          <w:color w:val="auto"/>
          <w:sz w:val="24"/>
          <w:szCs w:val="24"/>
        </w:rPr>
        <w:lastRenderedPageBreak/>
        <w:t>ж) расчет потерь тепловой энергии через изоляцию и с утечками теплоносителя;</w:t>
      </w:r>
      <w:bookmarkEnd w:id="37"/>
    </w:p>
    <w:p w:rsidR="004B22E1" w:rsidRPr="006C4F56"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Исходные данные для расчета потерь тепловой энергии через изоляцию тепловой сети и с утечками теплоносителя:</w:t>
      </w:r>
    </w:p>
    <w:p w:rsidR="004B22E1" w:rsidRPr="0019234D" w:rsidRDefault="009033F1" w:rsidP="00620902">
      <w:pPr>
        <w:pStyle w:val="a9"/>
        <w:numPr>
          <w:ilvl w:val="0"/>
          <w:numId w:val="15"/>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19234D">
        <w:rPr>
          <w:rFonts w:ascii="Times New Roman" w:eastAsia="Times New Roman" w:hAnsi="Times New Roman"/>
          <w:sz w:val="24"/>
          <w:szCs w:val="24"/>
          <w:lang w:eastAsia="ru-RU"/>
        </w:rPr>
        <w:t>р</w:t>
      </w:r>
      <w:r w:rsidR="004B22E1" w:rsidRPr="0019234D">
        <w:rPr>
          <w:rFonts w:ascii="Times New Roman" w:eastAsia="Times New Roman" w:hAnsi="Times New Roman"/>
          <w:sz w:val="24"/>
          <w:szCs w:val="24"/>
          <w:lang w:eastAsia="ru-RU"/>
        </w:rPr>
        <w:t xml:space="preserve">асчетная температура подающего – 95°C </w:t>
      </w:r>
    </w:p>
    <w:p w:rsidR="004B22E1" w:rsidRPr="0019234D" w:rsidRDefault="009033F1" w:rsidP="00620902">
      <w:pPr>
        <w:pStyle w:val="a9"/>
        <w:numPr>
          <w:ilvl w:val="0"/>
          <w:numId w:val="15"/>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19234D">
        <w:rPr>
          <w:rFonts w:ascii="Times New Roman" w:eastAsia="Times New Roman" w:hAnsi="Times New Roman"/>
          <w:sz w:val="24"/>
          <w:szCs w:val="24"/>
          <w:lang w:eastAsia="ru-RU"/>
        </w:rPr>
        <w:t>р</w:t>
      </w:r>
      <w:r w:rsidR="004B22E1" w:rsidRPr="0019234D">
        <w:rPr>
          <w:rFonts w:ascii="Times New Roman" w:eastAsia="Times New Roman" w:hAnsi="Times New Roman"/>
          <w:sz w:val="24"/>
          <w:szCs w:val="24"/>
          <w:lang w:eastAsia="ru-RU"/>
        </w:rPr>
        <w:t>асчетная температура обратного – 70°C</w:t>
      </w:r>
    </w:p>
    <w:p w:rsidR="004B22E1" w:rsidRPr="0019234D" w:rsidRDefault="009033F1" w:rsidP="00620902">
      <w:pPr>
        <w:pStyle w:val="a9"/>
        <w:numPr>
          <w:ilvl w:val="0"/>
          <w:numId w:val="15"/>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19234D">
        <w:rPr>
          <w:rFonts w:ascii="Times New Roman" w:eastAsia="Times New Roman" w:hAnsi="Times New Roman"/>
          <w:sz w:val="24"/>
          <w:szCs w:val="24"/>
          <w:lang w:eastAsia="ru-RU"/>
        </w:rPr>
        <w:t>р</w:t>
      </w:r>
      <w:r w:rsidR="004B22E1" w:rsidRPr="0019234D">
        <w:rPr>
          <w:rFonts w:ascii="Times New Roman" w:eastAsia="Times New Roman" w:hAnsi="Times New Roman"/>
          <w:sz w:val="24"/>
          <w:szCs w:val="24"/>
          <w:lang w:eastAsia="ru-RU"/>
        </w:rPr>
        <w:t>асчетная температура в системе отопления потребителей – 95°C</w:t>
      </w:r>
    </w:p>
    <w:p w:rsidR="004B22E1" w:rsidRPr="0019234D" w:rsidRDefault="009033F1" w:rsidP="00620902">
      <w:pPr>
        <w:pStyle w:val="a9"/>
        <w:numPr>
          <w:ilvl w:val="0"/>
          <w:numId w:val="15"/>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19234D">
        <w:rPr>
          <w:rFonts w:ascii="Times New Roman" w:eastAsia="Times New Roman" w:hAnsi="Times New Roman"/>
          <w:sz w:val="24"/>
          <w:szCs w:val="24"/>
          <w:lang w:eastAsia="ru-RU"/>
        </w:rPr>
        <w:t>р</w:t>
      </w:r>
      <w:r w:rsidR="004B22E1" w:rsidRPr="0019234D">
        <w:rPr>
          <w:rFonts w:ascii="Times New Roman" w:eastAsia="Times New Roman" w:hAnsi="Times New Roman"/>
          <w:sz w:val="24"/>
          <w:szCs w:val="24"/>
          <w:lang w:eastAsia="ru-RU"/>
        </w:rPr>
        <w:t xml:space="preserve">асчетная температура внутреннего воздуха – 20°C </w:t>
      </w:r>
    </w:p>
    <w:p w:rsidR="0019234D" w:rsidRDefault="009033F1" w:rsidP="00620902">
      <w:pPr>
        <w:pStyle w:val="a9"/>
        <w:numPr>
          <w:ilvl w:val="0"/>
          <w:numId w:val="15"/>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19234D">
        <w:rPr>
          <w:rFonts w:ascii="Times New Roman" w:eastAsia="Times New Roman" w:hAnsi="Times New Roman"/>
          <w:sz w:val="24"/>
          <w:szCs w:val="24"/>
          <w:lang w:eastAsia="ru-RU"/>
        </w:rPr>
        <w:t>р</w:t>
      </w:r>
      <w:r w:rsidR="004B22E1" w:rsidRPr="0019234D">
        <w:rPr>
          <w:rFonts w:ascii="Times New Roman" w:eastAsia="Times New Roman" w:hAnsi="Times New Roman"/>
          <w:sz w:val="24"/>
          <w:szCs w:val="24"/>
          <w:lang w:eastAsia="ru-RU"/>
        </w:rPr>
        <w:t xml:space="preserve">асчетная температура наружного воздуха – минус </w:t>
      </w:r>
      <w:r w:rsidR="00700C84">
        <w:rPr>
          <w:rFonts w:ascii="Times New Roman" w:eastAsia="Times New Roman" w:hAnsi="Times New Roman"/>
          <w:sz w:val="24"/>
          <w:szCs w:val="24"/>
          <w:lang w:val="ru-RU" w:eastAsia="ru-RU"/>
        </w:rPr>
        <w:t>25</w:t>
      </w:r>
      <w:r w:rsidR="004B22E1" w:rsidRPr="0019234D">
        <w:rPr>
          <w:rFonts w:ascii="Times New Roman" w:eastAsia="Times New Roman" w:hAnsi="Times New Roman"/>
          <w:sz w:val="24"/>
          <w:szCs w:val="24"/>
          <w:lang w:eastAsia="ru-RU"/>
        </w:rPr>
        <w:t>°C</w:t>
      </w:r>
      <w:r w:rsidR="0019234D" w:rsidRPr="0019234D">
        <w:rPr>
          <w:rFonts w:ascii="Times New Roman" w:eastAsia="Times New Roman" w:hAnsi="Times New Roman"/>
          <w:sz w:val="24"/>
          <w:szCs w:val="24"/>
          <w:lang w:eastAsia="ru-RU"/>
        </w:rPr>
        <w:t xml:space="preserve"> (на основании СП 131.13330.2020 «СНиП 23-01-99* Строительная климатология»).</w:t>
      </w:r>
    </w:p>
    <w:p w:rsidR="00AB304F" w:rsidRPr="00824FF7" w:rsidRDefault="00AB304F" w:rsidP="006C4F56">
      <w:pPr>
        <w:pStyle w:val="1"/>
        <w:keepNext w:val="0"/>
        <w:keepLines w:val="0"/>
        <w:widowControl w:val="0"/>
        <w:autoSpaceDE w:val="0"/>
        <w:autoSpaceDN w:val="0"/>
        <w:spacing w:before="0" w:line="360" w:lineRule="auto"/>
        <w:ind w:right="854" w:firstLine="567"/>
        <w:jc w:val="both"/>
        <w:rPr>
          <w:rFonts w:ascii="Times New Roman" w:eastAsia="Times New Roman" w:hAnsi="Times New Roman" w:cs="Times New Roman"/>
          <w:b/>
          <w:bCs/>
          <w:i/>
          <w:color w:val="auto"/>
          <w:sz w:val="24"/>
          <w:szCs w:val="24"/>
        </w:rPr>
      </w:pPr>
      <w:bookmarkStart w:id="38" w:name="_Toc201386574"/>
      <w:r w:rsidRPr="00824FF7">
        <w:rPr>
          <w:rFonts w:ascii="Times New Roman" w:eastAsia="Times New Roman" w:hAnsi="Times New Roman" w:cs="Times New Roman"/>
          <w:b/>
          <w:bCs/>
          <w:i/>
          <w:color w:val="auto"/>
          <w:sz w:val="24"/>
          <w:szCs w:val="24"/>
        </w:rPr>
        <w:t>з) расчет показателей надежности теплоснабжения;</w:t>
      </w:r>
      <w:bookmarkEnd w:id="38"/>
    </w:p>
    <w:p w:rsidR="00F10262" w:rsidRPr="00F10262" w:rsidRDefault="00F10262" w:rsidP="00F10262">
      <w:pPr>
        <w:tabs>
          <w:tab w:val="left" w:pos="0"/>
        </w:tabs>
        <w:spacing w:after="0" w:line="360" w:lineRule="auto"/>
        <w:ind w:firstLine="567"/>
        <w:jc w:val="both"/>
        <w:rPr>
          <w:rFonts w:eastAsia="Times New Roman" w:cs="Times New Roman"/>
          <w:szCs w:val="24"/>
          <w:lang w:eastAsia="ru-RU"/>
        </w:rPr>
      </w:pPr>
      <w:r w:rsidRPr="00F10262">
        <w:rPr>
          <w:rFonts w:eastAsia="Times New Roman" w:cs="Times New Roman"/>
          <w:szCs w:val="24"/>
          <w:lang w:eastAsia="ru-RU"/>
        </w:rPr>
        <w:t>Расчет показателей надежности теплоснабжения</w:t>
      </w:r>
      <w:r w:rsidR="00062136">
        <w:rPr>
          <w:rFonts w:eastAsia="Times New Roman" w:cs="Times New Roman"/>
          <w:szCs w:val="24"/>
          <w:lang w:eastAsia="ru-RU"/>
        </w:rPr>
        <w:t xml:space="preserve"> в </w:t>
      </w:r>
      <w:r>
        <w:rPr>
          <w:rFonts w:eastAsia="Times New Roman" w:cs="Times New Roman"/>
          <w:szCs w:val="24"/>
          <w:lang w:eastAsia="ru-RU"/>
        </w:rPr>
        <w:t>«</w:t>
      </w:r>
      <w:proofErr w:type="spellStart"/>
      <w:r w:rsidRPr="00F10262">
        <w:rPr>
          <w:rFonts w:eastAsia="Times New Roman" w:cs="Times New Roman"/>
          <w:szCs w:val="24"/>
          <w:lang w:eastAsia="ru-RU"/>
        </w:rPr>
        <w:t>Zulu</w:t>
      </w:r>
      <w:r>
        <w:rPr>
          <w:rFonts w:eastAsia="Times New Roman" w:cs="Times New Roman"/>
          <w:szCs w:val="24"/>
          <w:lang w:eastAsia="ru-RU"/>
        </w:rPr>
        <w:t>-</w:t>
      </w:r>
      <w:r w:rsidRPr="00F10262">
        <w:rPr>
          <w:rFonts w:eastAsia="Times New Roman" w:cs="Times New Roman"/>
          <w:szCs w:val="24"/>
          <w:lang w:eastAsia="ru-RU"/>
        </w:rPr>
        <w:t>Thermo</w:t>
      </w:r>
      <w:proofErr w:type="spellEnd"/>
      <w:r w:rsidRPr="00F10262">
        <w:rPr>
          <w:rFonts w:eastAsia="Times New Roman" w:cs="Times New Roman"/>
          <w:szCs w:val="24"/>
          <w:lang w:eastAsia="ru-RU"/>
        </w:rPr>
        <w:t>» не проводился, в виду отсутствия программно-расчетного модуля.</w:t>
      </w:r>
    </w:p>
    <w:p w:rsidR="00F10262" w:rsidRDefault="00F10262" w:rsidP="00F10262">
      <w:pPr>
        <w:tabs>
          <w:tab w:val="left" w:pos="0"/>
        </w:tabs>
        <w:spacing w:after="0" w:line="360" w:lineRule="auto"/>
        <w:ind w:firstLine="567"/>
        <w:jc w:val="both"/>
        <w:rPr>
          <w:rFonts w:eastAsia="Times New Roman" w:cs="Times New Roman"/>
          <w:szCs w:val="24"/>
          <w:lang w:eastAsia="ru-RU"/>
        </w:rPr>
      </w:pPr>
      <w:r w:rsidRPr="00F10262">
        <w:rPr>
          <w:rFonts w:eastAsia="Times New Roman" w:cs="Times New Roman"/>
          <w:szCs w:val="24"/>
          <w:lang w:eastAsia="ru-RU"/>
        </w:rPr>
        <w:t>Подробный расчет показателей надежности теплоснабжения представлен в Главе 11 и рассчитан в соответствии с Постановление6м Правительства РФ от 16.04.2014г. №452 «Правила определения плановых и расчета фактических значений показателей надежности».</w:t>
      </w:r>
    </w:p>
    <w:p w:rsidR="00AB304F" w:rsidRPr="00824FF7" w:rsidRDefault="00AB304F" w:rsidP="00824FF7">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39" w:name="_Toc201386575"/>
      <w:r w:rsidRPr="00824FF7">
        <w:rPr>
          <w:rFonts w:ascii="Times New Roman" w:eastAsia="Times New Roman" w:hAnsi="Times New Roman" w:cs="Times New Roman"/>
          <w:b/>
          <w:bCs/>
          <w:i/>
          <w:color w:val="auto"/>
          <w:sz w:val="24"/>
          <w:szCs w:val="24"/>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39"/>
    </w:p>
    <w:p w:rsidR="004B22E1" w:rsidRPr="006C4F56"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 xml:space="preserve">Разработанная электронная модель на базе позволяет осуществлять групповые изменения характеристик различных теплосетевых объектов: </w:t>
      </w:r>
    </w:p>
    <w:p w:rsidR="004B22E1" w:rsidRPr="002E3519" w:rsidRDefault="004B22E1" w:rsidP="00620902">
      <w:pPr>
        <w:pStyle w:val="a9"/>
        <w:numPr>
          <w:ilvl w:val="0"/>
          <w:numId w:val="16"/>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2E3519">
        <w:rPr>
          <w:rFonts w:ascii="Times New Roman" w:eastAsia="Times New Roman" w:hAnsi="Times New Roman"/>
          <w:sz w:val="24"/>
          <w:szCs w:val="24"/>
          <w:lang w:eastAsia="ru-RU"/>
        </w:rPr>
        <w:t xml:space="preserve">для потребителей </w:t>
      </w:r>
      <w:r w:rsidR="002E3519" w:rsidRPr="002E3519">
        <w:rPr>
          <w:rFonts w:ascii="Times New Roman" w:eastAsia="Times New Roman" w:hAnsi="Times New Roman"/>
          <w:sz w:val="24"/>
          <w:szCs w:val="24"/>
          <w:lang w:eastAsia="ru-RU"/>
        </w:rPr>
        <w:t xml:space="preserve">– </w:t>
      </w:r>
      <w:r w:rsidRPr="002E3519">
        <w:rPr>
          <w:rFonts w:ascii="Times New Roman" w:eastAsia="Times New Roman" w:hAnsi="Times New Roman"/>
          <w:sz w:val="24"/>
          <w:szCs w:val="24"/>
          <w:lang w:eastAsia="ru-RU"/>
        </w:rPr>
        <w:t xml:space="preserve">изменять для группы потребителей расчетные температуры прямой и обратной сетевой воды, схемы их подключения, ограничения тепловых нагрузок, наладочные характеристики, количество теплообменников и т.д. </w:t>
      </w:r>
    </w:p>
    <w:p w:rsidR="004B22E1" w:rsidRDefault="004B22E1" w:rsidP="00620902">
      <w:pPr>
        <w:pStyle w:val="a9"/>
        <w:numPr>
          <w:ilvl w:val="0"/>
          <w:numId w:val="16"/>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2E3519">
        <w:rPr>
          <w:rFonts w:ascii="Times New Roman" w:eastAsia="Times New Roman" w:hAnsi="Times New Roman"/>
          <w:sz w:val="24"/>
          <w:szCs w:val="24"/>
          <w:lang w:eastAsia="ru-RU"/>
        </w:rPr>
        <w:t xml:space="preserve">для тепловых сетей </w:t>
      </w:r>
      <w:r w:rsidR="002E3519" w:rsidRPr="002E3519">
        <w:rPr>
          <w:rFonts w:ascii="Times New Roman" w:eastAsia="Times New Roman" w:hAnsi="Times New Roman"/>
          <w:sz w:val="24"/>
          <w:szCs w:val="24"/>
          <w:lang w:eastAsia="ru-RU"/>
        </w:rPr>
        <w:t xml:space="preserve">– </w:t>
      </w:r>
      <w:r w:rsidRPr="002E3519">
        <w:rPr>
          <w:rFonts w:ascii="Times New Roman" w:eastAsia="Times New Roman" w:hAnsi="Times New Roman"/>
          <w:sz w:val="24"/>
          <w:szCs w:val="24"/>
          <w:lang w:eastAsia="ru-RU"/>
        </w:rPr>
        <w:t>изменять тип и год прокладки, вид тепловой изоляции, коэффициент местных потерь и шероховатость и т.д.</w:t>
      </w:r>
    </w:p>
    <w:p w:rsidR="00AB304F" w:rsidRPr="00824FF7" w:rsidRDefault="00AB304F" w:rsidP="00824FF7">
      <w:pPr>
        <w:pStyle w:val="1"/>
        <w:keepNext w:val="0"/>
        <w:keepLines w:val="0"/>
        <w:widowControl w:val="0"/>
        <w:autoSpaceDE w:val="0"/>
        <w:autoSpaceDN w:val="0"/>
        <w:spacing w:before="0" w:line="276" w:lineRule="auto"/>
        <w:ind w:right="-2" w:firstLine="567"/>
        <w:jc w:val="both"/>
        <w:rPr>
          <w:rFonts w:ascii="Times New Roman" w:eastAsia="Times New Roman" w:hAnsi="Times New Roman" w:cs="Times New Roman"/>
          <w:b/>
          <w:bCs/>
          <w:i/>
          <w:color w:val="auto"/>
          <w:sz w:val="24"/>
          <w:szCs w:val="24"/>
        </w:rPr>
      </w:pPr>
      <w:bookmarkStart w:id="40" w:name="_Toc201386576"/>
      <w:r w:rsidRPr="00824FF7">
        <w:rPr>
          <w:rFonts w:ascii="Times New Roman" w:eastAsia="Times New Roman" w:hAnsi="Times New Roman" w:cs="Times New Roman"/>
          <w:b/>
          <w:bCs/>
          <w:i/>
          <w:color w:val="auto"/>
          <w:sz w:val="24"/>
          <w:szCs w:val="24"/>
        </w:rPr>
        <w:t>к) сравнительные пьезометрические графики для разработки и анализа сценариев перспективного развития тепловых сетей.</w:t>
      </w:r>
      <w:bookmarkEnd w:id="40"/>
    </w:p>
    <w:p w:rsidR="002E0F70" w:rsidRDefault="004B22E1" w:rsidP="006C4F56">
      <w:pPr>
        <w:tabs>
          <w:tab w:val="left" w:pos="0"/>
        </w:tabs>
        <w:spacing w:after="0" w:line="360" w:lineRule="auto"/>
        <w:ind w:firstLine="567"/>
        <w:jc w:val="both"/>
        <w:rPr>
          <w:rFonts w:eastAsia="Times New Roman" w:cs="Times New Roman"/>
          <w:szCs w:val="24"/>
          <w:lang w:eastAsia="ru-RU"/>
        </w:rPr>
      </w:pPr>
      <w:r w:rsidRPr="006C4F56">
        <w:rPr>
          <w:rFonts w:eastAsia="Times New Roman" w:cs="Times New Roman"/>
          <w:szCs w:val="24"/>
          <w:lang w:eastAsia="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CB7E0F" w:rsidRDefault="00CB7E0F" w:rsidP="002F7DAB"/>
    <w:p w:rsidR="00024EC3" w:rsidRDefault="00024EC3" w:rsidP="002F7DAB"/>
    <w:p w:rsidR="00024EC3" w:rsidRDefault="00024EC3" w:rsidP="002F7DAB"/>
    <w:p w:rsidR="00024EC3" w:rsidRDefault="00024EC3" w:rsidP="002F7DAB"/>
    <w:p w:rsidR="00024EC3" w:rsidRDefault="00024EC3" w:rsidP="002F7DAB"/>
    <w:p w:rsidR="00AB304F" w:rsidRPr="00024EC3" w:rsidRDefault="00AB304F" w:rsidP="00E4076B">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color w:val="auto"/>
          <w:sz w:val="28"/>
          <w:szCs w:val="28"/>
        </w:rPr>
      </w:pPr>
      <w:bookmarkStart w:id="41" w:name="_Toc201386577"/>
      <w:r w:rsidRPr="00024EC3">
        <w:rPr>
          <w:rFonts w:ascii="Times New Roman" w:eastAsia="Times New Roman" w:hAnsi="Times New Roman" w:cs="Times New Roman"/>
          <w:b/>
          <w:bCs/>
          <w:color w:val="auto"/>
          <w:sz w:val="28"/>
          <w:szCs w:val="28"/>
        </w:rPr>
        <w:t>Глава 4. Существующие и перспективные балансы тепловой мощности источников тепловой энергии и тепловой нагрузки потребителей.</w:t>
      </w:r>
      <w:bookmarkEnd w:id="41"/>
    </w:p>
    <w:p w:rsidR="00AB304F" w:rsidRPr="00AE097C" w:rsidRDefault="00AB304F" w:rsidP="00A00AF3">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42" w:name="_Toc201386578"/>
      <w:r w:rsidRPr="00AE097C">
        <w:rPr>
          <w:rFonts w:ascii="Times New Roman" w:eastAsia="Times New Roman" w:hAnsi="Times New Roman" w:cs="Times New Roman"/>
          <w:b/>
          <w:bCs/>
          <w:i/>
          <w:color w:val="auto"/>
          <w:sz w:val="24"/>
          <w:szCs w:val="24"/>
        </w:rPr>
        <w:t xml:space="preserve">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w:t>
      </w:r>
      <w:r w:rsidR="00AE097C">
        <w:rPr>
          <w:rFonts w:ascii="Times New Roman" w:eastAsia="Times New Roman" w:hAnsi="Times New Roman" w:cs="Times New Roman"/>
          <w:b/>
          <w:bCs/>
          <w:i/>
          <w:color w:val="auto"/>
          <w:sz w:val="24"/>
          <w:szCs w:val="24"/>
        </w:rPr>
        <w:t xml:space="preserve">– </w:t>
      </w:r>
      <w:r w:rsidRPr="00AE097C">
        <w:rPr>
          <w:rFonts w:ascii="Times New Roman" w:eastAsia="Times New Roman" w:hAnsi="Times New Roman" w:cs="Times New Roman"/>
          <w:b/>
          <w:bCs/>
          <w:i/>
          <w:color w:val="auto"/>
          <w:sz w:val="24"/>
          <w:szCs w:val="24"/>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42"/>
    </w:p>
    <w:p w:rsidR="00D11815" w:rsidRDefault="0027733E" w:rsidP="00C050F9">
      <w:pPr>
        <w:spacing w:line="240" w:lineRule="auto"/>
        <w:ind w:firstLine="567"/>
        <w:jc w:val="both"/>
        <w:rPr>
          <w:rFonts w:cs="Times New Roman"/>
          <w:szCs w:val="24"/>
        </w:rPr>
      </w:pPr>
      <w:proofErr w:type="spellStart"/>
      <w:r>
        <w:rPr>
          <w:rFonts w:cs="Times New Roman"/>
          <w:szCs w:val="24"/>
        </w:rPr>
        <w:t>Преспективный</w:t>
      </w:r>
      <w:proofErr w:type="spellEnd"/>
      <w:r>
        <w:rPr>
          <w:rFonts w:cs="Times New Roman"/>
          <w:szCs w:val="24"/>
        </w:rPr>
        <w:t xml:space="preserve"> б</w:t>
      </w:r>
      <w:r w:rsidR="00D11815" w:rsidRPr="001764D6">
        <w:rPr>
          <w:rFonts w:cs="Times New Roman"/>
          <w:szCs w:val="24"/>
        </w:rPr>
        <w:t>аланс тепловой мощности и тепловой нагрузки потребителей приведен в таблице 4.</w:t>
      </w:r>
      <w:r w:rsidR="001764D6" w:rsidRPr="001764D6">
        <w:rPr>
          <w:rFonts w:cs="Times New Roman"/>
          <w:szCs w:val="24"/>
        </w:rPr>
        <w:t>2</w:t>
      </w:r>
      <w:r w:rsidR="00D11815" w:rsidRPr="001764D6">
        <w:rPr>
          <w:rFonts w:cs="Times New Roman"/>
          <w:szCs w:val="24"/>
        </w:rPr>
        <w:t>.</w:t>
      </w:r>
    </w:p>
    <w:p w:rsidR="00D11815" w:rsidRPr="00F00554" w:rsidRDefault="00C050F9" w:rsidP="00024EC3">
      <w:pPr>
        <w:spacing w:after="0" w:line="240" w:lineRule="auto"/>
        <w:ind w:left="-709" w:firstLine="851"/>
        <w:jc w:val="both"/>
        <w:rPr>
          <w:rFonts w:cs="Times New Roman"/>
          <w:b/>
          <w:szCs w:val="24"/>
        </w:rPr>
      </w:pPr>
      <w:r>
        <w:rPr>
          <w:rFonts w:eastAsia="Microsoft YaHei" w:cs="Times New Roman"/>
          <w:b/>
          <w:bCs/>
          <w:spacing w:val="-5"/>
          <w:szCs w:val="24"/>
        </w:rPr>
        <w:t xml:space="preserve">     </w:t>
      </w:r>
      <w:r w:rsidR="00D11815" w:rsidRPr="00F00554">
        <w:rPr>
          <w:rFonts w:eastAsia="Microsoft YaHei" w:cs="Times New Roman"/>
          <w:b/>
          <w:bCs/>
          <w:spacing w:val="-5"/>
          <w:szCs w:val="24"/>
        </w:rPr>
        <w:t>Таблица 4.1.</w:t>
      </w:r>
      <w:r w:rsidR="00F00554" w:rsidRPr="00F00554">
        <w:rPr>
          <w:rFonts w:eastAsia="Microsoft YaHei" w:cs="Times New Roman"/>
          <w:b/>
          <w:bCs/>
          <w:spacing w:val="-5"/>
          <w:szCs w:val="24"/>
        </w:rPr>
        <w:t xml:space="preserve"> </w:t>
      </w:r>
      <w:r w:rsidR="00AF0639" w:rsidRPr="00F00554">
        <w:rPr>
          <w:rFonts w:eastAsia="Microsoft YaHei" w:cs="Times New Roman"/>
          <w:b/>
          <w:bCs/>
          <w:szCs w:val="24"/>
        </w:rPr>
        <w:t>Баланс тепловой энергии</w:t>
      </w:r>
      <w:r w:rsidR="00F00554" w:rsidRPr="00F00554">
        <w:rPr>
          <w:rFonts w:eastAsia="Microsoft YaHei" w:cs="Times New Roman"/>
          <w:b/>
          <w:bCs/>
          <w:szCs w:val="24"/>
        </w:rPr>
        <w:t xml:space="preserve"> по котельным.</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851"/>
        <w:gridCol w:w="1134"/>
        <w:gridCol w:w="992"/>
        <w:gridCol w:w="868"/>
        <w:gridCol w:w="1258"/>
        <w:gridCol w:w="992"/>
      </w:tblGrid>
      <w:tr w:rsidR="007708B7" w:rsidRPr="008B1EDF" w:rsidTr="00024EC3">
        <w:trPr>
          <w:cantSplit/>
          <w:trHeight w:val="4354"/>
          <w:tblHeader/>
          <w:jc w:val="center"/>
        </w:trPr>
        <w:tc>
          <w:tcPr>
            <w:tcW w:w="2972" w:type="dxa"/>
            <w:shd w:val="clear" w:color="auto" w:fill="auto"/>
            <w:vAlign w:val="center"/>
            <w:hideMark/>
          </w:tcPr>
          <w:p w:rsidR="007708B7" w:rsidRPr="008B1EDF" w:rsidRDefault="007708B7" w:rsidP="003A0E8A">
            <w:pPr>
              <w:spacing w:after="0" w:line="240" w:lineRule="auto"/>
              <w:jc w:val="center"/>
              <w:rPr>
                <w:rFonts w:eastAsia="Times New Roman" w:cs="Times New Roman"/>
                <w:lang w:eastAsia="ru-RU"/>
              </w:rPr>
            </w:pPr>
            <w:r w:rsidRPr="008B1EDF">
              <w:rPr>
                <w:rFonts w:eastAsia="Times New Roman" w:cs="Times New Roman"/>
                <w:lang w:eastAsia="ru-RU"/>
              </w:rPr>
              <w:t>Наименование теплоисточника</w:t>
            </w:r>
          </w:p>
        </w:tc>
        <w:tc>
          <w:tcPr>
            <w:tcW w:w="851" w:type="dxa"/>
            <w:shd w:val="clear" w:color="auto" w:fill="auto"/>
            <w:textDirection w:val="btLr"/>
            <w:vAlign w:val="center"/>
            <w:hideMark/>
          </w:tcPr>
          <w:p w:rsidR="007708B7" w:rsidRPr="008B1EDF" w:rsidRDefault="007708B7" w:rsidP="003A0E8A">
            <w:pPr>
              <w:spacing w:after="0" w:line="240" w:lineRule="auto"/>
              <w:jc w:val="center"/>
              <w:rPr>
                <w:rFonts w:eastAsia="Times New Roman" w:cs="Times New Roman"/>
                <w:lang w:eastAsia="ru-RU"/>
              </w:rPr>
            </w:pPr>
            <w:r w:rsidRPr="008B1EDF">
              <w:rPr>
                <w:rFonts w:eastAsia="Times New Roman" w:cs="Times New Roman"/>
                <w:lang w:eastAsia="ru-RU"/>
              </w:rPr>
              <w:t>Установленная мощность     котельной,</w:t>
            </w:r>
            <w:r>
              <w:rPr>
                <w:rFonts w:eastAsia="Times New Roman" w:cs="Times New Roman"/>
                <w:lang w:eastAsia="ru-RU"/>
              </w:rPr>
              <w:t xml:space="preserve"> </w:t>
            </w:r>
            <w:r w:rsidRPr="008B1EDF">
              <w:rPr>
                <w:rFonts w:eastAsia="Times New Roman" w:cs="Times New Roman"/>
                <w:lang w:eastAsia="ru-RU"/>
              </w:rPr>
              <w:t>Гкал/ч</w:t>
            </w:r>
          </w:p>
        </w:tc>
        <w:tc>
          <w:tcPr>
            <w:tcW w:w="1134" w:type="dxa"/>
            <w:shd w:val="clear" w:color="auto" w:fill="auto"/>
            <w:textDirection w:val="btLr"/>
            <w:vAlign w:val="center"/>
            <w:hideMark/>
          </w:tcPr>
          <w:p w:rsidR="007708B7" w:rsidRPr="008B1EDF" w:rsidRDefault="007708B7" w:rsidP="003A0E8A">
            <w:pPr>
              <w:spacing w:after="0" w:line="240" w:lineRule="auto"/>
              <w:ind w:left="113" w:right="113"/>
              <w:jc w:val="center"/>
              <w:rPr>
                <w:rFonts w:eastAsia="Times New Roman" w:cs="Times New Roman"/>
                <w:lang w:eastAsia="ru-RU"/>
              </w:rPr>
            </w:pPr>
            <w:r>
              <w:rPr>
                <w:rFonts w:eastAsia="Times New Roman" w:cs="Times New Roman"/>
                <w:lang w:eastAsia="ru-RU"/>
              </w:rPr>
              <w:t>Располагаемая мощность котельной (по режимно-наладочным испытаниям), Гкал/ч</w:t>
            </w:r>
          </w:p>
        </w:tc>
        <w:tc>
          <w:tcPr>
            <w:tcW w:w="992" w:type="dxa"/>
            <w:shd w:val="clear" w:color="auto" w:fill="auto"/>
            <w:textDirection w:val="btLr"/>
            <w:vAlign w:val="center"/>
            <w:hideMark/>
          </w:tcPr>
          <w:p w:rsidR="007708B7" w:rsidRPr="008B1EDF" w:rsidRDefault="007708B7" w:rsidP="003A0E8A">
            <w:pPr>
              <w:spacing w:after="0" w:line="240" w:lineRule="auto"/>
              <w:jc w:val="center"/>
              <w:rPr>
                <w:rFonts w:eastAsia="Times New Roman" w:cs="Times New Roman"/>
                <w:lang w:eastAsia="ru-RU"/>
              </w:rPr>
            </w:pPr>
            <w:r w:rsidRPr="008B1EDF">
              <w:rPr>
                <w:rFonts w:eastAsia="Times New Roman" w:cs="Times New Roman"/>
                <w:lang w:eastAsia="ru-RU"/>
              </w:rPr>
              <w:t>Собственные и хозяйстве</w:t>
            </w:r>
            <w:r>
              <w:rPr>
                <w:rFonts w:eastAsia="Times New Roman" w:cs="Times New Roman"/>
                <w:lang w:eastAsia="ru-RU"/>
              </w:rPr>
              <w:t>н</w:t>
            </w:r>
            <w:r w:rsidRPr="008B1EDF">
              <w:rPr>
                <w:rFonts w:eastAsia="Times New Roman" w:cs="Times New Roman"/>
                <w:lang w:eastAsia="ru-RU"/>
              </w:rPr>
              <w:t>ные нужды, Гкал/ч.</w:t>
            </w:r>
          </w:p>
        </w:tc>
        <w:tc>
          <w:tcPr>
            <w:tcW w:w="868" w:type="dxa"/>
            <w:shd w:val="clear" w:color="auto" w:fill="auto"/>
            <w:textDirection w:val="btLr"/>
            <w:vAlign w:val="center"/>
            <w:hideMark/>
          </w:tcPr>
          <w:p w:rsidR="007708B7" w:rsidRPr="008B1EDF" w:rsidRDefault="007708B7" w:rsidP="00024EC3">
            <w:pPr>
              <w:spacing w:after="0" w:line="240" w:lineRule="auto"/>
              <w:jc w:val="center"/>
              <w:rPr>
                <w:rFonts w:eastAsia="Times New Roman" w:cs="Times New Roman"/>
                <w:lang w:eastAsia="ru-RU"/>
              </w:rPr>
            </w:pPr>
            <w:r w:rsidRPr="008B1EDF">
              <w:rPr>
                <w:rFonts w:eastAsia="Times New Roman" w:cs="Times New Roman"/>
                <w:lang w:eastAsia="ru-RU"/>
              </w:rPr>
              <w:t xml:space="preserve">Тепловая мощность «нетто» </w:t>
            </w:r>
            <w:r>
              <w:rPr>
                <w:rFonts w:eastAsia="Times New Roman" w:cs="Times New Roman"/>
                <w:lang w:eastAsia="ru-RU"/>
              </w:rPr>
              <w:t xml:space="preserve">     </w:t>
            </w:r>
            <w:r w:rsidRPr="008B1EDF">
              <w:rPr>
                <w:rFonts w:eastAsia="Times New Roman" w:cs="Times New Roman"/>
                <w:lang w:eastAsia="ru-RU"/>
              </w:rPr>
              <w:t>2</w:t>
            </w:r>
            <w:r w:rsidRPr="008B1EDF">
              <w:rPr>
                <w:rFonts w:eastAsia="Times New Roman" w:cs="Times New Roman"/>
                <w:bCs/>
                <w:lang w:eastAsia="ru-RU"/>
              </w:rPr>
              <w:t>0</w:t>
            </w:r>
            <w:r w:rsidR="00024EC3">
              <w:rPr>
                <w:rFonts w:eastAsia="Times New Roman" w:cs="Times New Roman"/>
                <w:bCs/>
                <w:lang w:eastAsia="ru-RU"/>
              </w:rPr>
              <w:t>24</w:t>
            </w:r>
            <w:r w:rsidRPr="008B1EDF">
              <w:rPr>
                <w:rFonts w:eastAsia="Times New Roman" w:cs="Times New Roman"/>
                <w:bCs/>
                <w:lang w:eastAsia="ru-RU"/>
              </w:rPr>
              <w:t xml:space="preserve"> г</w:t>
            </w:r>
            <w:r w:rsidRPr="008B1EDF">
              <w:rPr>
                <w:rFonts w:eastAsia="Times New Roman" w:cs="Times New Roman"/>
                <w:lang w:eastAsia="ru-RU"/>
              </w:rPr>
              <w:t>од, Гкал/ч.</w:t>
            </w:r>
          </w:p>
        </w:tc>
        <w:tc>
          <w:tcPr>
            <w:tcW w:w="1258" w:type="dxa"/>
            <w:shd w:val="clear" w:color="auto" w:fill="auto"/>
            <w:textDirection w:val="btLr"/>
            <w:vAlign w:val="center"/>
            <w:hideMark/>
          </w:tcPr>
          <w:p w:rsidR="007708B7" w:rsidRDefault="007708B7" w:rsidP="003A0E8A">
            <w:pPr>
              <w:spacing w:after="0" w:line="240" w:lineRule="auto"/>
              <w:jc w:val="center"/>
              <w:rPr>
                <w:rFonts w:eastAsia="Times New Roman" w:cs="Times New Roman"/>
                <w:lang w:eastAsia="ru-RU"/>
              </w:rPr>
            </w:pPr>
            <w:r w:rsidRPr="008B1EDF">
              <w:rPr>
                <w:rFonts w:eastAsia="Times New Roman" w:cs="Times New Roman"/>
                <w:lang w:eastAsia="ru-RU"/>
              </w:rPr>
              <w:t>Присоединенная тепловая нагрузка</w:t>
            </w:r>
            <w:r>
              <w:rPr>
                <w:rFonts w:eastAsia="Times New Roman" w:cs="Times New Roman"/>
                <w:lang w:eastAsia="ru-RU"/>
              </w:rPr>
              <w:t xml:space="preserve"> </w:t>
            </w:r>
            <w:r w:rsidRPr="008B1EDF">
              <w:rPr>
                <w:rFonts w:eastAsia="Times New Roman" w:cs="Times New Roman"/>
                <w:lang w:eastAsia="ru-RU"/>
              </w:rPr>
              <w:t>2</w:t>
            </w:r>
            <w:r w:rsidRPr="008B1EDF">
              <w:rPr>
                <w:rFonts w:eastAsia="Times New Roman" w:cs="Times New Roman"/>
                <w:bCs/>
                <w:lang w:eastAsia="ru-RU"/>
              </w:rPr>
              <w:t>02</w:t>
            </w:r>
            <w:r w:rsidR="00024EC3">
              <w:rPr>
                <w:rFonts w:eastAsia="Times New Roman" w:cs="Times New Roman"/>
                <w:bCs/>
                <w:lang w:eastAsia="ru-RU"/>
              </w:rPr>
              <w:t>4</w:t>
            </w:r>
            <w:r w:rsidRPr="008B1EDF">
              <w:rPr>
                <w:rFonts w:eastAsia="Times New Roman" w:cs="Times New Roman"/>
                <w:bCs/>
                <w:lang w:eastAsia="ru-RU"/>
              </w:rPr>
              <w:t xml:space="preserve"> г</w:t>
            </w:r>
            <w:r w:rsidRPr="008B1EDF">
              <w:rPr>
                <w:rFonts w:eastAsia="Times New Roman" w:cs="Times New Roman"/>
                <w:lang w:eastAsia="ru-RU"/>
              </w:rPr>
              <w:t>од, Гкал/ч</w:t>
            </w:r>
          </w:p>
          <w:p w:rsidR="007708B7" w:rsidRPr="008B1EDF" w:rsidRDefault="007708B7" w:rsidP="003A0E8A">
            <w:pPr>
              <w:spacing w:after="0" w:line="240" w:lineRule="auto"/>
              <w:jc w:val="center"/>
              <w:rPr>
                <w:rFonts w:eastAsia="Times New Roman" w:cs="Times New Roman"/>
                <w:lang w:eastAsia="ru-RU"/>
              </w:rPr>
            </w:pPr>
            <w:r>
              <w:rPr>
                <w:rFonts w:eastAsia="Times New Roman" w:cs="Times New Roman"/>
                <w:lang w:eastAsia="ru-RU"/>
              </w:rPr>
              <w:t>(с учетом тепловых потерь в сети)</w:t>
            </w:r>
          </w:p>
        </w:tc>
        <w:tc>
          <w:tcPr>
            <w:tcW w:w="992" w:type="dxa"/>
            <w:shd w:val="clear" w:color="auto" w:fill="auto"/>
            <w:textDirection w:val="btLr"/>
            <w:vAlign w:val="center"/>
            <w:hideMark/>
          </w:tcPr>
          <w:p w:rsidR="007708B7" w:rsidRPr="008B1EDF" w:rsidRDefault="007708B7" w:rsidP="003A0E8A">
            <w:pPr>
              <w:spacing w:after="0" w:line="240" w:lineRule="auto"/>
              <w:ind w:left="113" w:right="113"/>
              <w:jc w:val="center"/>
              <w:rPr>
                <w:rFonts w:eastAsia="Times New Roman" w:cs="Times New Roman"/>
                <w:lang w:eastAsia="ru-RU"/>
              </w:rPr>
            </w:pPr>
            <w:r w:rsidRPr="008B1EDF">
              <w:rPr>
                <w:rFonts w:eastAsia="Times New Roman" w:cs="Times New Roman"/>
                <w:lang w:eastAsia="ru-RU"/>
              </w:rPr>
              <w:t>Резерв (+)/дефицит (-) тепловой мощности</w:t>
            </w:r>
          </w:p>
        </w:tc>
      </w:tr>
      <w:tr w:rsidR="00024EC3" w:rsidRPr="008B1EDF" w:rsidTr="004D020F">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4EC3" w:rsidRPr="00565827" w:rsidRDefault="00024EC3" w:rsidP="00024EC3">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№2, ул. Советская</w:t>
            </w:r>
          </w:p>
        </w:tc>
        <w:tc>
          <w:tcPr>
            <w:tcW w:w="851" w:type="dxa"/>
            <w:shd w:val="clear" w:color="auto" w:fill="auto"/>
            <w:noWrap/>
            <w:vAlign w:val="center"/>
          </w:tcPr>
          <w:p w:rsidR="00024EC3" w:rsidRPr="00DE7386" w:rsidRDefault="00024EC3" w:rsidP="00024EC3">
            <w:pPr>
              <w:spacing w:after="0"/>
              <w:jc w:val="center"/>
              <w:rPr>
                <w:rFonts w:cs="Times New Roman"/>
                <w:szCs w:val="24"/>
              </w:rPr>
            </w:pPr>
            <w:r w:rsidRPr="00DE7386">
              <w:rPr>
                <w:rFonts w:cs="Times New Roman"/>
                <w:szCs w:val="24"/>
              </w:rPr>
              <w:t>3,56</w:t>
            </w:r>
          </w:p>
        </w:tc>
        <w:tc>
          <w:tcPr>
            <w:tcW w:w="1134" w:type="dxa"/>
            <w:shd w:val="clear" w:color="000000" w:fill="FFFFFF"/>
            <w:noWrap/>
            <w:vAlign w:val="center"/>
          </w:tcPr>
          <w:p w:rsidR="00024EC3" w:rsidRPr="00DE7386" w:rsidRDefault="00024EC3" w:rsidP="00024EC3">
            <w:pPr>
              <w:spacing w:after="0"/>
              <w:jc w:val="center"/>
              <w:rPr>
                <w:rFonts w:cs="Times New Roman"/>
                <w:szCs w:val="24"/>
              </w:rPr>
            </w:pPr>
            <w:r w:rsidRPr="00DE7386">
              <w:rPr>
                <w:rFonts w:cs="Times New Roman"/>
                <w:szCs w:val="24"/>
              </w:rPr>
              <w:t>2,064</w:t>
            </w:r>
          </w:p>
        </w:tc>
        <w:tc>
          <w:tcPr>
            <w:tcW w:w="992" w:type="dxa"/>
            <w:tcBorders>
              <w:top w:val="single" w:sz="4" w:space="0" w:color="auto"/>
              <w:bottom w:val="single" w:sz="4" w:space="0" w:color="auto"/>
            </w:tcBorders>
            <w:shd w:val="clear" w:color="auto" w:fill="auto"/>
            <w:noWrap/>
            <w:vAlign w:val="center"/>
          </w:tcPr>
          <w:p w:rsidR="00024EC3" w:rsidRPr="00DE7386" w:rsidRDefault="00024EC3" w:rsidP="00024EC3">
            <w:pPr>
              <w:spacing w:after="0" w:line="240" w:lineRule="auto"/>
              <w:jc w:val="center"/>
              <w:rPr>
                <w:rFonts w:eastAsia="Times New Roman" w:cs="Times New Roman"/>
                <w:lang w:eastAsia="ru-RU"/>
              </w:rPr>
            </w:pPr>
            <w:r>
              <w:rPr>
                <w:rFonts w:eastAsia="Times New Roman" w:cs="Times New Roman"/>
                <w:lang w:eastAsia="ru-RU"/>
              </w:rPr>
              <w:t>0,009</w:t>
            </w:r>
          </w:p>
        </w:tc>
        <w:tc>
          <w:tcPr>
            <w:tcW w:w="868" w:type="dxa"/>
            <w:tcBorders>
              <w:top w:val="single" w:sz="4" w:space="0" w:color="auto"/>
              <w:left w:val="single" w:sz="4" w:space="0" w:color="auto"/>
              <w:bottom w:val="single" w:sz="4" w:space="0" w:color="auto"/>
              <w:right w:val="nil"/>
            </w:tcBorders>
            <w:shd w:val="clear" w:color="auto" w:fill="auto"/>
            <w:vAlign w:val="center"/>
          </w:tcPr>
          <w:p w:rsidR="00024EC3" w:rsidRPr="00DE7386" w:rsidRDefault="00024EC3" w:rsidP="00024EC3">
            <w:pPr>
              <w:spacing w:after="0"/>
              <w:jc w:val="center"/>
              <w:rPr>
                <w:rFonts w:cs="Times New Roman"/>
                <w:color w:val="000000"/>
              </w:rPr>
            </w:pPr>
            <w:r>
              <w:rPr>
                <w:rFonts w:cs="Times New Roman"/>
                <w:color w:val="000000"/>
              </w:rPr>
              <w:t>2,055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024EC3" w:rsidRPr="00DE7386" w:rsidRDefault="00024EC3" w:rsidP="00024EC3">
            <w:pPr>
              <w:spacing w:after="0"/>
              <w:ind w:left="-59"/>
              <w:jc w:val="center"/>
              <w:rPr>
                <w:rFonts w:cs="Times New Roman"/>
              </w:rPr>
            </w:pPr>
            <w:proofErr w:type="spellStart"/>
            <w:r w:rsidRPr="00DE7386">
              <w:rPr>
                <w:rFonts w:cs="Times New Roman"/>
              </w:rPr>
              <w:t>Отп</w:t>
            </w:r>
            <w:proofErr w:type="spellEnd"/>
            <w:r w:rsidRPr="00DE7386">
              <w:rPr>
                <w:rFonts w:cs="Times New Roman"/>
              </w:rPr>
              <w:t>. 0,783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24EC3" w:rsidRPr="00024EC3" w:rsidRDefault="00024EC3" w:rsidP="00024EC3">
            <w:pPr>
              <w:spacing w:after="0"/>
              <w:jc w:val="center"/>
              <w:rPr>
                <w:rFonts w:cs="Times New Roman"/>
                <w:color w:val="000000"/>
              </w:rPr>
            </w:pPr>
            <w:r w:rsidRPr="00024EC3">
              <w:rPr>
                <w:rFonts w:cs="Times New Roman"/>
                <w:color w:val="000000"/>
              </w:rPr>
              <w:t>1,200</w:t>
            </w:r>
          </w:p>
        </w:tc>
      </w:tr>
      <w:tr w:rsidR="00024EC3" w:rsidRPr="008B1EDF" w:rsidTr="004D020F">
        <w:trPr>
          <w:trHeight w:val="216"/>
          <w:jc w:val="center"/>
        </w:trPr>
        <w:tc>
          <w:tcPr>
            <w:tcW w:w="2972" w:type="dxa"/>
            <w:tcBorders>
              <w:top w:val="single" w:sz="4" w:space="0" w:color="auto"/>
              <w:left w:val="single" w:sz="4" w:space="0" w:color="auto"/>
              <w:right w:val="single" w:sz="4" w:space="0" w:color="auto"/>
            </w:tcBorders>
            <w:shd w:val="clear" w:color="000000" w:fill="FFFFFF"/>
            <w:noWrap/>
            <w:vAlign w:val="center"/>
          </w:tcPr>
          <w:p w:rsidR="00024EC3" w:rsidRPr="00565827" w:rsidRDefault="00024EC3" w:rsidP="00024EC3">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№3, ул. Ленина</w:t>
            </w:r>
          </w:p>
        </w:tc>
        <w:tc>
          <w:tcPr>
            <w:tcW w:w="851" w:type="dxa"/>
            <w:shd w:val="clear" w:color="auto" w:fill="auto"/>
            <w:noWrap/>
            <w:vAlign w:val="center"/>
          </w:tcPr>
          <w:p w:rsidR="00024EC3" w:rsidRPr="00DE7386" w:rsidRDefault="00024EC3" w:rsidP="00024EC3">
            <w:pPr>
              <w:spacing w:after="0"/>
              <w:jc w:val="center"/>
              <w:rPr>
                <w:rFonts w:cs="Times New Roman"/>
                <w:szCs w:val="24"/>
              </w:rPr>
            </w:pPr>
            <w:r w:rsidRPr="00DE7386">
              <w:rPr>
                <w:rFonts w:cs="Times New Roman"/>
                <w:szCs w:val="24"/>
              </w:rPr>
              <w:t>3,06</w:t>
            </w:r>
          </w:p>
        </w:tc>
        <w:tc>
          <w:tcPr>
            <w:tcW w:w="1134" w:type="dxa"/>
            <w:shd w:val="clear" w:color="000000" w:fill="FFFFFF"/>
            <w:noWrap/>
            <w:vAlign w:val="center"/>
          </w:tcPr>
          <w:p w:rsidR="00024EC3" w:rsidRPr="00DE7386" w:rsidRDefault="00024EC3" w:rsidP="00024EC3">
            <w:pPr>
              <w:spacing w:after="0"/>
              <w:jc w:val="center"/>
              <w:rPr>
                <w:rFonts w:cs="Times New Roman"/>
                <w:szCs w:val="24"/>
              </w:rPr>
            </w:pPr>
            <w:r w:rsidRPr="00DE7386">
              <w:rPr>
                <w:rFonts w:cs="Times New Roman"/>
                <w:szCs w:val="24"/>
              </w:rPr>
              <w:t>2,89</w:t>
            </w:r>
          </w:p>
        </w:tc>
        <w:tc>
          <w:tcPr>
            <w:tcW w:w="992" w:type="dxa"/>
            <w:tcBorders>
              <w:top w:val="single" w:sz="4" w:space="0" w:color="auto"/>
              <w:bottom w:val="single" w:sz="4" w:space="0" w:color="auto"/>
            </w:tcBorders>
            <w:shd w:val="clear" w:color="auto" w:fill="auto"/>
            <w:noWrap/>
            <w:vAlign w:val="center"/>
          </w:tcPr>
          <w:p w:rsidR="00024EC3" w:rsidRPr="00DE7386" w:rsidRDefault="00024EC3" w:rsidP="00024EC3">
            <w:pPr>
              <w:spacing w:after="0" w:line="240" w:lineRule="auto"/>
              <w:jc w:val="center"/>
              <w:rPr>
                <w:rFonts w:eastAsia="Times New Roman" w:cs="Times New Roman"/>
                <w:lang w:eastAsia="ru-RU"/>
              </w:rPr>
            </w:pPr>
            <w:r>
              <w:rPr>
                <w:rFonts w:eastAsia="Times New Roman" w:cs="Times New Roman"/>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024EC3" w:rsidRPr="00DE7386" w:rsidRDefault="00024EC3" w:rsidP="00024EC3">
            <w:pPr>
              <w:spacing w:after="0"/>
              <w:jc w:val="center"/>
              <w:rPr>
                <w:rFonts w:cs="Times New Roman"/>
                <w:color w:val="000000"/>
              </w:rPr>
            </w:pPr>
            <w:r>
              <w:rPr>
                <w:rFonts w:cs="Times New Roman"/>
                <w:color w:val="000000"/>
              </w:rPr>
              <w:t>2,847</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024EC3" w:rsidRPr="00DE7386" w:rsidRDefault="00024EC3" w:rsidP="00024EC3">
            <w:pPr>
              <w:spacing w:after="0"/>
              <w:ind w:left="-59"/>
              <w:jc w:val="center"/>
              <w:rPr>
                <w:rFonts w:cs="Times New Roman"/>
              </w:rPr>
            </w:pPr>
            <w:proofErr w:type="spellStart"/>
            <w:r w:rsidRPr="00DE7386">
              <w:rPr>
                <w:rFonts w:cs="Times New Roman"/>
              </w:rPr>
              <w:t>Отп</w:t>
            </w:r>
            <w:proofErr w:type="spellEnd"/>
            <w:r w:rsidRPr="00DE7386">
              <w:rPr>
                <w:rFonts w:cs="Times New Roman"/>
              </w:rPr>
              <w:t>. 1,350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24EC3" w:rsidRPr="00024EC3" w:rsidRDefault="00024EC3" w:rsidP="00024EC3">
            <w:pPr>
              <w:spacing w:after="0"/>
              <w:jc w:val="center"/>
              <w:rPr>
                <w:rFonts w:cs="Times New Roman"/>
                <w:color w:val="000000"/>
              </w:rPr>
            </w:pPr>
            <w:r w:rsidRPr="00024EC3">
              <w:rPr>
                <w:rFonts w:cs="Times New Roman"/>
                <w:color w:val="000000"/>
              </w:rPr>
              <w:t>1,260</w:t>
            </w:r>
          </w:p>
        </w:tc>
      </w:tr>
      <w:tr w:rsidR="00024EC3" w:rsidRPr="008B1EDF" w:rsidTr="004D020F">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4EC3" w:rsidRPr="00565827" w:rsidRDefault="00024EC3" w:rsidP="00024EC3">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КНР, ул. Красных Партизан, 6А</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24EC3" w:rsidRPr="00DE7386" w:rsidRDefault="00024EC3" w:rsidP="00024EC3">
            <w:pPr>
              <w:spacing w:after="0"/>
              <w:jc w:val="center"/>
              <w:rPr>
                <w:rFonts w:cs="Times New Roman"/>
                <w:color w:val="000000"/>
              </w:rPr>
            </w:pPr>
            <w:r w:rsidRPr="00DE7386">
              <w:rPr>
                <w:rFonts w:cs="Times New Roman"/>
                <w:color w:val="000000"/>
              </w:rPr>
              <w:t>0,258</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024EC3" w:rsidRPr="00DE7386" w:rsidRDefault="00024EC3" w:rsidP="00024EC3">
            <w:pPr>
              <w:spacing w:after="0"/>
              <w:jc w:val="center"/>
              <w:rPr>
                <w:rFonts w:cs="Times New Roman"/>
                <w:color w:val="000000"/>
              </w:rPr>
            </w:pPr>
            <w:r w:rsidRPr="00DE7386">
              <w:rPr>
                <w:rFonts w:cs="Times New Roman"/>
                <w:color w:val="000000"/>
              </w:rPr>
              <w:t>0,258</w:t>
            </w:r>
          </w:p>
        </w:tc>
        <w:tc>
          <w:tcPr>
            <w:tcW w:w="992" w:type="dxa"/>
            <w:tcBorders>
              <w:top w:val="single" w:sz="4" w:space="0" w:color="auto"/>
              <w:bottom w:val="single" w:sz="4" w:space="0" w:color="auto"/>
            </w:tcBorders>
            <w:shd w:val="clear" w:color="auto" w:fill="auto"/>
            <w:noWrap/>
            <w:vAlign w:val="center"/>
          </w:tcPr>
          <w:p w:rsidR="00024EC3" w:rsidRPr="00DE7386" w:rsidRDefault="00024EC3" w:rsidP="00024EC3">
            <w:pPr>
              <w:spacing w:after="0" w:line="240" w:lineRule="auto"/>
              <w:jc w:val="center"/>
              <w:rPr>
                <w:rFonts w:eastAsia="Times New Roman" w:cs="Times New Roman"/>
                <w:lang w:eastAsia="ru-RU"/>
              </w:rPr>
            </w:pPr>
            <w:r>
              <w:rPr>
                <w:rFonts w:eastAsia="Times New Roman" w:cs="Times New Roman"/>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024EC3" w:rsidRPr="00DE7386" w:rsidRDefault="00024EC3" w:rsidP="00024EC3">
            <w:pPr>
              <w:spacing w:after="0"/>
              <w:jc w:val="center"/>
              <w:rPr>
                <w:rFonts w:cs="Times New Roman"/>
                <w:color w:val="000000"/>
              </w:rPr>
            </w:pPr>
            <w:r>
              <w:rPr>
                <w:rFonts w:cs="Times New Roman"/>
                <w:color w:val="000000"/>
              </w:rPr>
              <w:t>0,256</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024EC3" w:rsidRPr="00DE7386" w:rsidRDefault="00024EC3" w:rsidP="00024EC3">
            <w:pPr>
              <w:spacing w:after="0"/>
              <w:ind w:left="-59"/>
              <w:jc w:val="center"/>
              <w:rPr>
                <w:rFonts w:cs="Times New Roman"/>
              </w:rPr>
            </w:pPr>
            <w:proofErr w:type="spellStart"/>
            <w:r w:rsidRPr="00DE7386">
              <w:rPr>
                <w:rFonts w:cs="Times New Roman"/>
              </w:rPr>
              <w:t>Отп</w:t>
            </w:r>
            <w:proofErr w:type="spellEnd"/>
            <w:r w:rsidRPr="00DE7386">
              <w:rPr>
                <w:rFonts w:cs="Times New Roman"/>
              </w:rPr>
              <w:t>. 0,192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24EC3" w:rsidRPr="00024EC3" w:rsidRDefault="00024EC3" w:rsidP="00024EC3">
            <w:pPr>
              <w:spacing w:after="0"/>
              <w:jc w:val="center"/>
              <w:rPr>
                <w:rFonts w:cs="Times New Roman"/>
                <w:color w:val="000000"/>
              </w:rPr>
            </w:pPr>
            <w:r w:rsidRPr="00024EC3">
              <w:rPr>
                <w:rFonts w:cs="Times New Roman"/>
                <w:color w:val="000000"/>
              </w:rPr>
              <w:t>0,057</w:t>
            </w:r>
          </w:p>
        </w:tc>
      </w:tr>
      <w:tr w:rsidR="00024EC3" w:rsidRPr="008B1EDF" w:rsidTr="004D020F">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4EC3" w:rsidRPr="00565827" w:rsidRDefault="00024EC3" w:rsidP="00024EC3">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№7, Микрорайон №1</w:t>
            </w:r>
          </w:p>
        </w:tc>
        <w:tc>
          <w:tcPr>
            <w:tcW w:w="851" w:type="dxa"/>
            <w:shd w:val="clear" w:color="auto" w:fill="auto"/>
            <w:noWrap/>
            <w:vAlign w:val="center"/>
          </w:tcPr>
          <w:p w:rsidR="00024EC3" w:rsidRPr="00DE7386" w:rsidRDefault="00024EC3" w:rsidP="00024EC3">
            <w:pPr>
              <w:spacing w:after="0"/>
              <w:jc w:val="center"/>
              <w:rPr>
                <w:rFonts w:cs="Times New Roman"/>
                <w:szCs w:val="24"/>
              </w:rPr>
            </w:pPr>
            <w:r w:rsidRPr="00DE7386">
              <w:rPr>
                <w:rFonts w:cs="Times New Roman"/>
                <w:szCs w:val="24"/>
              </w:rPr>
              <w:t>6,83</w:t>
            </w:r>
          </w:p>
        </w:tc>
        <w:tc>
          <w:tcPr>
            <w:tcW w:w="1134" w:type="dxa"/>
            <w:shd w:val="clear" w:color="000000" w:fill="FFFFFF"/>
            <w:noWrap/>
            <w:vAlign w:val="center"/>
          </w:tcPr>
          <w:p w:rsidR="00024EC3" w:rsidRPr="00DE7386" w:rsidRDefault="00024EC3" w:rsidP="00024EC3">
            <w:pPr>
              <w:spacing w:after="0"/>
              <w:jc w:val="center"/>
              <w:rPr>
                <w:rFonts w:cs="Times New Roman"/>
                <w:szCs w:val="24"/>
              </w:rPr>
            </w:pPr>
            <w:r w:rsidRPr="00DE7386">
              <w:rPr>
                <w:rFonts w:cs="Times New Roman"/>
                <w:szCs w:val="24"/>
              </w:rPr>
              <w:t>5,731</w:t>
            </w:r>
          </w:p>
        </w:tc>
        <w:tc>
          <w:tcPr>
            <w:tcW w:w="992" w:type="dxa"/>
            <w:tcBorders>
              <w:top w:val="single" w:sz="4" w:space="0" w:color="auto"/>
              <w:bottom w:val="single" w:sz="4" w:space="0" w:color="auto"/>
            </w:tcBorders>
            <w:shd w:val="clear" w:color="auto" w:fill="auto"/>
            <w:noWrap/>
            <w:vAlign w:val="center"/>
          </w:tcPr>
          <w:p w:rsidR="00024EC3" w:rsidRPr="00DE7386" w:rsidRDefault="00024EC3" w:rsidP="00024EC3">
            <w:pPr>
              <w:spacing w:after="0" w:line="240" w:lineRule="auto"/>
              <w:jc w:val="center"/>
              <w:rPr>
                <w:rFonts w:eastAsia="Times New Roman" w:cs="Times New Roman"/>
                <w:lang w:eastAsia="ru-RU"/>
              </w:rPr>
            </w:pPr>
            <w:r>
              <w:rPr>
                <w:rFonts w:eastAsia="Times New Roman" w:cs="Times New Roman"/>
                <w:lang w:eastAsia="ru-RU"/>
              </w:rPr>
              <w:t>0,030</w:t>
            </w:r>
          </w:p>
        </w:tc>
        <w:tc>
          <w:tcPr>
            <w:tcW w:w="868" w:type="dxa"/>
            <w:tcBorders>
              <w:top w:val="single" w:sz="4" w:space="0" w:color="auto"/>
              <w:left w:val="single" w:sz="4" w:space="0" w:color="auto"/>
              <w:bottom w:val="single" w:sz="4" w:space="0" w:color="auto"/>
              <w:right w:val="nil"/>
            </w:tcBorders>
            <w:shd w:val="clear" w:color="auto" w:fill="auto"/>
            <w:vAlign w:val="center"/>
          </w:tcPr>
          <w:p w:rsidR="00024EC3" w:rsidRPr="00DE7386" w:rsidRDefault="00024EC3" w:rsidP="00024EC3">
            <w:pPr>
              <w:spacing w:after="0"/>
              <w:jc w:val="center"/>
              <w:rPr>
                <w:rFonts w:cs="Times New Roman"/>
                <w:color w:val="000000"/>
              </w:rPr>
            </w:pPr>
            <w:r>
              <w:rPr>
                <w:rFonts w:cs="Times New Roman"/>
                <w:color w:val="000000"/>
              </w:rPr>
              <w:t>5,880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024EC3" w:rsidRPr="00DE7386" w:rsidRDefault="00024EC3" w:rsidP="00024EC3">
            <w:pPr>
              <w:spacing w:after="0"/>
              <w:ind w:left="-59"/>
              <w:jc w:val="center"/>
              <w:rPr>
                <w:rFonts w:cs="Times New Roman"/>
              </w:rPr>
            </w:pPr>
            <w:proofErr w:type="spellStart"/>
            <w:r w:rsidRPr="00DE7386">
              <w:rPr>
                <w:rFonts w:cs="Times New Roman"/>
              </w:rPr>
              <w:t>Отп</w:t>
            </w:r>
            <w:proofErr w:type="spellEnd"/>
            <w:r w:rsidRPr="00DE7386">
              <w:rPr>
                <w:rFonts w:cs="Times New Roman"/>
              </w:rPr>
              <w:t xml:space="preserve">. </w:t>
            </w:r>
            <w:r w:rsidRPr="00024EC3">
              <w:rPr>
                <w:rFonts w:cs="Times New Roman"/>
              </w:rPr>
              <w:t>2,283</w:t>
            </w:r>
          </w:p>
          <w:p w:rsidR="00024EC3" w:rsidRPr="00DE7386" w:rsidRDefault="00024EC3" w:rsidP="00024EC3">
            <w:pPr>
              <w:spacing w:after="0"/>
              <w:ind w:left="-59"/>
              <w:jc w:val="center"/>
              <w:rPr>
                <w:rFonts w:cs="Times New Roman"/>
              </w:rPr>
            </w:pPr>
            <w:r w:rsidRPr="00DE7386">
              <w:rPr>
                <w:rFonts w:cs="Times New Roman"/>
              </w:rPr>
              <w:t>Г</w:t>
            </w:r>
            <w:r>
              <w:rPr>
                <w:rFonts w:cs="Times New Roman"/>
              </w:rPr>
              <w:t>ВС</w:t>
            </w:r>
            <w:r w:rsidRPr="00DE7386">
              <w:rPr>
                <w:rFonts w:cs="Times New Roman"/>
              </w:rPr>
              <w:t xml:space="preserve"> 1,032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24EC3" w:rsidRPr="00024EC3" w:rsidRDefault="00024EC3" w:rsidP="00024EC3">
            <w:pPr>
              <w:spacing w:after="0"/>
              <w:jc w:val="center"/>
              <w:rPr>
                <w:rFonts w:cs="Times New Roman"/>
                <w:color w:val="000000"/>
              </w:rPr>
            </w:pPr>
            <w:r w:rsidRPr="00024EC3">
              <w:rPr>
                <w:rFonts w:cs="Times New Roman"/>
                <w:color w:val="000000"/>
              </w:rPr>
              <w:t>2,146</w:t>
            </w:r>
          </w:p>
        </w:tc>
      </w:tr>
    </w:tbl>
    <w:p w:rsidR="0027733E" w:rsidRDefault="0027733E" w:rsidP="0027733E">
      <w:pPr>
        <w:spacing w:after="0" w:line="240" w:lineRule="auto"/>
        <w:ind w:firstLine="567"/>
        <w:jc w:val="both"/>
        <w:rPr>
          <w:rFonts w:cs="Times New Roman"/>
          <w:b/>
          <w:szCs w:val="24"/>
        </w:rPr>
      </w:pPr>
    </w:p>
    <w:p w:rsidR="00024EC3" w:rsidRDefault="00024EC3" w:rsidP="0027733E">
      <w:pPr>
        <w:spacing w:after="0" w:line="240" w:lineRule="auto"/>
        <w:ind w:firstLine="567"/>
        <w:jc w:val="both"/>
        <w:rPr>
          <w:rFonts w:cs="Times New Roman"/>
          <w:b/>
          <w:szCs w:val="24"/>
        </w:rPr>
      </w:pPr>
    </w:p>
    <w:p w:rsidR="00024EC3" w:rsidRDefault="00024EC3" w:rsidP="0027733E">
      <w:pPr>
        <w:spacing w:after="0" w:line="240" w:lineRule="auto"/>
        <w:ind w:firstLine="567"/>
        <w:jc w:val="both"/>
        <w:rPr>
          <w:rFonts w:cs="Times New Roman"/>
          <w:b/>
          <w:szCs w:val="24"/>
        </w:rPr>
      </w:pPr>
    </w:p>
    <w:p w:rsidR="00024EC3" w:rsidRDefault="00024EC3" w:rsidP="0027733E">
      <w:pPr>
        <w:spacing w:after="0" w:line="240" w:lineRule="auto"/>
        <w:ind w:firstLine="567"/>
        <w:jc w:val="both"/>
        <w:rPr>
          <w:rFonts w:cs="Times New Roman"/>
          <w:b/>
          <w:szCs w:val="24"/>
        </w:rPr>
      </w:pPr>
    </w:p>
    <w:p w:rsidR="00024EC3" w:rsidRDefault="00024EC3" w:rsidP="0027733E">
      <w:pPr>
        <w:spacing w:after="0" w:line="240" w:lineRule="auto"/>
        <w:ind w:firstLine="567"/>
        <w:jc w:val="both"/>
        <w:rPr>
          <w:rFonts w:cs="Times New Roman"/>
          <w:b/>
          <w:szCs w:val="24"/>
        </w:rPr>
      </w:pPr>
    </w:p>
    <w:p w:rsidR="00024EC3" w:rsidRDefault="00024EC3" w:rsidP="0027733E">
      <w:pPr>
        <w:spacing w:after="0" w:line="240" w:lineRule="auto"/>
        <w:ind w:firstLine="567"/>
        <w:jc w:val="both"/>
        <w:rPr>
          <w:rFonts w:cs="Times New Roman"/>
          <w:b/>
          <w:szCs w:val="24"/>
        </w:rPr>
      </w:pPr>
    </w:p>
    <w:p w:rsidR="00024EC3" w:rsidRDefault="00024EC3" w:rsidP="0027733E">
      <w:pPr>
        <w:spacing w:after="0" w:line="240" w:lineRule="auto"/>
        <w:ind w:firstLine="567"/>
        <w:jc w:val="both"/>
        <w:rPr>
          <w:rFonts w:cs="Times New Roman"/>
          <w:b/>
          <w:szCs w:val="24"/>
        </w:rPr>
      </w:pPr>
    </w:p>
    <w:p w:rsidR="007708B7" w:rsidRPr="0027733E" w:rsidRDefault="0027733E" w:rsidP="00F000DB">
      <w:pPr>
        <w:spacing w:after="0" w:line="360" w:lineRule="auto"/>
        <w:ind w:firstLine="567"/>
        <w:jc w:val="both"/>
        <w:rPr>
          <w:rFonts w:cs="Times New Roman"/>
          <w:b/>
          <w:szCs w:val="24"/>
        </w:rPr>
      </w:pPr>
      <w:r w:rsidRPr="0027733E">
        <w:rPr>
          <w:rFonts w:cs="Times New Roman"/>
          <w:b/>
          <w:szCs w:val="24"/>
        </w:rPr>
        <w:t>Таблица 4.2. Перспективный баланс тепловой энергии по котельным.</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851"/>
        <w:gridCol w:w="1134"/>
        <w:gridCol w:w="992"/>
        <w:gridCol w:w="868"/>
        <w:gridCol w:w="1258"/>
        <w:gridCol w:w="992"/>
      </w:tblGrid>
      <w:tr w:rsidR="0027733E" w:rsidRPr="008B1EDF" w:rsidTr="003A0E8A">
        <w:trPr>
          <w:cantSplit/>
          <w:trHeight w:val="3417"/>
          <w:tblHeader/>
          <w:jc w:val="center"/>
        </w:trPr>
        <w:tc>
          <w:tcPr>
            <w:tcW w:w="2972" w:type="dxa"/>
            <w:shd w:val="clear" w:color="auto" w:fill="auto"/>
            <w:vAlign w:val="center"/>
            <w:hideMark/>
          </w:tcPr>
          <w:p w:rsidR="0027733E" w:rsidRPr="008B1EDF" w:rsidRDefault="0027733E" w:rsidP="003A0E8A">
            <w:pPr>
              <w:spacing w:after="0" w:line="240" w:lineRule="auto"/>
              <w:jc w:val="center"/>
              <w:rPr>
                <w:rFonts w:eastAsia="Times New Roman" w:cs="Times New Roman"/>
                <w:lang w:eastAsia="ru-RU"/>
              </w:rPr>
            </w:pPr>
            <w:r w:rsidRPr="008B1EDF">
              <w:rPr>
                <w:rFonts w:eastAsia="Times New Roman" w:cs="Times New Roman"/>
                <w:lang w:eastAsia="ru-RU"/>
              </w:rPr>
              <w:t>Наименование теплоисточника</w:t>
            </w:r>
          </w:p>
        </w:tc>
        <w:tc>
          <w:tcPr>
            <w:tcW w:w="851" w:type="dxa"/>
            <w:shd w:val="clear" w:color="auto" w:fill="auto"/>
            <w:textDirection w:val="btLr"/>
            <w:vAlign w:val="center"/>
            <w:hideMark/>
          </w:tcPr>
          <w:p w:rsidR="0027733E" w:rsidRPr="008B1EDF" w:rsidRDefault="0027733E" w:rsidP="003A0E8A">
            <w:pPr>
              <w:spacing w:after="0" w:line="240" w:lineRule="auto"/>
              <w:jc w:val="center"/>
              <w:rPr>
                <w:rFonts w:eastAsia="Times New Roman" w:cs="Times New Roman"/>
                <w:lang w:eastAsia="ru-RU"/>
              </w:rPr>
            </w:pPr>
            <w:r w:rsidRPr="008B1EDF">
              <w:rPr>
                <w:rFonts w:eastAsia="Times New Roman" w:cs="Times New Roman"/>
                <w:lang w:eastAsia="ru-RU"/>
              </w:rPr>
              <w:t>Установленная мощность     котельной,</w:t>
            </w:r>
            <w:r>
              <w:rPr>
                <w:rFonts w:eastAsia="Times New Roman" w:cs="Times New Roman"/>
                <w:lang w:eastAsia="ru-RU"/>
              </w:rPr>
              <w:t xml:space="preserve"> </w:t>
            </w:r>
            <w:r w:rsidRPr="008B1EDF">
              <w:rPr>
                <w:rFonts w:eastAsia="Times New Roman" w:cs="Times New Roman"/>
                <w:lang w:eastAsia="ru-RU"/>
              </w:rPr>
              <w:t>Гкал/ч</w:t>
            </w:r>
          </w:p>
        </w:tc>
        <w:tc>
          <w:tcPr>
            <w:tcW w:w="1134" w:type="dxa"/>
            <w:shd w:val="clear" w:color="auto" w:fill="auto"/>
            <w:textDirection w:val="btLr"/>
            <w:vAlign w:val="center"/>
            <w:hideMark/>
          </w:tcPr>
          <w:p w:rsidR="0027733E" w:rsidRPr="008B1EDF" w:rsidRDefault="0027733E" w:rsidP="003A0E8A">
            <w:pPr>
              <w:spacing w:after="0" w:line="240" w:lineRule="auto"/>
              <w:ind w:left="113" w:right="113"/>
              <w:jc w:val="center"/>
              <w:rPr>
                <w:rFonts w:eastAsia="Times New Roman" w:cs="Times New Roman"/>
                <w:lang w:eastAsia="ru-RU"/>
              </w:rPr>
            </w:pPr>
            <w:r>
              <w:rPr>
                <w:rFonts w:eastAsia="Times New Roman" w:cs="Times New Roman"/>
                <w:lang w:eastAsia="ru-RU"/>
              </w:rPr>
              <w:t>Располагаемая мощность котельной (по режимно-наладочным испытаниям), Гкал/ч</w:t>
            </w:r>
          </w:p>
        </w:tc>
        <w:tc>
          <w:tcPr>
            <w:tcW w:w="992" w:type="dxa"/>
            <w:shd w:val="clear" w:color="auto" w:fill="auto"/>
            <w:textDirection w:val="btLr"/>
            <w:vAlign w:val="center"/>
            <w:hideMark/>
          </w:tcPr>
          <w:p w:rsidR="0027733E" w:rsidRPr="008B1EDF" w:rsidRDefault="0027733E" w:rsidP="003A0E8A">
            <w:pPr>
              <w:spacing w:after="0" w:line="240" w:lineRule="auto"/>
              <w:jc w:val="center"/>
              <w:rPr>
                <w:rFonts w:eastAsia="Times New Roman" w:cs="Times New Roman"/>
                <w:lang w:eastAsia="ru-RU"/>
              </w:rPr>
            </w:pPr>
            <w:r w:rsidRPr="008B1EDF">
              <w:rPr>
                <w:rFonts w:eastAsia="Times New Roman" w:cs="Times New Roman"/>
                <w:lang w:eastAsia="ru-RU"/>
              </w:rPr>
              <w:t>Собственные и хозяйстве</w:t>
            </w:r>
            <w:r>
              <w:rPr>
                <w:rFonts w:eastAsia="Times New Roman" w:cs="Times New Roman"/>
                <w:lang w:eastAsia="ru-RU"/>
              </w:rPr>
              <w:t>н</w:t>
            </w:r>
            <w:r w:rsidRPr="008B1EDF">
              <w:rPr>
                <w:rFonts w:eastAsia="Times New Roman" w:cs="Times New Roman"/>
                <w:lang w:eastAsia="ru-RU"/>
              </w:rPr>
              <w:t>ные нужды, Гкал/ч.</w:t>
            </w:r>
          </w:p>
        </w:tc>
        <w:tc>
          <w:tcPr>
            <w:tcW w:w="868" w:type="dxa"/>
            <w:shd w:val="clear" w:color="auto" w:fill="auto"/>
            <w:textDirection w:val="btLr"/>
            <w:vAlign w:val="center"/>
            <w:hideMark/>
          </w:tcPr>
          <w:p w:rsidR="0027733E" w:rsidRPr="008B1EDF" w:rsidRDefault="0027733E" w:rsidP="0027733E">
            <w:pPr>
              <w:spacing w:after="0" w:line="240" w:lineRule="auto"/>
              <w:jc w:val="center"/>
              <w:rPr>
                <w:rFonts w:eastAsia="Times New Roman" w:cs="Times New Roman"/>
                <w:lang w:eastAsia="ru-RU"/>
              </w:rPr>
            </w:pPr>
            <w:r w:rsidRPr="008B1EDF">
              <w:rPr>
                <w:rFonts w:eastAsia="Times New Roman" w:cs="Times New Roman"/>
                <w:lang w:eastAsia="ru-RU"/>
              </w:rPr>
              <w:t xml:space="preserve">Тепловая мощность «нетто» </w:t>
            </w:r>
            <w:r>
              <w:rPr>
                <w:rFonts w:eastAsia="Times New Roman" w:cs="Times New Roman"/>
                <w:lang w:eastAsia="ru-RU"/>
              </w:rPr>
              <w:t xml:space="preserve">     </w:t>
            </w:r>
            <w:r w:rsidRPr="008B1EDF">
              <w:rPr>
                <w:rFonts w:eastAsia="Times New Roman" w:cs="Times New Roman"/>
                <w:lang w:eastAsia="ru-RU"/>
              </w:rPr>
              <w:t>2</w:t>
            </w:r>
            <w:r w:rsidRPr="008B1EDF">
              <w:rPr>
                <w:rFonts w:eastAsia="Times New Roman" w:cs="Times New Roman"/>
                <w:bCs/>
                <w:lang w:eastAsia="ru-RU"/>
              </w:rPr>
              <w:t>0</w:t>
            </w:r>
            <w:r>
              <w:rPr>
                <w:rFonts w:eastAsia="Times New Roman" w:cs="Times New Roman"/>
                <w:bCs/>
                <w:lang w:eastAsia="ru-RU"/>
              </w:rPr>
              <w:t xml:space="preserve">37 </w:t>
            </w:r>
            <w:r w:rsidRPr="008B1EDF">
              <w:rPr>
                <w:rFonts w:eastAsia="Times New Roman" w:cs="Times New Roman"/>
                <w:bCs/>
                <w:lang w:eastAsia="ru-RU"/>
              </w:rPr>
              <w:t>г</w:t>
            </w:r>
            <w:r w:rsidRPr="008B1EDF">
              <w:rPr>
                <w:rFonts w:eastAsia="Times New Roman" w:cs="Times New Roman"/>
                <w:lang w:eastAsia="ru-RU"/>
              </w:rPr>
              <w:t>од, Гкал/ч.</w:t>
            </w:r>
          </w:p>
        </w:tc>
        <w:tc>
          <w:tcPr>
            <w:tcW w:w="1258" w:type="dxa"/>
            <w:shd w:val="clear" w:color="auto" w:fill="auto"/>
            <w:textDirection w:val="btLr"/>
            <w:vAlign w:val="center"/>
            <w:hideMark/>
          </w:tcPr>
          <w:p w:rsidR="0027733E" w:rsidRDefault="0027733E" w:rsidP="003A0E8A">
            <w:pPr>
              <w:spacing w:after="0" w:line="240" w:lineRule="auto"/>
              <w:jc w:val="center"/>
              <w:rPr>
                <w:rFonts w:eastAsia="Times New Roman" w:cs="Times New Roman"/>
                <w:lang w:eastAsia="ru-RU"/>
              </w:rPr>
            </w:pPr>
            <w:r w:rsidRPr="008B1EDF">
              <w:rPr>
                <w:rFonts w:eastAsia="Times New Roman" w:cs="Times New Roman"/>
                <w:lang w:eastAsia="ru-RU"/>
              </w:rPr>
              <w:t>Присоединенная тепловая нагрузка</w:t>
            </w:r>
            <w:r>
              <w:rPr>
                <w:rFonts w:eastAsia="Times New Roman" w:cs="Times New Roman"/>
                <w:lang w:eastAsia="ru-RU"/>
              </w:rPr>
              <w:t xml:space="preserve"> </w:t>
            </w:r>
            <w:r w:rsidRPr="008B1EDF">
              <w:rPr>
                <w:rFonts w:eastAsia="Times New Roman" w:cs="Times New Roman"/>
                <w:lang w:eastAsia="ru-RU"/>
              </w:rPr>
              <w:t>2</w:t>
            </w:r>
            <w:r w:rsidRPr="008B1EDF">
              <w:rPr>
                <w:rFonts w:eastAsia="Times New Roman" w:cs="Times New Roman"/>
                <w:bCs/>
                <w:lang w:eastAsia="ru-RU"/>
              </w:rPr>
              <w:t>0</w:t>
            </w:r>
            <w:r>
              <w:rPr>
                <w:rFonts w:eastAsia="Times New Roman" w:cs="Times New Roman"/>
                <w:bCs/>
                <w:lang w:eastAsia="ru-RU"/>
              </w:rPr>
              <w:t xml:space="preserve">37 </w:t>
            </w:r>
            <w:r w:rsidRPr="008B1EDF">
              <w:rPr>
                <w:rFonts w:eastAsia="Times New Roman" w:cs="Times New Roman"/>
                <w:bCs/>
                <w:lang w:eastAsia="ru-RU"/>
              </w:rPr>
              <w:t>г</w:t>
            </w:r>
            <w:r w:rsidRPr="008B1EDF">
              <w:rPr>
                <w:rFonts w:eastAsia="Times New Roman" w:cs="Times New Roman"/>
                <w:lang w:eastAsia="ru-RU"/>
              </w:rPr>
              <w:t>од, Гкал/ч</w:t>
            </w:r>
          </w:p>
          <w:p w:rsidR="0027733E" w:rsidRPr="008B1EDF" w:rsidRDefault="0027733E" w:rsidP="003A0E8A">
            <w:pPr>
              <w:spacing w:after="0" w:line="240" w:lineRule="auto"/>
              <w:jc w:val="center"/>
              <w:rPr>
                <w:rFonts w:eastAsia="Times New Roman" w:cs="Times New Roman"/>
                <w:lang w:eastAsia="ru-RU"/>
              </w:rPr>
            </w:pPr>
            <w:r>
              <w:rPr>
                <w:rFonts w:eastAsia="Times New Roman" w:cs="Times New Roman"/>
                <w:lang w:eastAsia="ru-RU"/>
              </w:rPr>
              <w:t>(с учетом тепловых потерь в сети)</w:t>
            </w:r>
          </w:p>
        </w:tc>
        <w:tc>
          <w:tcPr>
            <w:tcW w:w="992" w:type="dxa"/>
            <w:shd w:val="clear" w:color="auto" w:fill="auto"/>
            <w:textDirection w:val="btLr"/>
            <w:vAlign w:val="center"/>
            <w:hideMark/>
          </w:tcPr>
          <w:p w:rsidR="0027733E" w:rsidRPr="008B1EDF" w:rsidRDefault="0027733E" w:rsidP="003A0E8A">
            <w:pPr>
              <w:spacing w:after="0" w:line="240" w:lineRule="auto"/>
              <w:ind w:left="113" w:right="113"/>
              <w:jc w:val="center"/>
              <w:rPr>
                <w:rFonts w:eastAsia="Times New Roman" w:cs="Times New Roman"/>
                <w:lang w:eastAsia="ru-RU"/>
              </w:rPr>
            </w:pPr>
            <w:r w:rsidRPr="008B1EDF">
              <w:rPr>
                <w:rFonts w:eastAsia="Times New Roman" w:cs="Times New Roman"/>
                <w:lang w:eastAsia="ru-RU"/>
              </w:rPr>
              <w:t>Резерв (+)/дефицит (-) тепловой мощности</w:t>
            </w:r>
          </w:p>
        </w:tc>
      </w:tr>
      <w:tr w:rsidR="00024EC3" w:rsidRPr="008B1EDF" w:rsidTr="004D020F">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4EC3" w:rsidRPr="00565827" w:rsidRDefault="00024EC3" w:rsidP="00024EC3">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№2, ул. Советская</w:t>
            </w:r>
          </w:p>
        </w:tc>
        <w:tc>
          <w:tcPr>
            <w:tcW w:w="851" w:type="dxa"/>
            <w:shd w:val="clear" w:color="auto" w:fill="auto"/>
            <w:noWrap/>
            <w:vAlign w:val="center"/>
          </w:tcPr>
          <w:p w:rsidR="00024EC3" w:rsidRPr="00DE7386" w:rsidRDefault="00024EC3" w:rsidP="00024EC3">
            <w:pPr>
              <w:spacing w:after="0"/>
              <w:jc w:val="center"/>
              <w:rPr>
                <w:rFonts w:cs="Times New Roman"/>
                <w:szCs w:val="24"/>
              </w:rPr>
            </w:pPr>
            <w:r w:rsidRPr="00DE7386">
              <w:rPr>
                <w:rFonts w:cs="Times New Roman"/>
                <w:szCs w:val="24"/>
              </w:rPr>
              <w:t>3,56</w:t>
            </w:r>
          </w:p>
        </w:tc>
        <w:tc>
          <w:tcPr>
            <w:tcW w:w="1134" w:type="dxa"/>
            <w:shd w:val="clear" w:color="000000" w:fill="FFFFFF"/>
            <w:noWrap/>
            <w:vAlign w:val="center"/>
          </w:tcPr>
          <w:p w:rsidR="00024EC3" w:rsidRPr="00DE7386" w:rsidRDefault="00024EC3" w:rsidP="00024EC3">
            <w:pPr>
              <w:spacing w:after="0"/>
              <w:jc w:val="center"/>
              <w:rPr>
                <w:rFonts w:cs="Times New Roman"/>
                <w:szCs w:val="24"/>
              </w:rPr>
            </w:pPr>
            <w:r w:rsidRPr="00DE7386">
              <w:rPr>
                <w:rFonts w:cs="Times New Roman"/>
                <w:szCs w:val="24"/>
              </w:rPr>
              <w:t>2,064</w:t>
            </w:r>
          </w:p>
        </w:tc>
        <w:tc>
          <w:tcPr>
            <w:tcW w:w="992" w:type="dxa"/>
            <w:tcBorders>
              <w:top w:val="single" w:sz="4" w:space="0" w:color="auto"/>
              <w:bottom w:val="single" w:sz="4" w:space="0" w:color="auto"/>
            </w:tcBorders>
            <w:shd w:val="clear" w:color="auto" w:fill="auto"/>
            <w:noWrap/>
            <w:vAlign w:val="center"/>
          </w:tcPr>
          <w:p w:rsidR="00024EC3" w:rsidRPr="00DE7386" w:rsidRDefault="00024EC3" w:rsidP="00024EC3">
            <w:pPr>
              <w:spacing w:after="0" w:line="240" w:lineRule="auto"/>
              <w:jc w:val="center"/>
              <w:rPr>
                <w:rFonts w:eastAsia="Times New Roman" w:cs="Times New Roman"/>
                <w:lang w:eastAsia="ru-RU"/>
              </w:rPr>
            </w:pPr>
            <w:r>
              <w:rPr>
                <w:rFonts w:eastAsia="Times New Roman" w:cs="Times New Roman"/>
                <w:lang w:eastAsia="ru-RU"/>
              </w:rPr>
              <w:t>0,009</w:t>
            </w:r>
          </w:p>
        </w:tc>
        <w:tc>
          <w:tcPr>
            <w:tcW w:w="868" w:type="dxa"/>
            <w:tcBorders>
              <w:top w:val="single" w:sz="4" w:space="0" w:color="auto"/>
              <w:left w:val="single" w:sz="4" w:space="0" w:color="auto"/>
              <w:bottom w:val="single" w:sz="4" w:space="0" w:color="auto"/>
              <w:right w:val="nil"/>
            </w:tcBorders>
            <w:shd w:val="clear" w:color="auto" w:fill="auto"/>
            <w:vAlign w:val="center"/>
          </w:tcPr>
          <w:p w:rsidR="00024EC3" w:rsidRPr="00DE7386" w:rsidRDefault="00024EC3" w:rsidP="00024EC3">
            <w:pPr>
              <w:spacing w:after="0"/>
              <w:jc w:val="center"/>
              <w:rPr>
                <w:rFonts w:cs="Times New Roman"/>
                <w:color w:val="000000"/>
              </w:rPr>
            </w:pPr>
            <w:r>
              <w:rPr>
                <w:rFonts w:cs="Times New Roman"/>
                <w:color w:val="000000"/>
              </w:rPr>
              <w:t>2,055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024EC3" w:rsidRPr="00DE7386" w:rsidRDefault="00024EC3" w:rsidP="00024EC3">
            <w:pPr>
              <w:spacing w:after="0"/>
              <w:ind w:left="-59"/>
              <w:jc w:val="center"/>
              <w:rPr>
                <w:rFonts w:cs="Times New Roman"/>
              </w:rPr>
            </w:pPr>
            <w:proofErr w:type="spellStart"/>
            <w:r w:rsidRPr="00DE7386">
              <w:rPr>
                <w:rFonts w:cs="Times New Roman"/>
              </w:rPr>
              <w:t>Отп</w:t>
            </w:r>
            <w:proofErr w:type="spellEnd"/>
            <w:r w:rsidRPr="00DE7386">
              <w:rPr>
                <w:rFonts w:cs="Times New Roman"/>
              </w:rPr>
              <w:t>. 0,783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24EC3" w:rsidRPr="00024EC3" w:rsidRDefault="00024EC3" w:rsidP="00024EC3">
            <w:pPr>
              <w:spacing w:after="0"/>
              <w:jc w:val="center"/>
              <w:rPr>
                <w:rFonts w:cs="Times New Roman"/>
                <w:color w:val="000000"/>
              </w:rPr>
            </w:pPr>
            <w:r w:rsidRPr="00024EC3">
              <w:rPr>
                <w:rFonts w:cs="Times New Roman"/>
                <w:color w:val="000000"/>
              </w:rPr>
              <w:t>1,200</w:t>
            </w:r>
          </w:p>
        </w:tc>
      </w:tr>
      <w:tr w:rsidR="00024EC3" w:rsidRPr="008B1EDF" w:rsidTr="004D020F">
        <w:trPr>
          <w:trHeight w:val="216"/>
          <w:jc w:val="center"/>
        </w:trPr>
        <w:tc>
          <w:tcPr>
            <w:tcW w:w="2972" w:type="dxa"/>
            <w:tcBorders>
              <w:top w:val="single" w:sz="4" w:space="0" w:color="auto"/>
              <w:left w:val="single" w:sz="4" w:space="0" w:color="auto"/>
              <w:right w:val="single" w:sz="4" w:space="0" w:color="auto"/>
            </w:tcBorders>
            <w:shd w:val="clear" w:color="000000" w:fill="FFFFFF"/>
            <w:noWrap/>
            <w:vAlign w:val="center"/>
          </w:tcPr>
          <w:p w:rsidR="00024EC3" w:rsidRPr="00565827" w:rsidRDefault="00024EC3" w:rsidP="00024EC3">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№3, ул. Ленина</w:t>
            </w:r>
          </w:p>
        </w:tc>
        <w:tc>
          <w:tcPr>
            <w:tcW w:w="851" w:type="dxa"/>
            <w:shd w:val="clear" w:color="auto" w:fill="auto"/>
            <w:noWrap/>
            <w:vAlign w:val="center"/>
          </w:tcPr>
          <w:p w:rsidR="00024EC3" w:rsidRPr="00DE7386" w:rsidRDefault="00024EC3" w:rsidP="00024EC3">
            <w:pPr>
              <w:spacing w:after="0"/>
              <w:jc w:val="center"/>
              <w:rPr>
                <w:rFonts w:cs="Times New Roman"/>
                <w:szCs w:val="24"/>
              </w:rPr>
            </w:pPr>
            <w:r w:rsidRPr="00DE7386">
              <w:rPr>
                <w:rFonts w:cs="Times New Roman"/>
                <w:szCs w:val="24"/>
              </w:rPr>
              <w:t>3,06</w:t>
            </w:r>
          </w:p>
        </w:tc>
        <w:tc>
          <w:tcPr>
            <w:tcW w:w="1134" w:type="dxa"/>
            <w:shd w:val="clear" w:color="000000" w:fill="FFFFFF"/>
            <w:noWrap/>
            <w:vAlign w:val="center"/>
          </w:tcPr>
          <w:p w:rsidR="00024EC3" w:rsidRPr="00DE7386" w:rsidRDefault="00024EC3" w:rsidP="00024EC3">
            <w:pPr>
              <w:spacing w:after="0"/>
              <w:jc w:val="center"/>
              <w:rPr>
                <w:rFonts w:cs="Times New Roman"/>
                <w:szCs w:val="24"/>
              </w:rPr>
            </w:pPr>
            <w:r w:rsidRPr="00DE7386">
              <w:rPr>
                <w:rFonts w:cs="Times New Roman"/>
                <w:szCs w:val="24"/>
              </w:rPr>
              <w:t>2,89</w:t>
            </w:r>
          </w:p>
        </w:tc>
        <w:tc>
          <w:tcPr>
            <w:tcW w:w="992" w:type="dxa"/>
            <w:tcBorders>
              <w:top w:val="single" w:sz="4" w:space="0" w:color="auto"/>
              <w:bottom w:val="single" w:sz="4" w:space="0" w:color="auto"/>
            </w:tcBorders>
            <w:shd w:val="clear" w:color="auto" w:fill="auto"/>
            <w:noWrap/>
            <w:vAlign w:val="center"/>
          </w:tcPr>
          <w:p w:rsidR="00024EC3" w:rsidRPr="00DE7386" w:rsidRDefault="00024EC3" w:rsidP="00024EC3">
            <w:pPr>
              <w:spacing w:after="0" w:line="240" w:lineRule="auto"/>
              <w:jc w:val="center"/>
              <w:rPr>
                <w:rFonts w:eastAsia="Times New Roman" w:cs="Times New Roman"/>
                <w:lang w:eastAsia="ru-RU"/>
              </w:rPr>
            </w:pPr>
            <w:r>
              <w:rPr>
                <w:rFonts w:eastAsia="Times New Roman" w:cs="Times New Roman"/>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024EC3" w:rsidRPr="00DE7386" w:rsidRDefault="00024EC3" w:rsidP="00024EC3">
            <w:pPr>
              <w:spacing w:after="0"/>
              <w:jc w:val="center"/>
              <w:rPr>
                <w:rFonts w:cs="Times New Roman"/>
                <w:color w:val="000000"/>
              </w:rPr>
            </w:pPr>
            <w:r>
              <w:rPr>
                <w:rFonts w:cs="Times New Roman"/>
                <w:color w:val="000000"/>
              </w:rPr>
              <w:t>2,847</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024EC3" w:rsidRPr="00DE7386" w:rsidRDefault="00024EC3" w:rsidP="00024EC3">
            <w:pPr>
              <w:spacing w:after="0"/>
              <w:ind w:left="-59"/>
              <w:jc w:val="center"/>
              <w:rPr>
                <w:rFonts w:cs="Times New Roman"/>
              </w:rPr>
            </w:pPr>
            <w:proofErr w:type="spellStart"/>
            <w:r w:rsidRPr="00DE7386">
              <w:rPr>
                <w:rFonts w:cs="Times New Roman"/>
              </w:rPr>
              <w:t>Отп</w:t>
            </w:r>
            <w:proofErr w:type="spellEnd"/>
            <w:r w:rsidRPr="00DE7386">
              <w:rPr>
                <w:rFonts w:cs="Times New Roman"/>
              </w:rPr>
              <w:t>. 1,350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24EC3" w:rsidRPr="00024EC3" w:rsidRDefault="00024EC3" w:rsidP="00024EC3">
            <w:pPr>
              <w:spacing w:after="0"/>
              <w:jc w:val="center"/>
              <w:rPr>
                <w:rFonts w:cs="Times New Roman"/>
                <w:color w:val="000000"/>
              </w:rPr>
            </w:pPr>
            <w:r w:rsidRPr="00024EC3">
              <w:rPr>
                <w:rFonts w:cs="Times New Roman"/>
                <w:color w:val="000000"/>
              </w:rPr>
              <w:t>1,260</w:t>
            </w:r>
          </w:p>
        </w:tc>
      </w:tr>
      <w:tr w:rsidR="00024EC3" w:rsidRPr="008B1EDF" w:rsidTr="004D020F">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4EC3" w:rsidRPr="00565827" w:rsidRDefault="00024EC3" w:rsidP="00024EC3">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КНР, ул. Красных Партизан, 6А</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24EC3" w:rsidRPr="00DE7386" w:rsidRDefault="00024EC3" w:rsidP="00024EC3">
            <w:pPr>
              <w:spacing w:after="0"/>
              <w:jc w:val="center"/>
              <w:rPr>
                <w:rFonts w:cs="Times New Roman"/>
                <w:color w:val="000000"/>
              </w:rPr>
            </w:pPr>
            <w:r w:rsidRPr="00DE7386">
              <w:rPr>
                <w:rFonts w:cs="Times New Roman"/>
                <w:color w:val="000000"/>
              </w:rPr>
              <w:t>0,258</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024EC3" w:rsidRPr="00DE7386" w:rsidRDefault="00024EC3" w:rsidP="00024EC3">
            <w:pPr>
              <w:spacing w:after="0"/>
              <w:jc w:val="center"/>
              <w:rPr>
                <w:rFonts w:cs="Times New Roman"/>
                <w:color w:val="000000"/>
              </w:rPr>
            </w:pPr>
            <w:r w:rsidRPr="00DE7386">
              <w:rPr>
                <w:rFonts w:cs="Times New Roman"/>
                <w:color w:val="000000"/>
              </w:rPr>
              <w:t>0,258</w:t>
            </w:r>
          </w:p>
        </w:tc>
        <w:tc>
          <w:tcPr>
            <w:tcW w:w="992" w:type="dxa"/>
            <w:tcBorders>
              <w:top w:val="single" w:sz="4" w:space="0" w:color="auto"/>
              <w:bottom w:val="single" w:sz="4" w:space="0" w:color="auto"/>
            </w:tcBorders>
            <w:shd w:val="clear" w:color="auto" w:fill="auto"/>
            <w:noWrap/>
            <w:vAlign w:val="center"/>
          </w:tcPr>
          <w:p w:rsidR="00024EC3" w:rsidRPr="00DE7386" w:rsidRDefault="00024EC3" w:rsidP="00024EC3">
            <w:pPr>
              <w:spacing w:after="0" w:line="240" w:lineRule="auto"/>
              <w:jc w:val="center"/>
              <w:rPr>
                <w:rFonts w:eastAsia="Times New Roman" w:cs="Times New Roman"/>
                <w:lang w:eastAsia="ru-RU"/>
              </w:rPr>
            </w:pPr>
            <w:r>
              <w:rPr>
                <w:rFonts w:eastAsia="Times New Roman" w:cs="Times New Roman"/>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024EC3" w:rsidRPr="00DE7386" w:rsidRDefault="00024EC3" w:rsidP="00024EC3">
            <w:pPr>
              <w:spacing w:after="0"/>
              <w:jc w:val="center"/>
              <w:rPr>
                <w:rFonts w:cs="Times New Roman"/>
                <w:color w:val="000000"/>
              </w:rPr>
            </w:pPr>
            <w:r>
              <w:rPr>
                <w:rFonts w:cs="Times New Roman"/>
                <w:color w:val="000000"/>
              </w:rPr>
              <w:t>0,256</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024EC3" w:rsidRPr="00DE7386" w:rsidRDefault="00024EC3" w:rsidP="00024EC3">
            <w:pPr>
              <w:spacing w:after="0"/>
              <w:ind w:left="-59"/>
              <w:jc w:val="center"/>
              <w:rPr>
                <w:rFonts w:cs="Times New Roman"/>
              </w:rPr>
            </w:pPr>
            <w:proofErr w:type="spellStart"/>
            <w:r w:rsidRPr="00DE7386">
              <w:rPr>
                <w:rFonts w:cs="Times New Roman"/>
              </w:rPr>
              <w:t>Отп</w:t>
            </w:r>
            <w:proofErr w:type="spellEnd"/>
            <w:r w:rsidRPr="00DE7386">
              <w:rPr>
                <w:rFonts w:cs="Times New Roman"/>
              </w:rPr>
              <w:t>. 0,192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24EC3" w:rsidRPr="00024EC3" w:rsidRDefault="00024EC3" w:rsidP="00024EC3">
            <w:pPr>
              <w:spacing w:after="0"/>
              <w:jc w:val="center"/>
              <w:rPr>
                <w:rFonts w:cs="Times New Roman"/>
                <w:color w:val="000000"/>
              </w:rPr>
            </w:pPr>
            <w:r w:rsidRPr="00024EC3">
              <w:rPr>
                <w:rFonts w:cs="Times New Roman"/>
                <w:color w:val="000000"/>
              </w:rPr>
              <w:t>0,057</w:t>
            </w:r>
          </w:p>
        </w:tc>
      </w:tr>
      <w:tr w:rsidR="00024EC3" w:rsidRPr="008B1EDF" w:rsidTr="004D020F">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24EC3" w:rsidRPr="00565827" w:rsidRDefault="00024EC3" w:rsidP="00024EC3">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№7, Микрорайон №1</w:t>
            </w:r>
          </w:p>
        </w:tc>
        <w:tc>
          <w:tcPr>
            <w:tcW w:w="851" w:type="dxa"/>
            <w:shd w:val="clear" w:color="auto" w:fill="auto"/>
            <w:noWrap/>
            <w:vAlign w:val="center"/>
          </w:tcPr>
          <w:p w:rsidR="00024EC3" w:rsidRPr="00DE7386" w:rsidRDefault="00024EC3" w:rsidP="00024EC3">
            <w:pPr>
              <w:spacing w:after="0"/>
              <w:jc w:val="center"/>
              <w:rPr>
                <w:rFonts w:cs="Times New Roman"/>
                <w:szCs w:val="24"/>
              </w:rPr>
            </w:pPr>
            <w:r w:rsidRPr="00DE7386">
              <w:rPr>
                <w:rFonts w:cs="Times New Roman"/>
                <w:szCs w:val="24"/>
              </w:rPr>
              <w:t>6,83</w:t>
            </w:r>
          </w:p>
        </w:tc>
        <w:tc>
          <w:tcPr>
            <w:tcW w:w="1134" w:type="dxa"/>
            <w:shd w:val="clear" w:color="000000" w:fill="FFFFFF"/>
            <w:noWrap/>
            <w:vAlign w:val="center"/>
          </w:tcPr>
          <w:p w:rsidR="00024EC3" w:rsidRPr="00DE7386" w:rsidRDefault="00024EC3" w:rsidP="00024EC3">
            <w:pPr>
              <w:spacing w:after="0"/>
              <w:jc w:val="center"/>
              <w:rPr>
                <w:rFonts w:cs="Times New Roman"/>
                <w:szCs w:val="24"/>
              </w:rPr>
            </w:pPr>
            <w:r w:rsidRPr="00DE7386">
              <w:rPr>
                <w:rFonts w:cs="Times New Roman"/>
                <w:szCs w:val="24"/>
              </w:rPr>
              <w:t>5,731</w:t>
            </w:r>
          </w:p>
        </w:tc>
        <w:tc>
          <w:tcPr>
            <w:tcW w:w="992" w:type="dxa"/>
            <w:tcBorders>
              <w:top w:val="single" w:sz="4" w:space="0" w:color="auto"/>
              <w:bottom w:val="single" w:sz="4" w:space="0" w:color="auto"/>
            </w:tcBorders>
            <w:shd w:val="clear" w:color="auto" w:fill="auto"/>
            <w:noWrap/>
            <w:vAlign w:val="center"/>
          </w:tcPr>
          <w:p w:rsidR="00024EC3" w:rsidRPr="00DE7386" w:rsidRDefault="00024EC3" w:rsidP="00024EC3">
            <w:pPr>
              <w:spacing w:after="0" w:line="240" w:lineRule="auto"/>
              <w:jc w:val="center"/>
              <w:rPr>
                <w:rFonts w:eastAsia="Times New Roman" w:cs="Times New Roman"/>
                <w:lang w:eastAsia="ru-RU"/>
              </w:rPr>
            </w:pPr>
            <w:r>
              <w:rPr>
                <w:rFonts w:eastAsia="Times New Roman" w:cs="Times New Roman"/>
                <w:lang w:eastAsia="ru-RU"/>
              </w:rPr>
              <w:t>0,030</w:t>
            </w:r>
          </w:p>
        </w:tc>
        <w:tc>
          <w:tcPr>
            <w:tcW w:w="868" w:type="dxa"/>
            <w:tcBorders>
              <w:top w:val="single" w:sz="4" w:space="0" w:color="auto"/>
              <w:left w:val="single" w:sz="4" w:space="0" w:color="auto"/>
              <w:bottom w:val="single" w:sz="4" w:space="0" w:color="auto"/>
              <w:right w:val="nil"/>
            </w:tcBorders>
            <w:shd w:val="clear" w:color="auto" w:fill="auto"/>
            <w:vAlign w:val="center"/>
          </w:tcPr>
          <w:p w:rsidR="00024EC3" w:rsidRPr="00DE7386" w:rsidRDefault="00024EC3" w:rsidP="00024EC3">
            <w:pPr>
              <w:spacing w:after="0"/>
              <w:jc w:val="center"/>
              <w:rPr>
                <w:rFonts w:cs="Times New Roman"/>
                <w:color w:val="000000"/>
              </w:rPr>
            </w:pPr>
            <w:r>
              <w:rPr>
                <w:rFonts w:cs="Times New Roman"/>
                <w:color w:val="000000"/>
              </w:rPr>
              <w:t>5,880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024EC3" w:rsidRPr="00DE7386" w:rsidRDefault="00024EC3" w:rsidP="00024EC3">
            <w:pPr>
              <w:spacing w:after="0"/>
              <w:ind w:left="-59"/>
              <w:jc w:val="center"/>
              <w:rPr>
                <w:rFonts w:cs="Times New Roman"/>
              </w:rPr>
            </w:pPr>
            <w:proofErr w:type="spellStart"/>
            <w:r w:rsidRPr="00DE7386">
              <w:rPr>
                <w:rFonts w:cs="Times New Roman"/>
              </w:rPr>
              <w:t>Отп</w:t>
            </w:r>
            <w:proofErr w:type="spellEnd"/>
            <w:r w:rsidRPr="00DE7386">
              <w:rPr>
                <w:rFonts w:cs="Times New Roman"/>
              </w:rPr>
              <w:t xml:space="preserve">. </w:t>
            </w:r>
            <w:r w:rsidRPr="00024EC3">
              <w:rPr>
                <w:rFonts w:cs="Times New Roman"/>
              </w:rPr>
              <w:t>2,283</w:t>
            </w:r>
            <w:r w:rsidRPr="00DE7386">
              <w:rPr>
                <w:rFonts w:cs="Times New Roman"/>
              </w:rPr>
              <w:t>Г</w:t>
            </w:r>
            <w:r>
              <w:rPr>
                <w:rFonts w:cs="Times New Roman"/>
              </w:rPr>
              <w:t>ВС</w:t>
            </w:r>
            <w:r w:rsidRPr="00DE7386">
              <w:rPr>
                <w:rFonts w:cs="Times New Roman"/>
              </w:rPr>
              <w:t xml:space="preserve"> 1,032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24EC3" w:rsidRPr="00024EC3" w:rsidRDefault="00024EC3" w:rsidP="00024EC3">
            <w:pPr>
              <w:spacing w:after="0"/>
              <w:jc w:val="center"/>
              <w:rPr>
                <w:rFonts w:cs="Times New Roman"/>
                <w:color w:val="000000"/>
              </w:rPr>
            </w:pPr>
            <w:r w:rsidRPr="00024EC3">
              <w:rPr>
                <w:rFonts w:cs="Times New Roman"/>
                <w:color w:val="000000"/>
              </w:rPr>
              <w:t>2,146</w:t>
            </w:r>
          </w:p>
        </w:tc>
      </w:tr>
    </w:tbl>
    <w:p w:rsidR="007708B7" w:rsidRDefault="007708B7" w:rsidP="00044A74">
      <w:pPr>
        <w:spacing w:after="0" w:line="240" w:lineRule="auto"/>
        <w:ind w:firstLine="567"/>
        <w:jc w:val="both"/>
        <w:rPr>
          <w:rFonts w:cs="Times New Roman"/>
          <w:szCs w:val="24"/>
        </w:rPr>
      </w:pPr>
    </w:p>
    <w:p w:rsidR="00F000DB" w:rsidRPr="00F87DF3" w:rsidRDefault="00F000DB" w:rsidP="00F000DB">
      <w:pPr>
        <w:spacing w:after="0" w:line="360" w:lineRule="auto"/>
        <w:ind w:firstLine="567"/>
        <w:jc w:val="both"/>
        <w:rPr>
          <w:rFonts w:cs="Times New Roman"/>
          <w:szCs w:val="24"/>
        </w:rPr>
      </w:pPr>
      <w:r w:rsidRPr="00F87DF3">
        <w:rPr>
          <w:rFonts w:cs="Times New Roman"/>
          <w:szCs w:val="24"/>
        </w:rPr>
        <w:t>Установленной мощности котельных (Гкал/ч.) достаточно для обеспечения потребителей тепловой энергией должного качества.</w:t>
      </w:r>
    </w:p>
    <w:p w:rsidR="00F000DB" w:rsidRDefault="000E5F10" w:rsidP="00282204">
      <w:pPr>
        <w:tabs>
          <w:tab w:val="left" w:pos="0"/>
        </w:tabs>
        <w:spacing w:after="0" w:line="360" w:lineRule="auto"/>
        <w:ind w:firstLine="567"/>
        <w:jc w:val="both"/>
        <w:rPr>
          <w:rFonts w:eastAsia="Times New Roman" w:cs="Times New Roman"/>
          <w:color w:val="000000"/>
          <w:szCs w:val="24"/>
          <w:lang w:eastAsia="ru-RU"/>
        </w:rPr>
      </w:pPr>
      <w:r w:rsidRPr="00307067">
        <w:rPr>
          <w:rFonts w:eastAsia="Times New Roman" w:cs="Times New Roman"/>
          <w:color w:val="000000"/>
          <w:szCs w:val="24"/>
          <w:lang w:eastAsia="ru-RU"/>
        </w:rPr>
        <w:t>Прирост объемов потребления тепловой энергии</w:t>
      </w:r>
      <w:r>
        <w:rPr>
          <w:rFonts w:eastAsia="Times New Roman" w:cs="Times New Roman"/>
          <w:color w:val="000000"/>
          <w:szCs w:val="24"/>
          <w:lang w:eastAsia="ru-RU"/>
        </w:rPr>
        <w:t xml:space="preserve"> </w:t>
      </w:r>
      <w:r w:rsidRPr="009E582E">
        <w:rPr>
          <w:rFonts w:eastAsia="Times New Roman" w:cs="Times New Roman"/>
          <w:b/>
          <w:color w:val="000000"/>
          <w:szCs w:val="24"/>
          <w:u w:val="single"/>
          <w:lang w:eastAsia="ru-RU"/>
        </w:rPr>
        <w:t>не планируется</w:t>
      </w:r>
      <w:r w:rsidRPr="00307067">
        <w:rPr>
          <w:rFonts w:eastAsia="Times New Roman" w:cs="Times New Roman"/>
          <w:color w:val="000000"/>
          <w:szCs w:val="24"/>
          <w:lang w:eastAsia="ru-RU"/>
        </w:rPr>
        <w:t>.</w:t>
      </w:r>
    </w:p>
    <w:p w:rsidR="00056792" w:rsidRDefault="00056792" w:rsidP="00282204">
      <w:pPr>
        <w:tabs>
          <w:tab w:val="left" w:pos="0"/>
        </w:tabs>
        <w:spacing w:after="0" w:line="360" w:lineRule="auto"/>
        <w:ind w:firstLine="567"/>
        <w:jc w:val="both"/>
        <w:rPr>
          <w:rFonts w:eastAsia="Times New Roman" w:cs="Times New Roman"/>
          <w:color w:val="000000"/>
          <w:szCs w:val="24"/>
          <w:lang w:eastAsia="ru-RU"/>
        </w:rPr>
      </w:pPr>
    </w:p>
    <w:p w:rsidR="00AB304F" w:rsidRPr="00E606B2" w:rsidRDefault="00AB304F" w:rsidP="00281530">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43" w:name="_Toc201386579"/>
      <w:r w:rsidRPr="00E606B2">
        <w:rPr>
          <w:rFonts w:ascii="Times New Roman" w:eastAsia="Times New Roman" w:hAnsi="Times New Roman" w:cs="Times New Roman"/>
          <w:b/>
          <w:bCs/>
          <w:i/>
          <w:color w:val="auto"/>
          <w:sz w:val="24"/>
          <w:szCs w:val="24"/>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43"/>
    </w:p>
    <w:p w:rsidR="00D11815" w:rsidRPr="00D11815" w:rsidRDefault="00D11815" w:rsidP="000061DB">
      <w:pPr>
        <w:spacing w:after="0" w:line="360" w:lineRule="auto"/>
        <w:ind w:firstLine="567"/>
        <w:jc w:val="both"/>
        <w:rPr>
          <w:rFonts w:eastAsia="Times New Roman" w:cs="Times New Roman"/>
          <w:iCs/>
          <w:szCs w:val="24"/>
        </w:rPr>
      </w:pPr>
      <w:r w:rsidRPr="00D11815">
        <w:rPr>
          <w:rFonts w:eastAsia="Times New Roman" w:cs="Times New Roman"/>
          <w:iCs/>
          <w:szCs w:val="24"/>
        </w:rPr>
        <w:t xml:space="preserve">Основной проблемой в зоне источника теплоснабжения, является </w:t>
      </w:r>
      <w:r w:rsidRPr="00057EF1">
        <w:rPr>
          <w:rFonts w:eastAsia="Times New Roman" w:cs="Times New Roman"/>
          <w:iCs/>
          <w:szCs w:val="24"/>
        </w:rPr>
        <w:t>большой п</w:t>
      </w:r>
      <w:r w:rsidRPr="00D11815">
        <w:rPr>
          <w:rFonts w:eastAsia="Times New Roman" w:cs="Times New Roman"/>
          <w:iCs/>
          <w:szCs w:val="24"/>
        </w:rPr>
        <w:t>роцент потребителей частного сектора, в следствии чего</w:t>
      </w:r>
      <w:r w:rsidR="007C59C6">
        <w:rPr>
          <w:rFonts w:eastAsia="Times New Roman" w:cs="Times New Roman"/>
          <w:iCs/>
          <w:szCs w:val="24"/>
        </w:rPr>
        <w:t>,</w:t>
      </w:r>
      <w:r w:rsidRPr="00D11815">
        <w:rPr>
          <w:rFonts w:eastAsia="Times New Roman" w:cs="Times New Roman"/>
          <w:iCs/>
          <w:szCs w:val="24"/>
        </w:rPr>
        <w:t xml:space="preserve"> появляются большие потери в сетях и разбалансировка</w:t>
      </w:r>
      <w:r w:rsidR="00057EF1">
        <w:rPr>
          <w:rFonts w:eastAsia="Times New Roman" w:cs="Times New Roman"/>
          <w:iCs/>
          <w:szCs w:val="24"/>
        </w:rPr>
        <w:t xml:space="preserve"> </w:t>
      </w:r>
      <w:r w:rsidRPr="00D11815">
        <w:rPr>
          <w:rFonts w:eastAsia="Times New Roman" w:cs="Times New Roman"/>
          <w:iCs/>
          <w:szCs w:val="24"/>
        </w:rPr>
        <w:t>гидравлического</w:t>
      </w:r>
      <w:r w:rsidR="00057EF1">
        <w:rPr>
          <w:rFonts w:eastAsia="Times New Roman" w:cs="Times New Roman"/>
          <w:iCs/>
          <w:szCs w:val="24"/>
        </w:rPr>
        <w:t xml:space="preserve"> </w:t>
      </w:r>
      <w:r w:rsidRPr="00D11815">
        <w:rPr>
          <w:rFonts w:eastAsia="Times New Roman" w:cs="Times New Roman"/>
          <w:iCs/>
          <w:szCs w:val="24"/>
        </w:rPr>
        <w:t>режима. Проблема решается путем перевода потребителей частного сектора на индивидуальную систему отопления.</w:t>
      </w:r>
    </w:p>
    <w:p w:rsidR="00D11815" w:rsidRDefault="00D11815" w:rsidP="00A66A70">
      <w:pPr>
        <w:tabs>
          <w:tab w:val="left" w:pos="0"/>
        </w:tabs>
        <w:spacing w:after="0" w:line="360" w:lineRule="auto"/>
        <w:ind w:firstLine="567"/>
        <w:jc w:val="both"/>
        <w:rPr>
          <w:rFonts w:eastAsia="Times New Roman" w:cs="Times New Roman"/>
          <w:szCs w:val="24"/>
          <w:lang w:eastAsia="ru-RU"/>
        </w:rPr>
      </w:pPr>
      <w:r w:rsidRPr="00D11815">
        <w:rPr>
          <w:rFonts w:eastAsia="Times New Roman" w:cs="Times New Roman"/>
          <w:szCs w:val="24"/>
          <w:lang w:eastAsia="ru-RU"/>
        </w:rPr>
        <w:t>Гидравлический расчет тепловых сетей котельной показал, что при существующих тепло</w:t>
      </w:r>
      <w:r w:rsidR="001A6B6F">
        <w:rPr>
          <w:rFonts w:eastAsia="Times New Roman" w:cs="Times New Roman"/>
          <w:szCs w:val="24"/>
          <w:lang w:eastAsia="ru-RU"/>
        </w:rPr>
        <w:t>-</w:t>
      </w:r>
      <w:r w:rsidRPr="00D11815">
        <w:rPr>
          <w:rFonts w:eastAsia="Times New Roman" w:cs="Times New Roman"/>
          <w:szCs w:val="24"/>
          <w:lang w:eastAsia="ru-RU"/>
        </w:rPr>
        <w:t>гидравлических режимах располагаемых перепадов даже</w:t>
      </w:r>
      <w:r w:rsidR="00C477C6">
        <w:rPr>
          <w:rFonts w:eastAsia="Times New Roman" w:cs="Times New Roman"/>
          <w:szCs w:val="24"/>
          <w:lang w:eastAsia="ru-RU"/>
        </w:rPr>
        <w:t xml:space="preserve"> </w:t>
      </w:r>
      <w:r w:rsidRPr="00D11815">
        <w:rPr>
          <w:rFonts w:eastAsia="Times New Roman" w:cs="Times New Roman"/>
          <w:szCs w:val="24"/>
          <w:lang w:eastAsia="ru-RU"/>
        </w:rPr>
        <w:t>у самых удаленных потребителей достаточно для обеспечения их качественного теплоснабжения.</w:t>
      </w:r>
    </w:p>
    <w:p w:rsidR="00AB304F" w:rsidRPr="00E606B2" w:rsidRDefault="00AB304F" w:rsidP="00981CF7">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44" w:name="_Toc201386580"/>
      <w:r w:rsidRPr="00E606B2">
        <w:rPr>
          <w:rFonts w:ascii="Times New Roman" w:eastAsia="Times New Roman" w:hAnsi="Times New Roman" w:cs="Times New Roman"/>
          <w:b/>
          <w:bCs/>
          <w:i/>
          <w:color w:val="auto"/>
          <w:sz w:val="24"/>
          <w:szCs w:val="24"/>
        </w:rPr>
        <w:t xml:space="preserve">в) выводы о резервах (дефицитах) существующей системы теплоснабжения при </w:t>
      </w:r>
      <w:r w:rsidRPr="00E606B2">
        <w:rPr>
          <w:rFonts w:ascii="Times New Roman" w:eastAsia="Times New Roman" w:hAnsi="Times New Roman" w:cs="Times New Roman"/>
          <w:b/>
          <w:bCs/>
          <w:i/>
          <w:color w:val="auto"/>
          <w:sz w:val="24"/>
          <w:szCs w:val="24"/>
        </w:rPr>
        <w:lastRenderedPageBreak/>
        <w:t>обеспечении перспективной тепловой нагрузки потребителей.</w:t>
      </w:r>
      <w:bookmarkEnd w:id="44"/>
    </w:p>
    <w:p w:rsidR="000D15BB" w:rsidRPr="00AB11DE" w:rsidRDefault="000D15BB" w:rsidP="000D15BB">
      <w:pPr>
        <w:tabs>
          <w:tab w:val="left" w:pos="0"/>
        </w:tabs>
        <w:spacing w:line="240" w:lineRule="auto"/>
        <w:ind w:firstLine="567"/>
        <w:jc w:val="both"/>
        <w:rPr>
          <w:rFonts w:eastAsia="Times New Roman" w:cs="Times New Roman"/>
          <w:b/>
          <w:szCs w:val="24"/>
          <w:lang w:eastAsia="ru-RU"/>
        </w:rPr>
      </w:pPr>
      <w:r w:rsidRPr="00AB11DE">
        <w:rPr>
          <w:rFonts w:eastAsia="Times New Roman" w:cs="Times New Roman"/>
          <w:b/>
          <w:szCs w:val="24"/>
          <w:lang w:eastAsia="ru-RU"/>
        </w:rPr>
        <w:t>Таблица 4.</w:t>
      </w:r>
      <w:r>
        <w:rPr>
          <w:rFonts w:eastAsia="Times New Roman" w:cs="Times New Roman"/>
          <w:b/>
          <w:szCs w:val="24"/>
          <w:lang w:eastAsia="ru-RU"/>
        </w:rPr>
        <w:t>3</w:t>
      </w:r>
      <w:r w:rsidRPr="00AB11DE">
        <w:rPr>
          <w:rFonts w:eastAsia="Times New Roman" w:cs="Times New Roman"/>
          <w:b/>
          <w:szCs w:val="24"/>
          <w:lang w:eastAsia="ru-RU"/>
        </w:rPr>
        <w:t xml:space="preserve">. </w:t>
      </w:r>
      <w:r>
        <w:rPr>
          <w:rFonts w:eastAsia="Times New Roman" w:cs="Times New Roman"/>
          <w:b/>
          <w:szCs w:val="24"/>
          <w:lang w:eastAsia="ru-RU"/>
        </w:rPr>
        <w:t xml:space="preserve">Перспективный резерв </w:t>
      </w:r>
      <w:r w:rsidRPr="00AB11DE">
        <w:rPr>
          <w:rFonts w:eastAsia="Times New Roman" w:cs="Times New Roman"/>
          <w:b/>
          <w:szCs w:val="24"/>
          <w:lang w:eastAsia="ru-RU"/>
        </w:rPr>
        <w:t xml:space="preserve">тепловой мощности источников </w:t>
      </w:r>
      <w:r>
        <w:rPr>
          <w:rFonts w:eastAsia="Times New Roman" w:cs="Times New Roman"/>
          <w:b/>
          <w:szCs w:val="24"/>
          <w:lang w:eastAsia="ru-RU"/>
        </w:rPr>
        <w:t>теплоснабжения до 2037 года</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851"/>
        <w:gridCol w:w="1134"/>
        <w:gridCol w:w="992"/>
        <w:gridCol w:w="868"/>
        <w:gridCol w:w="1258"/>
        <w:gridCol w:w="992"/>
      </w:tblGrid>
      <w:tr w:rsidR="00AD2CCF" w:rsidRPr="008B1EDF" w:rsidTr="003A0E8A">
        <w:trPr>
          <w:cantSplit/>
          <w:trHeight w:val="3417"/>
          <w:tblHeader/>
          <w:jc w:val="center"/>
        </w:trPr>
        <w:tc>
          <w:tcPr>
            <w:tcW w:w="2972" w:type="dxa"/>
            <w:shd w:val="clear" w:color="auto" w:fill="auto"/>
            <w:vAlign w:val="center"/>
            <w:hideMark/>
          </w:tcPr>
          <w:p w:rsidR="00AD2CCF" w:rsidRPr="008B1EDF" w:rsidRDefault="00AD2CCF" w:rsidP="003A0E8A">
            <w:pPr>
              <w:spacing w:after="0" w:line="240" w:lineRule="auto"/>
              <w:jc w:val="center"/>
              <w:rPr>
                <w:rFonts w:eastAsia="Times New Roman" w:cs="Times New Roman"/>
                <w:lang w:eastAsia="ru-RU"/>
              </w:rPr>
            </w:pPr>
            <w:r w:rsidRPr="008B1EDF">
              <w:rPr>
                <w:rFonts w:eastAsia="Times New Roman" w:cs="Times New Roman"/>
                <w:lang w:eastAsia="ru-RU"/>
              </w:rPr>
              <w:t>Наименование теплоисточника</w:t>
            </w:r>
          </w:p>
        </w:tc>
        <w:tc>
          <w:tcPr>
            <w:tcW w:w="851" w:type="dxa"/>
            <w:shd w:val="clear" w:color="auto" w:fill="auto"/>
            <w:textDirection w:val="btLr"/>
            <w:vAlign w:val="center"/>
            <w:hideMark/>
          </w:tcPr>
          <w:p w:rsidR="00AD2CCF" w:rsidRPr="008B1EDF" w:rsidRDefault="00AD2CCF" w:rsidP="003A0E8A">
            <w:pPr>
              <w:spacing w:after="0" w:line="240" w:lineRule="auto"/>
              <w:jc w:val="center"/>
              <w:rPr>
                <w:rFonts w:eastAsia="Times New Roman" w:cs="Times New Roman"/>
                <w:lang w:eastAsia="ru-RU"/>
              </w:rPr>
            </w:pPr>
            <w:r w:rsidRPr="008B1EDF">
              <w:rPr>
                <w:rFonts w:eastAsia="Times New Roman" w:cs="Times New Roman"/>
                <w:lang w:eastAsia="ru-RU"/>
              </w:rPr>
              <w:t>Установленная мощность     котельной,</w:t>
            </w:r>
            <w:r>
              <w:rPr>
                <w:rFonts w:eastAsia="Times New Roman" w:cs="Times New Roman"/>
                <w:lang w:eastAsia="ru-RU"/>
              </w:rPr>
              <w:t xml:space="preserve"> </w:t>
            </w:r>
            <w:r w:rsidRPr="008B1EDF">
              <w:rPr>
                <w:rFonts w:eastAsia="Times New Roman" w:cs="Times New Roman"/>
                <w:lang w:eastAsia="ru-RU"/>
              </w:rPr>
              <w:t>Гкал/ч</w:t>
            </w:r>
          </w:p>
        </w:tc>
        <w:tc>
          <w:tcPr>
            <w:tcW w:w="1134" w:type="dxa"/>
            <w:shd w:val="clear" w:color="auto" w:fill="auto"/>
            <w:textDirection w:val="btLr"/>
            <w:vAlign w:val="center"/>
            <w:hideMark/>
          </w:tcPr>
          <w:p w:rsidR="00AD2CCF" w:rsidRPr="008B1EDF" w:rsidRDefault="00AD2CCF" w:rsidP="003A0E8A">
            <w:pPr>
              <w:spacing w:after="0" w:line="240" w:lineRule="auto"/>
              <w:ind w:left="113" w:right="113"/>
              <w:jc w:val="center"/>
              <w:rPr>
                <w:rFonts w:eastAsia="Times New Roman" w:cs="Times New Roman"/>
                <w:lang w:eastAsia="ru-RU"/>
              </w:rPr>
            </w:pPr>
            <w:r>
              <w:rPr>
                <w:rFonts w:eastAsia="Times New Roman" w:cs="Times New Roman"/>
                <w:lang w:eastAsia="ru-RU"/>
              </w:rPr>
              <w:t>Располагаемая мощность котельной (по режимно-наладочным испытаниям), Гкал/ч</w:t>
            </w:r>
          </w:p>
        </w:tc>
        <w:tc>
          <w:tcPr>
            <w:tcW w:w="992" w:type="dxa"/>
            <w:shd w:val="clear" w:color="auto" w:fill="auto"/>
            <w:textDirection w:val="btLr"/>
            <w:vAlign w:val="center"/>
            <w:hideMark/>
          </w:tcPr>
          <w:p w:rsidR="00AD2CCF" w:rsidRPr="008B1EDF" w:rsidRDefault="00AD2CCF" w:rsidP="003A0E8A">
            <w:pPr>
              <w:spacing w:after="0" w:line="240" w:lineRule="auto"/>
              <w:jc w:val="center"/>
              <w:rPr>
                <w:rFonts w:eastAsia="Times New Roman" w:cs="Times New Roman"/>
                <w:lang w:eastAsia="ru-RU"/>
              </w:rPr>
            </w:pPr>
            <w:r w:rsidRPr="008B1EDF">
              <w:rPr>
                <w:rFonts w:eastAsia="Times New Roman" w:cs="Times New Roman"/>
                <w:lang w:eastAsia="ru-RU"/>
              </w:rPr>
              <w:t>Собственные и хозяйстве</w:t>
            </w:r>
            <w:r>
              <w:rPr>
                <w:rFonts w:eastAsia="Times New Roman" w:cs="Times New Roman"/>
                <w:lang w:eastAsia="ru-RU"/>
              </w:rPr>
              <w:t>н</w:t>
            </w:r>
            <w:r w:rsidRPr="008B1EDF">
              <w:rPr>
                <w:rFonts w:eastAsia="Times New Roman" w:cs="Times New Roman"/>
                <w:lang w:eastAsia="ru-RU"/>
              </w:rPr>
              <w:t>ные нужды, Гкал/ч.</w:t>
            </w:r>
          </w:p>
        </w:tc>
        <w:tc>
          <w:tcPr>
            <w:tcW w:w="868" w:type="dxa"/>
            <w:shd w:val="clear" w:color="auto" w:fill="auto"/>
            <w:textDirection w:val="btLr"/>
            <w:vAlign w:val="center"/>
            <w:hideMark/>
          </w:tcPr>
          <w:p w:rsidR="00AD2CCF" w:rsidRPr="008B1EDF" w:rsidRDefault="00AD2CCF" w:rsidP="003A0E8A">
            <w:pPr>
              <w:spacing w:after="0" w:line="240" w:lineRule="auto"/>
              <w:jc w:val="center"/>
              <w:rPr>
                <w:rFonts w:eastAsia="Times New Roman" w:cs="Times New Roman"/>
                <w:lang w:eastAsia="ru-RU"/>
              </w:rPr>
            </w:pPr>
            <w:r w:rsidRPr="008B1EDF">
              <w:rPr>
                <w:rFonts w:eastAsia="Times New Roman" w:cs="Times New Roman"/>
                <w:lang w:eastAsia="ru-RU"/>
              </w:rPr>
              <w:t xml:space="preserve">Тепловая мощность «нетто» </w:t>
            </w:r>
            <w:r>
              <w:rPr>
                <w:rFonts w:eastAsia="Times New Roman" w:cs="Times New Roman"/>
                <w:lang w:eastAsia="ru-RU"/>
              </w:rPr>
              <w:t xml:space="preserve">     </w:t>
            </w:r>
            <w:r w:rsidRPr="008B1EDF">
              <w:rPr>
                <w:rFonts w:eastAsia="Times New Roman" w:cs="Times New Roman"/>
                <w:lang w:eastAsia="ru-RU"/>
              </w:rPr>
              <w:t>2</w:t>
            </w:r>
            <w:r w:rsidRPr="008B1EDF">
              <w:rPr>
                <w:rFonts w:eastAsia="Times New Roman" w:cs="Times New Roman"/>
                <w:bCs/>
                <w:lang w:eastAsia="ru-RU"/>
              </w:rPr>
              <w:t>0</w:t>
            </w:r>
            <w:r>
              <w:rPr>
                <w:rFonts w:eastAsia="Times New Roman" w:cs="Times New Roman"/>
                <w:bCs/>
                <w:lang w:eastAsia="ru-RU"/>
              </w:rPr>
              <w:t xml:space="preserve">37 </w:t>
            </w:r>
            <w:r w:rsidRPr="008B1EDF">
              <w:rPr>
                <w:rFonts w:eastAsia="Times New Roman" w:cs="Times New Roman"/>
                <w:bCs/>
                <w:lang w:eastAsia="ru-RU"/>
              </w:rPr>
              <w:t>г</w:t>
            </w:r>
            <w:r w:rsidRPr="008B1EDF">
              <w:rPr>
                <w:rFonts w:eastAsia="Times New Roman" w:cs="Times New Roman"/>
                <w:lang w:eastAsia="ru-RU"/>
              </w:rPr>
              <w:t>од, Гкал/ч.</w:t>
            </w:r>
          </w:p>
        </w:tc>
        <w:tc>
          <w:tcPr>
            <w:tcW w:w="1258" w:type="dxa"/>
            <w:shd w:val="clear" w:color="auto" w:fill="auto"/>
            <w:textDirection w:val="btLr"/>
            <w:vAlign w:val="center"/>
            <w:hideMark/>
          </w:tcPr>
          <w:p w:rsidR="00AD2CCF" w:rsidRDefault="00AD2CCF" w:rsidP="003A0E8A">
            <w:pPr>
              <w:spacing w:after="0" w:line="240" w:lineRule="auto"/>
              <w:jc w:val="center"/>
              <w:rPr>
                <w:rFonts w:eastAsia="Times New Roman" w:cs="Times New Roman"/>
                <w:lang w:eastAsia="ru-RU"/>
              </w:rPr>
            </w:pPr>
            <w:r w:rsidRPr="008B1EDF">
              <w:rPr>
                <w:rFonts w:eastAsia="Times New Roman" w:cs="Times New Roman"/>
                <w:lang w:eastAsia="ru-RU"/>
              </w:rPr>
              <w:t>Присоединенная тепловая нагрузка</w:t>
            </w:r>
            <w:r>
              <w:rPr>
                <w:rFonts w:eastAsia="Times New Roman" w:cs="Times New Roman"/>
                <w:lang w:eastAsia="ru-RU"/>
              </w:rPr>
              <w:t xml:space="preserve"> </w:t>
            </w:r>
            <w:r w:rsidRPr="008B1EDF">
              <w:rPr>
                <w:rFonts w:eastAsia="Times New Roman" w:cs="Times New Roman"/>
                <w:lang w:eastAsia="ru-RU"/>
              </w:rPr>
              <w:t>2</w:t>
            </w:r>
            <w:r w:rsidRPr="008B1EDF">
              <w:rPr>
                <w:rFonts w:eastAsia="Times New Roman" w:cs="Times New Roman"/>
                <w:bCs/>
                <w:lang w:eastAsia="ru-RU"/>
              </w:rPr>
              <w:t>0</w:t>
            </w:r>
            <w:r>
              <w:rPr>
                <w:rFonts w:eastAsia="Times New Roman" w:cs="Times New Roman"/>
                <w:bCs/>
                <w:lang w:eastAsia="ru-RU"/>
              </w:rPr>
              <w:t xml:space="preserve">37 </w:t>
            </w:r>
            <w:r w:rsidRPr="008B1EDF">
              <w:rPr>
                <w:rFonts w:eastAsia="Times New Roman" w:cs="Times New Roman"/>
                <w:bCs/>
                <w:lang w:eastAsia="ru-RU"/>
              </w:rPr>
              <w:t>г</w:t>
            </w:r>
            <w:r w:rsidRPr="008B1EDF">
              <w:rPr>
                <w:rFonts w:eastAsia="Times New Roman" w:cs="Times New Roman"/>
                <w:lang w:eastAsia="ru-RU"/>
              </w:rPr>
              <w:t>од, Гкал/ч</w:t>
            </w:r>
          </w:p>
          <w:p w:rsidR="00AD2CCF" w:rsidRPr="008B1EDF" w:rsidRDefault="00AD2CCF" w:rsidP="003A0E8A">
            <w:pPr>
              <w:spacing w:after="0" w:line="240" w:lineRule="auto"/>
              <w:jc w:val="center"/>
              <w:rPr>
                <w:rFonts w:eastAsia="Times New Roman" w:cs="Times New Roman"/>
                <w:lang w:eastAsia="ru-RU"/>
              </w:rPr>
            </w:pPr>
            <w:r>
              <w:rPr>
                <w:rFonts w:eastAsia="Times New Roman" w:cs="Times New Roman"/>
                <w:lang w:eastAsia="ru-RU"/>
              </w:rPr>
              <w:t>(с учетом тепловых потерь в сети)</w:t>
            </w:r>
          </w:p>
        </w:tc>
        <w:tc>
          <w:tcPr>
            <w:tcW w:w="992" w:type="dxa"/>
            <w:shd w:val="clear" w:color="auto" w:fill="auto"/>
            <w:textDirection w:val="btLr"/>
            <w:vAlign w:val="center"/>
            <w:hideMark/>
          </w:tcPr>
          <w:p w:rsidR="00AD2CCF" w:rsidRPr="008B1EDF" w:rsidRDefault="00AD2CCF" w:rsidP="003A0E8A">
            <w:pPr>
              <w:spacing w:after="0" w:line="240" w:lineRule="auto"/>
              <w:ind w:left="113" w:right="113"/>
              <w:jc w:val="center"/>
              <w:rPr>
                <w:rFonts w:eastAsia="Times New Roman" w:cs="Times New Roman"/>
                <w:lang w:eastAsia="ru-RU"/>
              </w:rPr>
            </w:pPr>
            <w:r w:rsidRPr="008B1EDF">
              <w:rPr>
                <w:rFonts w:eastAsia="Times New Roman" w:cs="Times New Roman"/>
                <w:lang w:eastAsia="ru-RU"/>
              </w:rPr>
              <w:t>Резерв (+)/дефицит (-) тепловой мощности</w:t>
            </w:r>
          </w:p>
        </w:tc>
      </w:tr>
      <w:tr w:rsidR="00787ADE" w:rsidRPr="008B1EDF" w:rsidTr="004D020F">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87ADE" w:rsidRPr="00565827" w:rsidRDefault="00787ADE" w:rsidP="00787ADE">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№2, ул. Советская</w:t>
            </w:r>
          </w:p>
        </w:tc>
        <w:tc>
          <w:tcPr>
            <w:tcW w:w="851" w:type="dxa"/>
            <w:shd w:val="clear" w:color="auto" w:fill="auto"/>
            <w:noWrap/>
            <w:vAlign w:val="center"/>
          </w:tcPr>
          <w:p w:rsidR="00787ADE" w:rsidRPr="00F1757A" w:rsidRDefault="00787ADE" w:rsidP="00787ADE">
            <w:pPr>
              <w:spacing w:after="0"/>
              <w:jc w:val="center"/>
              <w:rPr>
                <w:rFonts w:cs="Times New Roman"/>
                <w:szCs w:val="24"/>
              </w:rPr>
            </w:pPr>
            <w:r w:rsidRPr="00F1757A">
              <w:rPr>
                <w:rFonts w:cs="Times New Roman"/>
                <w:szCs w:val="24"/>
              </w:rPr>
              <w:t>3,56</w:t>
            </w:r>
          </w:p>
        </w:tc>
        <w:tc>
          <w:tcPr>
            <w:tcW w:w="1134" w:type="dxa"/>
            <w:shd w:val="clear" w:color="000000" w:fill="FFFFFF"/>
            <w:noWrap/>
            <w:vAlign w:val="center"/>
          </w:tcPr>
          <w:p w:rsidR="00787ADE" w:rsidRPr="00F1757A" w:rsidRDefault="00787ADE" w:rsidP="00787ADE">
            <w:pPr>
              <w:spacing w:after="0"/>
              <w:jc w:val="center"/>
              <w:rPr>
                <w:rFonts w:cs="Times New Roman"/>
                <w:szCs w:val="24"/>
              </w:rPr>
            </w:pPr>
            <w:r w:rsidRPr="00F1757A">
              <w:rPr>
                <w:rFonts w:cs="Times New Roman"/>
                <w:szCs w:val="24"/>
              </w:rPr>
              <w:t>2,064</w:t>
            </w:r>
          </w:p>
        </w:tc>
        <w:tc>
          <w:tcPr>
            <w:tcW w:w="992" w:type="dxa"/>
            <w:tcBorders>
              <w:top w:val="single" w:sz="4" w:space="0" w:color="auto"/>
              <w:bottom w:val="single" w:sz="4" w:space="0" w:color="auto"/>
            </w:tcBorders>
            <w:shd w:val="clear" w:color="auto" w:fill="auto"/>
            <w:noWrap/>
            <w:vAlign w:val="center"/>
          </w:tcPr>
          <w:p w:rsidR="00787ADE" w:rsidRPr="00F1757A" w:rsidRDefault="00787ADE" w:rsidP="00787ADE">
            <w:pPr>
              <w:spacing w:after="0" w:line="240" w:lineRule="auto"/>
              <w:jc w:val="center"/>
              <w:rPr>
                <w:rFonts w:eastAsia="Times New Roman" w:cs="Times New Roman"/>
                <w:lang w:eastAsia="ru-RU"/>
              </w:rPr>
            </w:pPr>
            <w:r>
              <w:rPr>
                <w:rFonts w:eastAsia="Times New Roman" w:cs="Times New Roman"/>
                <w:lang w:eastAsia="ru-RU"/>
              </w:rPr>
              <w:t>0,009</w:t>
            </w:r>
          </w:p>
        </w:tc>
        <w:tc>
          <w:tcPr>
            <w:tcW w:w="868" w:type="dxa"/>
            <w:tcBorders>
              <w:top w:val="single" w:sz="4" w:space="0" w:color="auto"/>
              <w:left w:val="single" w:sz="4" w:space="0" w:color="auto"/>
              <w:bottom w:val="single" w:sz="4" w:space="0" w:color="auto"/>
              <w:right w:val="nil"/>
            </w:tcBorders>
            <w:shd w:val="clear" w:color="auto" w:fill="auto"/>
            <w:vAlign w:val="center"/>
          </w:tcPr>
          <w:p w:rsidR="00787ADE" w:rsidRPr="00F1757A" w:rsidRDefault="00787ADE" w:rsidP="00787ADE">
            <w:pPr>
              <w:spacing w:after="0"/>
              <w:jc w:val="center"/>
              <w:rPr>
                <w:rFonts w:cs="Times New Roman"/>
                <w:color w:val="000000"/>
              </w:rPr>
            </w:pPr>
            <w:r>
              <w:rPr>
                <w:rFonts w:cs="Times New Roman"/>
                <w:color w:val="000000"/>
              </w:rPr>
              <w:t>2,055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787ADE" w:rsidRPr="00F1757A" w:rsidRDefault="00787ADE" w:rsidP="00787ADE">
            <w:pPr>
              <w:spacing w:after="0"/>
              <w:ind w:left="-59"/>
              <w:jc w:val="center"/>
              <w:rPr>
                <w:rFonts w:cs="Times New Roman"/>
              </w:rPr>
            </w:pPr>
            <w:proofErr w:type="spellStart"/>
            <w:r w:rsidRPr="00F1757A">
              <w:rPr>
                <w:rFonts w:cs="Times New Roman"/>
              </w:rPr>
              <w:t>Отп</w:t>
            </w:r>
            <w:proofErr w:type="spellEnd"/>
            <w:r w:rsidRPr="00F1757A">
              <w:rPr>
                <w:rFonts w:cs="Times New Roman"/>
              </w:rPr>
              <w:t>. 0,783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87ADE" w:rsidRPr="00787ADE" w:rsidRDefault="00787ADE" w:rsidP="00787ADE">
            <w:pPr>
              <w:spacing w:after="0"/>
              <w:jc w:val="center"/>
              <w:rPr>
                <w:rFonts w:cs="Times New Roman"/>
                <w:color w:val="000000"/>
              </w:rPr>
            </w:pPr>
            <w:r w:rsidRPr="00787ADE">
              <w:rPr>
                <w:rFonts w:cs="Times New Roman"/>
                <w:color w:val="000000"/>
              </w:rPr>
              <w:t>1,200</w:t>
            </w:r>
          </w:p>
        </w:tc>
      </w:tr>
      <w:tr w:rsidR="00787ADE" w:rsidRPr="008B1EDF" w:rsidTr="004D020F">
        <w:trPr>
          <w:trHeight w:val="216"/>
          <w:jc w:val="center"/>
        </w:trPr>
        <w:tc>
          <w:tcPr>
            <w:tcW w:w="2972" w:type="dxa"/>
            <w:tcBorders>
              <w:top w:val="single" w:sz="4" w:space="0" w:color="auto"/>
              <w:left w:val="single" w:sz="4" w:space="0" w:color="auto"/>
              <w:right w:val="single" w:sz="4" w:space="0" w:color="auto"/>
            </w:tcBorders>
            <w:shd w:val="clear" w:color="000000" w:fill="FFFFFF"/>
            <w:noWrap/>
            <w:vAlign w:val="center"/>
          </w:tcPr>
          <w:p w:rsidR="00787ADE" w:rsidRPr="00565827" w:rsidRDefault="00787ADE" w:rsidP="00787ADE">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№3, ул. Ленина</w:t>
            </w:r>
          </w:p>
        </w:tc>
        <w:tc>
          <w:tcPr>
            <w:tcW w:w="851" w:type="dxa"/>
            <w:shd w:val="clear" w:color="auto" w:fill="auto"/>
            <w:noWrap/>
            <w:vAlign w:val="center"/>
          </w:tcPr>
          <w:p w:rsidR="00787ADE" w:rsidRPr="00F1757A" w:rsidRDefault="00787ADE" w:rsidP="00787ADE">
            <w:pPr>
              <w:spacing w:after="0"/>
              <w:jc w:val="center"/>
              <w:rPr>
                <w:rFonts w:cs="Times New Roman"/>
                <w:szCs w:val="24"/>
              </w:rPr>
            </w:pPr>
            <w:r w:rsidRPr="00F1757A">
              <w:rPr>
                <w:rFonts w:cs="Times New Roman"/>
                <w:szCs w:val="24"/>
              </w:rPr>
              <w:t>3,06</w:t>
            </w:r>
          </w:p>
        </w:tc>
        <w:tc>
          <w:tcPr>
            <w:tcW w:w="1134" w:type="dxa"/>
            <w:shd w:val="clear" w:color="000000" w:fill="FFFFFF"/>
            <w:noWrap/>
            <w:vAlign w:val="center"/>
          </w:tcPr>
          <w:p w:rsidR="00787ADE" w:rsidRPr="00F1757A" w:rsidRDefault="00787ADE" w:rsidP="00787ADE">
            <w:pPr>
              <w:spacing w:after="0"/>
              <w:jc w:val="center"/>
              <w:rPr>
                <w:rFonts w:cs="Times New Roman"/>
                <w:szCs w:val="24"/>
              </w:rPr>
            </w:pPr>
            <w:r w:rsidRPr="00F1757A">
              <w:rPr>
                <w:rFonts w:cs="Times New Roman"/>
                <w:szCs w:val="24"/>
              </w:rPr>
              <w:t>2,89</w:t>
            </w:r>
          </w:p>
        </w:tc>
        <w:tc>
          <w:tcPr>
            <w:tcW w:w="992" w:type="dxa"/>
            <w:tcBorders>
              <w:top w:val="single" w:sz="4" w:space="0" w:color="auto"/>
              <w:bottom w:val="single" w:sz="4" w:space="0" w:color="auto"/>
            </w:tcBorders>
            <w:shd w:val="clear" w:color="auto" w:fill="auto"/>
            <w:noWrap/>
            <w:vAlign w:val="center"/>
          </w:tcPr>
          <w:p w:rsidR="00787ADE" w:rsidRPr="00F1757A" w:rsidRDefault="00787ADE" w:rsidP="00787ADE">
            <w:pPr>
              <w:spacing w:after="0" w:line="240" w:lineRule="auto"/>
              <w:jc w:val="center"/>
              <w:rPr>
                <w:rFonts w:eastAsia="Times New Roman" w:cs="Times New Roman"/>
                <w:lang w:eastAsia="ru-RU"/>
              </w:rPr>
            </w:pPr>
            <w:r>
              <w:rPr>
                <w:rFonts w:eastAsia="Times New Roman" w:cs="Times New Roman"/>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787ADE" w:rsidRPr="00F1757A" w:rsidRDefault="00787ADE" w:rsidP="00787ADE">
            <w:pPr>
              <w:spacing w:after="0"/>
              <w:jc w:val="center"/>
              <w:rPr>
                <w:rFonts w:cs="Times New Roman"/>
                <w:color w:val="000000"/>
              </w:rPr>
            </w:pPr>
            <w:r>
              <w:rPr>
                <w:rFonts w:cs="Times New Roman"/>
                <w:color w:val="000000"/>
              </w:rPr>
              <w:t>2,847</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787ADE" w:rsidRPr="00F1757A" w:rsidRDefault="00787ADE" w:rsidP="00787ADE">
            <w:pPr>
              <w:spacing w:after="0"/>
              <w:ind w:left="-59"/>
              <w:jc w:val="center"/>
              <w:rPr>
                <w:rFonts w:cs="Times New Roman"/>
              </w:rPr>
            </w:pPr>
            <w:proofErr w:type="spellStart"/>
            <w:r w:rsidRPr="00F1757A">
              <w:rPr>
                <w:rFonts w:cs="Times New Roman"/>
              </w:rPr>
              <w:t>Отп</w:t>
            </w:r>
            <w:proofErr w:type="spellEnd"/>
            <w:r w:rsidRPr="00F1757A">
              <w:rPr>
                <w:rFonts w:cs="Times New Roman"/>
              </w:rPr>
              <w:t>. 1,350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87ADE" w:rsidRPr="00787ADE" w:rsidRDefault="00787ADE" w:rsidP="00787ADE">
            <w:pPr>
              <w:spacing w:after="0"/>
              <w:jc w:val="center"/>
              <w:rPr>
                <w:rFonts w:cs="Times New Roman"/>
                <w:color w:val="000000"/>
              </w:rPr>
            </w:pPr>
            <w:r w:rsidRPr="00787ADE">
              <w:rPr>
                <w:rFonts w:cs="Times New Roman"/>
                <w:color w:val="000000"/>
              </w:rPr>
              <w:t>1,260</w:t>
            </w:r>
          </w:p>
        </w:tc>
      </w:tr>
      <w:tr w:rsidR="00787ADE" w:rsidRPr="008B1EDF" w:rsidTr="004D020F">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87ADE" w:rsidRPr="00565827" w:rsidRDefault="00787ADE" w:rsidP="00787ADE">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КНР, ул. Красных Партизан, 6А</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87ADE" w:rsidRPr="00F1757A" w:rsidRDefault="00787ADE" w:rsidP="00787ADE">
            <w:pPr>
              <w:spacing w:after="0"/>
              <w:jc w:val="center"/>
              <w:rPr>
                <w:rFonts w:cs="Times New Roman"/>
                <w:color w:val="000000"/>
              </w:rPr>
            </w:pPr>
            <w:r w:rsidRPr="00F1757A">
              <w:rPr>
                <w:rFonts w:cs="Times New Roman"/>
                <w:color w:val="000000"/>
              </w:rPr>
              <w:t>0,258</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787ADE" w:rsidRPr="00F1757A" w:rsidRDefault="00787ADE" w:rsidP="00787ADE">
            <w:pPr>
              <w:spacing w:after="0"/>
              <w:jc w:val="center"/>
              <w:rPr>
                <w:rFonts w:cs="Times New Roman"/>
                <w:color w:val="000000"/>
              </w:rPr>
            </w:pPr>
            <w:r w:rsidRPr="00F1757A">
              <w:rPr>
                <w:rFonts w:cs="Times New Roman"/>
                <w:color w:val="000000"/>
              </w:rPr>
              <w:t>0,258</w:t>
            </w:r>
          </w:p>
        </w:tc>
        <w:tc>
          <w:tcPr>
            <w:tcW w:w="992" w:type="dxa"/>
            <w:tcBorders>
              <w:top w:val="single" w:sz="4" w:space="0" w:color="auto"/>
              <w:bottom w:val="single" w:sz="4" w:space="0" w:color="auto"/>
            </w:tcBorders>
            <w:shd w:val="clear" w:color="auto" w:fill="auto"/>
            <w:noWrap/>
            <w:vAlign w:val="center"/>
          </w:tcPr>
          <w:p w:rsidR="00787ADE" w:rsidRPr="00F1757A" w:rsidRDefault="00787ADE" w:rsidP="00787ADE">
            <w:pPr>
              <w:spacing w:after="0" w:line="240" w:lineRule="auto"/>
              <w:jc w:val="center"/>
              <w:rPr>
                <w:rFonts w:eastAsia="Times New Roman" w:cs="Times New Roman"/>
                <w:lang w:eastAsia="ru-RU"/>
              </w:rPr>
            </w:pPr>
            <w:r>
              <w:rPr>
                <w:rFonts w:eastAsia="Times New Roman" w:cs="Times New Roman"/>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787ADE" w:rsidRPr="00F1757A" w:rsidRDefault="00787ADE" w:rsidP="00787ADE">
            <w:pPr>
              <w:spacing w:after="0"/>
              <w:jc w:val="center"/>
              <w:rPr>
                <w:rFonts w:cs="Times New Roman"/>
                <w:color w:val="000000"/>
              </w:rPr>
            </w:pPr>
            <w:r>
              <w:rPr>
                <w:rFonts w:cs="Times New Roman"/>
                <w:color w:val="000000"/>
              </w:rPr>
              <w:t>0,256</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787ADE" w:rsidRPr="00F1757A" w:rsidRDefault="00787ADE" w:rsidP="00787ADE">
            <w:pPr>
              <w:spacing w:after="0"/>
              <w:ind w:left="-59"/>
              <w:jc w:val="center"/>
              <w:rPr>
                <w:rFonts w:cs="Times New Roman"/>
              </w:rPr>
            </w:pPr>
            <w:proofErr w:type="spellStart"/>
            <w:r w:rsidRPr="00F1757A">
              <w:rPr>
                <w:rFonts w:cs="Times New Roman"/>
              </w:rPr>
              <w:t>Отп</w:t>
            </w:r>
            <w:proofErr w:type="spellEnd"/>
            <w:r w:rsidRPr="00F1757A">
              <w:rPr>
                <w:rFonts w:cs="Times New Roman"/>
              </w:rPr>
              <w:t>. 0,192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87ADE" w:rsidRPr="00787ADE" w:rsidRDefault="00787ADE" w:rsidP="00787ADE">
            <w:pPr>
              <w:spacing w:after="0"/>
              <w:jc w:val="center"/>
              <w:rPr>
                <w:rFonts w:cs="Times New Roman"/>
                <w:color w:val="000000"/>
              </w:rPr>
            </w:pPr>
            <w:r w:rsidRPr="00787ADE">
              <w:rPr>
                <w:rFonts w:cs="Times New Roman"/>
                <w:color w:val="000000"/>
              </w:rPr>
              <w:t>0,057</w:t>
            </w:r>
          </w:p>
        </w:tc>
      </w:tr>
      <w:tr w:rsidR="00787ADE" w:rsidRPr="008B1EDF" w:rsidTr="004D020F">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87ADE" w:rsidRPr="00565827" w:rsidRDefault="00787ADE" w:rsidP="00787ADE">
            <w:pPr>
              <w:spacing w:after="0" w:line="240" w:lineRule="auto"/>
              <w:rPr>
                <w:rFonts w:eastAsia="Times New Roman" w:cs="Times New Roman"/>
                <w:color w:val="000000"/>
                <w:lang w:eastAsia="ru-RU"/>
              </w:rPr>
            </w:pPr>
            <w:r w:rsidRPr="00565827">
              <w:rPr>
                <w:rFonts w:eastAsia="Times New Roman" w:cs="Times New Roman"/>
                <w:color w:val="000000"/>
                <w:lang w:eastAsia="ru-RU"/>
              </w:rPr>
              <w:t>пгт. Клетня, котельная №7, Микрорайон №1</w:t>
            </w:r>
          </w:p>
        </w:tc>
        <w:tc>
          <w:tcPr>
            <w:tcW w:w="851" w:type="dxa"/>
            <w:shd w:val="clear" w:color="auto" w:fill="auto"/>
            <w:noWrap/>
            <w:vAlign w:val="center"/>
          </w:tcPr>
          <w:p w:rsidR="00787ADE" w:rsidRPr="00F1757A" w:rsidRDefault="00787ADE" w:rsidP="00787ADE">
            <w:pPr>
              <w:spacing w:after="0"/>
              <w:jc w:val="center"/>
              <w:rPr>
                <w:rFonts w:cs="Times New Roman"/>
                <w:szCs w:val="24"/>
              </w:rPr>
            </w:pPr>
            <w:r w:rsidRPr="00F1757A">
              <w:rPr>
                <w:rFonts w:cs="Times New Roman"/>
                <w:szCs w:val="24"/>
              </w:rPr>
              <w:t>6,83</w:t>
            </w:r>
          </w:p>
        </w:tc>
        <w:tc>
          <w:tcPr>
            <w:tcW w:w="1134" w:type="dxa"/>
            <w:shd w:val="clear" w:color="000000" w:fill="FFFFFF"/>
            <w:noWrap/>
            <w:vAlign w:val="center"/>
          </w:tcPr>
          <w:p w:rsidR="00787ADE" w:rsidRPr="00F1757A" w:rsidRDefault="00787ADE" w:rsidP="00787ADE">
            <w:pPr>
              <w:spacing w:after="0"/>
              <w:jc w:val="center"/>
              <w:rPr>
                <w:rFonts w:cs="Times New Roman"/>
                <w:szCs w:val="24"/>
              </w:rPr>
            </w:pPr>
            <w:r w:rsidRPr="00F1757A">
              <w:rPr>
                <w:rFonts w:cs="Times New Roman"/>
                <w:szCs w:val="24"/>
              </w:rPr>
              <w:t>5,731</w:t>
            </w:r>
          </w:p>
        </w:tc>
        <w:tc>
          <w:tcPr>
            <w:tcW w:w="992" w:type="dxa"/>
            <w:tcBorders>
              <w:top w:val="single" w:sz="4" w:space="0" w:color="auto"/>
              <w:bottom w:val="single" w:sz="4" w:space="0" w:color="auto"/>
            </w:tcBorders>
            <w:shd w:val="clear" w:color="auto" w:fill="auto"/>
            <w:noWrap/>
            <w:vAlign w:val="center"/>
          </w:tcPr>
          <w:p w:rsidR="00787ADE" w:rsidRPr="00F1757A" w:rsidRDefault="00787ADE" w:rsidP="00787ADE">
            <w:pPr>
              <w:spacing w:after="0" w:line="240" w:lineRule="auto"/>
              <w:jc w:val="center"/>
              <w:rPr>
                <w:rFonts w:eastAsia="Times New Roman" w:cs="Times New Roman"/>
                <w:lang w:eastAsia="ru-RU"/>
              </w:rPr>
            </w:pPr>
            <w:r>
              <w:rPr>
                <w:rFonts w:eastAsia="Times New Roman" w:cs="Times New Roman"/>
                <w:lang w:eastAsia="ru-RU"/>
              </w:rPr>
              <w:t>0,030</w:t>
            </w:r>
          </w:p>
        </w:tc>
        <w:tc>
          <w:tcPr>
            <w:tcW w:w="868" w:type="dxa"/>
            <w:tcBorders>
              <w:top w:val="single" w:sz="4" w:space="0" w:color="auto"/>
              <w:left w:val="single" w:sz="4" w:space="0" w:color="auto"/>
              <w:bottom w:val="single" w:sz="4" w:space="0" w:color="auto"/>
              <w:right w:val="nil"/>
            </w:tcBorders>
            <w:shd w:val="clear" w:color="auto" w:fill="auto"/>
            <w:vAlign w:val="center"/>
          </w:tcPr>
          <w:p w:rsidR="00787ADE" w:rsidRPr="00F1757A" w:rsidRDefault="00787ADE" w:rsidP="00787ADE">
            <w:pPr>
              <w:spacing w:after="0"/>
              <w:jc w:val="center"/>
              <w:rPr>
                <w:rFonts w:cs="Times New Roman"/>
                <w:color w:val="000000"/>
              </w:rPr>
            </w:pPr>
            <w:r>
              <w:rPr>
                <w:rFonts w:cs="Times New Roman"/>
                <w:color w:val="000000"/>
              </w:rPr>
              <w:t>5,880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787ADE" w:rsidRPr="00F1757A" w:rsidRDefault="00787ADE" w:rsidP="00787ADE">
            <w:pPr>
              <w:spacing w:after="0"/>
              <w:ind w:left="-59"/>
              <w:jc w:val="center"/>
              <w:rPr>
                <w:rFonts w:cs="Times New Roman"/>
              </w:rPr>
            </w:pPr>
            <w:proofErr w:type="spellStart"/>
            <w:r w:rsidRPr="00F1757A">
              <w:rPr>
                <w:rFonts w:cs="Times New Roman"/>
              </w:rPr>
              <w:t>Отп</w:t>
            </w:r>
            <w:proofErr w:type="spellEnd"/>
            <w:r w:rsidRPr="00F1757A">
              <w:rPr>
                <w:rFonts w:cs="Times New Roman"/>
              </w:rPr>
              <w:t xml:space="preserve">. </w:t>
            </w:r>
            <w:r w:rsidRPr="00787ADE">
              <w:rPr>
                <w:rFonts w:cs="Times New Roman"/>
              </w:rPr>
              <w:t>2,283</w:t>
            </w:r>
          </w:p>
          <w:p w:rsidR="00787ADE" w:rsidRPr="00F1757A" w:rsidRDefault="00787ADE" w:rsidP="00787ADE">
            <w:pPr>
              <w:spacing w:after="0"/>
              <w:ind w:left="-59"/>
              <w:jc w:val="center"/>
              <w:rPr>
                <w:rFonts w:cs="Times New Roman"/>
              </w:rPr>
            </w:pPr>
            <w:r w:rsidRPr="00F1757A">
              <w:rPr>
                <w:rFonts w:cs="Times New Roman"/>
              </w:rPr>
              <w:t>Г</w:t>
            </w:r>
            <w:r>
              <w:rPr>
                <w:rFonts w:cs="Times New Roman"/>
              </w:rPr>
              <w:t>ВС</w:t>
            </w:r>
            <w:r w:rsidRPr="00F1757A">
              <w:rPr>
                <w:rFonts w:cs="Times New Roman"/>
              </w:rPr>
              <w:t xml:space="preserve"> 1,032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87ADE" w:rsidRPr="00787ADE" w:rsidRDefault="00787ADE" w:rsidP="00787ADE">
            <w:pPr>
              <w:spacing w:after="0"/>
              <w:jc w:val="center"/>
              <w:rPr>
                <w:rFonts w:cs="Times New Roman"/>
                <w:color w:val="000000"/>
              </w:rPr>
            </w:pPr>
            <w:r w:rsidRPr="00787ADE">
              <w:rPr>
                <w:rFonts w:cs="Times New Roman"/>
                <w:color w:val="000000"/>
              </w:rPr>
              <w:t>2,146</w:t>
            </w:r>
          </w:p>
        </w:tc>
      </w:tr>
    </w:tbl>
    <w:p w:rsidR="000D15BB" w:rsidRDefault="000D15BB" w:rsidP="003B366E"/>
    <w:p w:rsidR="000D15BB" w:rsidRDefault="000D15BB" w:rsidP="003B366E"/>
    <w:p w:rsidR="000D15BB" w:rsidRDefault="000D15BB" w:rsidP="003B366E"/>
    <w:p w:rsidR="000D15BB" w:rsidRDefault="000D15BB" w:rsidP="003B366E"/>
    <w:p w:rsidR="000D15BB" w:rsidRDefault="000D15BB" w:rsidP="003B366E"/>
    <w:p w:rsidR="00787ADE" w:rsidRDefault="00787ADE" w:rsidP="003B366E"/>
    <w:p w:rsidR="00787ADE" w:rsidRDefault="00787ADE" w:rsidP="003B366E"/>
    <w:p w:rsidR="00787ADE" w:rsidRDefault="00787ADE" w:rsidP="003B366E"/>
    <w:p w:rsidR="00787ADE" w:rsidRDefault="00787ADE" w:rsidP="003B366E"/>
    <w:p w:rsidR="00787ADE" w:rsidRDefault="00787ADE" w:rsidP="003B366E"/>
    <w:p w:rsidR="00787ADE" w:rsidRDefault="00787ADE" w:rsidP="003B366E"/>
    <w:p w:rsidR="00787ADE" w:rsidRDefault="00787ADE" w:rsidP="003B366E"/>
    <w:p w:rsidR="00787ADE" w:rsidRDefault="00787ADE" w:rsidP="003B366E"/>
    <w:p w:rsidR="00787ADE" w:rsidRDefault="00787ADE" w:rsidP="003B366E"/>
    <w:p w:rsidR="00787ADE" w:rsidRDefault="00787ADE" w:rsidP="003B366E"/>
    <w:p w:rsidR="00787ADE" w:rsidRDefault="00787ADE" w:rsidP="003B366E"/>
    <w:p w:rsidR="00787ADE" w:rsidRDefault="00787ADE" w:rsidP="003B366E"/>
    <w:p w:rsidR="00787ADE" w:rsidRDefault="00787ADE" w:rsidP="003B366E"/>
    <w:p w:rsidR="00787ADE" w:rsidRDefault="00787ADE" w:rsidP="003B366E"/>
    <w:p w:rsidR="000D15BB" w:rsidRDefault="000D15BB" w:rsidP="003B366E"/>
    <w:p w:rsidR="00AB304F" w:rsidRPr="00E4076B" w:rsidRDefault="00AB304F" w:rsidP="00E606B2">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color w:val="auto"/>
          <w:sz w:val="28"/>
          <w:szCs w:val="28"/>
        </w:rPr>
      </w:pPr>
      <w:bookmarkStart w:id="45" w:name="_Toc201386581"/>
      <w:r w:rsidRPr="00E4076B">
        <w:rPr>
          <w:rFonts w:ascii="Times New Roman" w:eastAsia="Times New Roman" w:hAnsi="Times New Roman" w:cs="Times New Roman"/>
          <w:b/>
          <w:bCs/>
          <w:color w:val="auto"/>
          <w:sz w:val="28"/>
          <w:szCs w:val="28"/>
        </w:rPr>
        <w:t>Глава 5. Мастер-план развития систем теплоснабжения поселения</w:t>
      </w:r>
      <w:r w:rsidR="008B1ACE" w:rsidRPr="00E4076B">
        <w:rPr>
          <w:rFonts w:ascii="Times New Roman" w:eastAsia="Times New Roman" w:hAnsi="Times New Roman" w:cs="Times New Roman"/>
          <w:b/>
          <w:bCs/>
          <w:color w:val="auto"/>
          <w:sz w:val="28"/>
          <w:szCs w:val="28"/>
        </w:rPr>
        <w:t>, городского округа</w:t>
      </w:r>
      <w:r w:rsidR="00B61FFF" w:rsidRPr="00E4076B">
        <w:rPr>
          <w:rFonts w:ascii="Times New Roman" w:eastAsia="Times New Roman" w:hAnsi="Times New Roman" w:cs="Times New Roman"/>
          <w:b/>
          <w:bCs/>
          <w:color w:val="auto"/>
          <w:sz w:val="28"/>
          <w:szCs w:val="28"/>
        </w:rPr>
        <w:t>.</w:t>
      </w:r>
      <w:bookmarkEnd w:id="45"/>
    </w:p>
    <w:p w:rsidR="00AB304F" w:rsidRPr="00E606B2" w:rsidRDefault="00AB304F" w:rsidP="00E606B2">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46" w:name="_Toc201386582"/>
      <w:r w:rsidRPr="00E606B2">
        <w:rPr>
          <w:rFonts w:ascii="Times New Roman" w:eastAsia="Times New Roman" w:hAnsi="Times New Roman" w:cs="Times New Roman"/>
          <w:b/>
          <w:bCs/>
          <w:i/>
          <w:color w:val="auto"/>
          <w:sz w:val="24"/>
          <w:szCs w:val="24"/>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46"/>
    </w:p>
    <w:p w:rsidR="00A64334" w:rsidRDefault="00067591" w:rsidP="00845C7E">
      <w:pPr>
        <w:tabs>
          <w:tab w:val="left" w:pos="0"/>
        </w:tabs>
        <w:spacing w:after="0" w:line="360" w:lineRule="auto"/>
        <w:ind w:right="-1" w:firstLine="567"/>
        <w:jc w:val="both"/>
        <w:rPr>
          <w:rFonts w:eastAsia="Times New Roman" w:cs="Times New Roman"/>
          <w:szCs w:val="24"/>
          <w:lang w:eastAsia="ru-RU"/>
        </w:rPr>
      </w:pPr>
      <w:bookmarkStart w:id="47" w:name="_Hlk103643020"/>
      <w:r>
        <w:rPr>
          <w:rFonts w:eastAsia="Times New Roman" w:cs="Times New Roman"/>
          <w:szCs w:val="24"/>
          <w:lang w:eastAsia="ru-RU"/>
        </w:rPr>
        <w:t xml:space="preserve">Генеральным планом территориального развития </w:t>
      </w:r>
      <w:r w:rsidR="00CE79BC">
        <w:rPr>
          <w:rFonts w:eastAsia="Times New Roman" w:cs="Times New Roman"/>
          <w:szCs w:val="24"/>
          <w:lang w:eastAsia="ru-RU"/>
        </w:rPr>
        <w:t xml:space="preserve">Клетнянского городского поселения Клетнянского </w:t>
      </w:r>
      <w:r w:rsidR="00A64334">
        <w:rPr>
          <w:rFonts w:eastAsia="Times New Roman" w:cs="Times New Roman"/>
          <w:szCs w:val="24"/>
          <w:lang w:eastAsia="ru-RU"/>
        </w:rPr>
        <w:t xml:space="preserve">муниципального района Брянской области </w:t>
      </w:r>
      <w:r w:rsidRPr="00067591">
        <w:rPr>
          <w:rFonts w:eastAsia="Times New Roman" w:cs="Times New Roman"/>
          <w:szCs w:val="24"/>
          <w:lang w:eastAsia="ru-RU"/>
        </w:rPr>
        <w:t xml:space="preserve">по состоянию на </w:t>
      </w:r>
      <w:r w:rsidR="00A353D3">
        <w:rPr>
          <w:rFonts w:eastAsia="Times New Roman" w:cs="Times New Roman"/>
          <w:szCs w:val="24"/>
          <w:lang w:eastAsia="ru-RU"/>
        </w:rPr>
        <w:t>2025</w:t>
      </w:r>
      <w:r w:rsidR="00CE79BC">
        <w:rPr>
          <w:rFonts w:eastAsia="Times New Roman" w:cs="Times New Roman"/>
          <w:szCs w:val="24"/>
          <w:lang w:eastAsia="ru-RU"/>
        </w:rPr>
        <w:t xml:space="preserve"> </w:t>
      </w:r>
      <w:r w:rsidRPr="00067591">
        <w:rPr>
          <w:rFonts w:eastAsia="Times New Roman" w:cs="Times New Roman"/>
          <w:szCs w:val="24"/>
          <w:lang w:eastAsia="ru-RU"/>
        </w:rPr>
        <w:t>год и на период до 20</w:t>
      </w:r>
      <w:r w:rsidR="00A64334">
        <w:rPr>
          <w:rFonts w:eastAsia="Times New Roman" w:cs="Times New Roman"/>
          <w:szCs w:val="24"/>
          <w:lang w:eastAsia="ru-RU"/>
        </w:rPr>
        <w:t>3</w:t>
      </w:r>
      <w:r w:rsidR="00CE79BC">
        <w:rPr>
          <w:rFonts w:eastAsia="Times New Roman" w:cs="Times New Roman"/>
          <w:szCs w:val="24"/>
          <w:lang w:eastAsia="ru-RU"/>
        </w:rPr>
        <w:t xml:space="preserve">7 </w:t>
      </w:r>
      <w:r w:rsidRPr="00067591">
        <w:rPr>
          <w:rFonts w:eastAsia="Times New Roman" w:cs="Times New Roman"/>
          <w:szCs w:val="24"/>
          <w:lang w:eastAsia="ru-RU"/>
        </w:rPr>
        <w:t>года</w:t>
      </w:r>
      <w:r>
        <w:rPr>
          <w:rFonts w:eastAsia="Times New Roman" w:cs="Times New Roman"/>
          <w:szCs w:val="24"/>
          <w:lang w:eastAsia="ru-RU"/>
        </w:rPr>
        <w:t xml:space="preserve"> </w:t>
      </w:r>
      <w:r w:rsidR="00BE097B" w:rsidRPr="00CE79BC">
        <w:rPr>
          <w:rFonts w:eastAsia="Times New Roman" w:cs="Times New Roman"/>
          <w:b/>
          <w:szCs w:val="24"/>
          <w:u w:val="single"/>
          <w:lang w:eastAsia="ru-RU"/>
        </w:rPr>
        <w:t>не предусматривается</w:t>
      </w:r>
      <w:r w:rsidR="00BE097B" w:rsidRPr="00BE097B">
        <w:rPr>
          <w:rFonts w:eastAsia="Times New Roman" w:cs="Times New Roman"/>
          <w:szCs w:val="24"/>
          <w:lang w:eastAsia="ru-RU"/>
        </w:rPr>
        <w:t xml:space="preserve"> </w:t>
      </w:r>
      <w:r w:rsidR="0032608D">
        <w:rPr>
          <w:rFonts w:eastAsia="Times New Roman" w:cs="Times New Roman"/>
          <w:szCs w:val="24"/>
          <w:lang w:eastAsia="ru-RU"/>
        </w:rPr>
        <w:t xml:space="preserve">подключение перспективных потребителей и </w:t>
      </w:r>
      <w:r w:rsidR="00BE097B" w:rsidRPr="00BE097B">
        <w:rPr>
          <w:rFonts w:eastAsia="Times New Roman" w:cs="Times New Roman"/>
          <w:szCs w:val="24"/>
          <w:lang w:eastAsia="ru-RU"/>
        </w:rPr>
        <w:t>новое жилищное строительство</w:t>
      </w:r>
      <w:bookmarkEnd w:id="47"/>
      <w:r w:rsidR="00BE097B" w:rsidRPr="00BE097B">
        <w:rPr>
          <w:rFonts w:eastAsia="Times New Roman" w:cs="Times New Roman"/>
          <w:szCs w:val="24"/>
          <w:lang w:eastAsia="ru-RU"/>
        </w:rPr>
        <w:t>.</w:t>
      </w:r>
    </w:p>
    <w:p w:rsidR="00AB304F" w:rsidRPr="00E606B2" w:rsidRDefault="00AB304F" w:rsidP="00E606B2">
      <w:pPr>
        <w:pStyle w:val="1"/>
        <w:keepNext w:val="0"/>
        <w:keepLines w:val="0"/>
        <w:widowControl w:val="0"/>
        <w:tabs>
          <w:tab w:val="left" w:pos="1134"/>
        </w:tabs>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48" w:name="_Toc201386583"/>
      <w:r w:rsidRPr="00E606B2">
        <w:rPr>
          <w:rFonts w:ascii="Times New Roman" w:eastAsia="Times New Roman" w:hAnsi="Times New Roman" w:cs="Times New Roman"/>
          <w:b/>
          <w:bCs/>
          <w:i/>
          <w:color w:val="auto"/>
          <w:sz w:val="24"/>
          <w:szCs w:val="24"/>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48"/>
    </w:p>
    <w:p w:rsidR="00BE097B" w:rsidRPr="000366A3" w:rsidRDefault="00BE097B" w:rsidP="00845C7E">
      <w:pPr>
        <w:tabs>
          <w:tab w:val="left" w:pos="0"/>
        </w:tabs>
        <w:spacing w:after="0" w:line="360" w:lineRule="auto"/>
        <w:ind w:firstLine="567"/>
        <w:jc w:val="both"/>
        <w:rPr>
          <w:rFonts w:eastAsia="Times New Roman" w:cs="Times New Roman"/>
          <w:b/>
          <w:szCs w:val="24"/>
          <w:lang w:eastAsia="ru-RU"/>
        </w:rPr>
      </w:pPr>
      <w:r w:rsidRPr="00BE097B">
        <w:rPr>
          <w:rFonts w:eastAsia="Times New Roman" w:cs="Times New Roman"/>
          <w:szCs w:val="24"/>
          <w:lang w:eastAsia="ru-RU"/>
        </w:rPr>
        <w:t xml:space="preserve">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w:t>
      </w:r>
      <w:r w:rsidRPr="00CE79BC">
        <w:rPr>
          <w:rFonts w:eastAsia="Times New Roman" w:cs="Times New Roman"/>
          <w:b/>
          <w:szCs w:val="24"/>
          <w:u w:val="single"/>
          <w:lang w:eastAsia="ru-RU"/>
        </w:rPr>
        <w:t>по модернизации устаревшего оборудования и заменой ветхих участков тепловых сетей</w:t>
      </w:r>
      <w:r w:rsidRPr="000366A3">
        <w:rPr>
          <w:rFonts w:eastAsia="Times New Roman" w:cs="Times New Roman"/>
          <w:b/>
          <w:szCs w:val="24"/>
          <w:lang w:eastAsia="ru-RU"/>
        </w:rPr>
        <w:t>.</w:t>
      </w:r>
    </w:p>
    <w:p w:rsidR="00AB304F" w:rsidRPr="00C66703" w:rsidRDefault="00AB304F" w:rsidP="00C66703">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49" w:name="_Toc201386584"/>
      <w:r w:rsidRPr="00C66703">
        <w:rPr>
          <w:rFonts w:ascii="Times New Roman" w:eastAsia="Times New Roman" w:hAnsi="Times New Roman" w:cs="Times New Roman"/>
          <w:b/>
          <w:bCs/>
          <w:i/>
          <w:color w:val="auto"/>
          <w:sz w:val="24"/>
          <w:szCs w:val="24"/>
        </w:rPr>
        <w:t xml:space="preserve">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w:t>
      </w:r>
      <w:r w:rsidR="00424141">
        <w:rPr>
          <w:rFonts w:ascii="Times New Roman" w:eastAsia="Times New Roman" w:hAnsi="Times New Roman" w:cs="Times New Roman"/>
          <w:b/>
          <w:bCs/>
          <w:i/>
          <w:color w:val="auto"/>
          <w:sz w:val="24"/>
          <w:szCs w:val="24"/>
        </w:rPr>
        <w:t xml:space="preserve">– </w:t>
      </w:r>
      <w:r w:rsidRPr="00C66703">
        <w:rPr>
          <w:rFonts w:ascii="Times New Roman" w:eastAsia="Times New Roman" w:hAnsi="Times New Roman" w:cs="Times New Roman"/>
          <w:b/>
          <w:bCs/>
          <w:i/>
          <w:color w:val="auto"/>
          <w:sz w:val="24"/>
          <w:szCs w:val="24"/>
        </w:rPr>
        <w:t>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49"/>
    </w:p>
    <w:p w:rsidR="00BE097B" w:rsidRDefault="00BE097B" w:rsidP="00845C7E">
      <w:pPr>
        <w:spacing w:after="0" w:line="360" w:lineRule="auto"/>
        <w:ind w:firstLine="567"/>
        <w:jc w:val="both"/>
        <w:rPr>
          <w:rFonts w:eastAsia="Times New Roman" w:cs="Times New Roman"/>
          <w:szCs w:val="24"/>
          <w:lang w:eastAsia="ru-RU"/>
        </w:rPr>
      </w:pPr>
      <w:r w:rsidRPr="00BE097B">
        <w:rPr>
          <w:rFonts w:eastAsia="Times New Roman" w:cs="Times New Roman"/>
          <w:szCs w:val="24"/>
          <w:lang w:eastAsia="ru-RU"/>
        </w:rPr>
        <w:t xml:space="preserve">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w:t>
      </w:r>
      <w:r w:rsidRPr="00845C7E">
        <w:rPr>
          <w:rFonts w:eastAsia="Times New Roman" w:cs="Times New Roman"/>
          <w:b/>
          <w:szCs w:val="24"/>
          <w:u w:val="single"/>
          <w:lang w:eastAsia="ru-RU"/>
        </w:rPr>
        <w:t>по модернизации устаревшего оборудования и заменой ветхих участков тепловых сетей</w:t>
      </w:r>
      <w:r w:rsidRPr="00BE097B">
        <w:rPr>
          <w:rFonts w:eastAsia="Times New Roman" w:cs="Times New Roman"/>
          <w:szCs w:val="24"/>
          <w:lang w:eastAsia="ru-RU"/>
        </w:rPr>
        <w:t>, а также с переводом частного сектора на индивидуальное отопление.</w:t>
      </w:r>
    </w:p>
    <w:p w:rsidR="00BF6832" w:rsidRDefault="00BF6832" w:rsidP="00C104FF">
      <w:pPr>
        <w:spacing w:after="0" w:line="360" w:lineRule="auto"/>
        <w:ind w:firstLine="567"/>
        <w:jc w:val="both"/>
        <w:rPr>
          <w:rFonts w:eastAsia="Times New Roman" w:cs="Times New Roman"/>
          <w:szCs w:val="24"/>
          <w:lang w:eastAsia="ru-RU"/>
        </w:rPr>
      </w:pPr>
    </w:p>
    <w:p w:rsidR="00B61FFF" w:rsidRDefault="00B61FFF" w:rsidP="00C104FF">
      <w:pPr>
        <w:spacing w:after="0" w:line="360" w:lineRule="auto"/>
        <w:ind w:firstLine="567"/>
        <w:jc w:val="both"/>
        <w:rPr>
          <w:rFonts w:eastAsia="Times New Roman" w:cs="Times New Roman"/>
          <w:szCs w:val="24"/>
          <w:lang w:eastAsia="ru-RU"/>
        </w:rPr>
      </w:pPr>
    </w:p>
    <w:p w:rsidR="00B61FFF" w:rsidRDefault="00B61FFF" w:rsidP="00C104FF">
      <w:pPr>
        <w:spacing w:after="0" w:line="360" w:lineRule="auto"/>
        <w:ind w:firstLine="567"/>
        <w:jc w:val="both"/>
        <w:rPr>
          <w:rFonts w:eastAsia="Times New Roman" w:cs="Times New Roman"/>
          <w:szCs w:val="24"/>
          <w:lang w:eastAsia="ru-RU"/>
        </w:rPr>
      </w:pPr>
    </w:p>
    <w:p w:rsidR="00B61FFF" w:rsidRDefault="00B61FFF" w:rsidP="00C104FF">
      <w:pPr>
        <w:spacing w:after="0" w:line="360" w:lineRule="auto"/>
        <w:ind w:firstLine="567"/>
        <w:jc w:val="both"/>
        <w:rPr>
          <w:rFonts w:eastAsia="Times New Roman" w:cs="Times New Roman"/>
          <w:szCs w:val="24"/>
          <w:lang w:eastAsia="ru-RU"/>
        </w:rPr>
      </w:pPr>
    </w:p>
    <w:p w:rsidR="00B61FFF" w:rsidRDefault="00B61FFF" w:rsidP="00C104FF">
      <w:pPr>
        <w:spacing w:after="0" w:line="360" w:lineRule="auto"/>
        <w:ind w:firstLine="567"/>
        <w:jc w:val="both"/>
        <w:rPr>
          <w:rFonts w:eastAsia="Times New Roman" w:cs="Times New Roman"/>
          <w:szCs w:val="24"/>
          <w:lang w:eastAsia="ru-RU"/>
        </w:rPr>
      </w:pPr>
    </w:p>
    <w:p w:rsidR="00B61FFF" w:rsidRDefault="00B61FFF" w:rsidP="00C104FF">
      <w:pPr>
        <w:spacing w:after="0" w:line="360" w:lineRule="auto"/>
        <w:ind w:firstLine="567"/>
        <w:jc w:val="both"/>
        <w:rPr>
          <w:rFonts w:eastAsia="Times New Roman" w:cs="Times New Roman"/>
          <w:szCs w:val="24"/>
          <w:lang w:eastAsia="ru-RU"/>
        </w:rPr>
      </w:pPr>
    </w:p>
    <w:p w:rsidR="00EE02CA" w:rsidRDefault="00EE02CA" w:rsidP="00C104FF">
      <w:pPr>
        <w:spacing w:after="0" w:line="360" w:lineRule="auto"/>
        <w:ind w:firstLine="567"/>
        <w:jc w:val="both"/>
        <w:rPr>
          <w:rFonts w:eastAsia="Times New Roman" w:cs="Times New Roman"/>
          <w:szCs w:val="24"/>
          <w:lang w:eastAsia="ru-RU"/>
        </w:rPr>
      </w:pPr>
    </w:p>
    <w:p w:rsidR="00EE02CA" w:rsidRDefault="00EE02CA" w:rsidP="00C104FF">
      <w:pPr>
        <w:spacing w:after="0" w:line="360" w:lineRule="auto"/>
        <w:ind w:firstLine="567"/>
        <w:jc w:val="both"/>
        <w:rPr>
          <w:rFonts w:eastAsia="Times New Roman" w:cs="Times New Roman"/>
          <w:szCs w:val="24"/>
          <w:lang w:eastAsia="ru-RU"/>
        </w:rPr>
      </w:pPr>
    </w:p>
    <w:p w:rsidR="00BF6832" w:rsidRDefault="00BF6832" w:rsidP="004C3B5D">
      <w:pPr>
        <w:spacing w:after="0" w:line="360" w:lineRule="auto"/>
        <w:ind w:firstLine="567"/>
        <w:jc w:val="both"/>
        <w:rPr>
          <w:rFonts w:eastAsia="Times New Roman" w:cs="Times New Roman"/>
          <w:szCs w:val="24"/>
          <w:lang w:eastAsia="ru-RU"/>
        </w:rPr>
      </w:pPr>
    </w:p>
    <w:p w:rsidR="00BF6832" w:rsidRDefault="00BF6832" w:rsidP="004C3B5D">
      <w:pPr>
        <w:spacing w:after="0" w:line="360" w:lineRule="auto"/>
        <w:ind w:firstLine="567"/>
        <w:jc w:val="both"/>
        <w:rPr>
          <w:rFonts w:eastAsia="Times New Roman" w:cs="Times New Roman"/>
          <w:szCs w:val="24"/>
          <w:lang w:eastAsia="ru-RU"/>
        </w:rPr>
      </w:pPr>
    </w:p>
    <w:p w:rsidR="00BF6832" w:rsidRDefault="00BF6832" w:rsidP="004C3B5D">
      <w:pPr>
        <w:spacing w:after="0" w:line="360" w:lineRule="auto"/>
        <w:ind w:firstLine="567"/>
        <w:jc w:val="both"/>
        <w:rPr>
          <w:rFonts w:eastAsia="Times New Roman" w:cs="Times New Roman"/>
          <w:szCs w:val="24"/>
          <w:lang w:eastAsia="ru-RU"/>
        </w:rPr>
      </w:pPr>
    </w:p>
    <w:p w:rsidR="00AB304F" w:rsidRPr="00E4076B" w:rsidRDefault="00AB304F" w:rsidP="000B624D">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color w:val="auto"/>
          <w:sz w:val="28"/>
          <w:szCs w:val="28"/>
        </w:rPr>
      </w:pPr>
      <w:bookmarkStart w:id="50" w:name="_Toc201386585"/>
      <w:r w:rsidRPr="00E4076B">
        <w:rPr>
          <w:rFonts w:ascii="Times New Roman" w:eastAsia="Times New Roman" w:hAnsi="Times New Roman" w:cs="Times New Roman"/>
          <w:b/>
          <w:bCs/>
          <w:color w:val="auto"/>
          <w:sz w:val="28"/>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50"/>
    </w:p>
    <w:p w:rsidR="00AB304F" w:rsidRPr="00EE02CA" w:rsidRDefault="00AB304F" w:rsidP="000B624D">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51" w:name="_Toc201386586"/>
      <w:r w:rsidRPr="00EE02CA">
        <w:rPr>
          <w:rFonts w:ascii="Times New Roman" w:eastAsia="Times New Roman" w:hAnsi="Times New Roman" w:cs="Times New Roman"/>
          <w:b/>
          <w:bCs/>
          <w:i/>
          <w:color w:val="auto"/>
          <w:sz w:val="24"/>
          <w:szCs w:val="24"/>
        </w:rPr>
        <w:t xml:space="preserve">а) расчетную величину нормативных потерь (в ценовых зонах теплоснабжения </w:t>
      </w:r>
      <w:r w:rsidR="002D0C79" w:rsidRPr="00EE02CA">
        <w:rPr>
          <w:rFonts w:ascii="Times New Roman" w:eastAsia="Times New Roman" w:hAnsi="Times New Roman" w:cs="Times New Roman"/>
          <w:b/>
          <w:bCs/>
          <w:i/>
          <w:color w:val="auto"/>
          <w:sz w:val="24"/>
          <w:szCs w:val="24"/>
        </w:rPr>
        <w:t xml:space="preserve">– </w:t>
      </w:r>
      <w:r w:rsidRPr="00EE02CA">
        <w:rPr>
          <w:rFonts w:ascii="Times New Roman" w:eastAsia="Times New Roman" w:hAnsi="Times New Roman" w:cs="Times New Roman"/>
          <w:b/>
          <w:bCs/>
          <w:i/>
          <w:color w:val="auto"/>
          <w:sz w:val="24"/>
          <w:szCs w:val="24"/>
        </w:rPr>
        <w:t>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51"/>
    </w:p>
    <w:p w:rsidR="00791DE4" w:rsidRPr="00791DE4" w:rsidRDefault="00791DE4" w:rsidP="008D1076">
      <w:pPr>
        <w:widowControl w:val="0"/>
        <w:tabs>
          <w:tab w:val="left" w:pos="567"/>
        </w:tabs>
        <w:adjustRightInd w:val="0"/>
        <w:spacing w:after="0" w:line="360" w:lineRule="auto"/>
        <w:ind w:firstLine="567"/>
        <w:jc w:val="both"/>
        <w:textAlignment w:val="baseline"/>
        <w:rPr>
          <w:rFonts w:eastAsia="Times New Roman" w:cs="Times New Roman"/>
          <w:spacing w:val="-5"/>
          <w:szCs w:val="24"/>
        </w:rPr>
      </w:pPr>
      <w:r w:rsidRPr="00791DE4">
        <w:rPr>
          <w:rFonts w:eastAsia="Times New Roman" w:cs="Times New Roman"/>
          <w:spacing w:val="-5"/>
          <w:szCs w:val="24"/>
        </w:rPr>
        <w:t>Балансы 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после чего формируются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 и определяются расходы сетевой воды, объем сетей и теплопроводов и потери в сетях по нормативам потерь в зависимости от вида системы теплоснабжения.</w:t>
      </w:r>
    </w:p>
    <w:p w:rsidR="00791DE4" w:rsidRDefault="00791DE4" w:rsidP="001024D1">
      <w:pPr>
        <w:tabs>
          <w:tab w:val="left" w:pos="0"/>
        </w:tabs>
        <w:spacing w:after="0" w:line="360" w:lineRule="auto"/>
        <w:ind w:firstLine="567"/>
        <w:jc w:val="both"/>
        <w:rPr>
          <w:rFonts w:eastAsia="Times New Roman" w:cs="Times New Roman"/>
          <w:color w:val="000000"/>
          <w:szCs w:val="24"/>
        </w:rPr>
      </w:pPr>
      <w:r w:rsidRPr="00791DE4">
        <w:rPr>
          <w:rFonts w:eastAsia="Times New Roman" w:cs="Times New Roman"/>
          <w:color w:val="000000"/>
          <w:szCs w:val="24"/>
        </w:rPr>
        <w:t xml:space="preserve">Расчет производительности ВПУ котельной для подпитки тепловых сетей с учетом перспективных планов развития выполнен согласно </w:t>
      </w:r>
      <w:r w:rsidR="00193677">
        <w:rPr>
          <w:rFonts w:eastAsia="Times New Roman" w:cs="Times New Roman"/>
          <w:color w:val="000000"/>
          <w:szCs w:val="24"/>
        </w:rPr>
        <w:t>СП 74.13330.2023 «Тепловые сети»</w:t>
      </w:r>
      <w:r w:rsidRPr="00791DE4">
        <w:rPr>
          <w:rFonts w:eastAsia="Times New Roman" w:cs="Times New Roman"/>
          <w:color w:val="000000"/>
          <w:szCs w:val="24"/>
        </w:rPr>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2D0C79">
        <w:rPr>
          <w:rFonts w:eastAsia="Times New Roman" w:cs="Times New Roman"/>
          <w:color w:val="000000"/>
          <w:szCs w:val="24"/>
        </w:rPr>
        <w:t>.</w:t>
      </w:r>
    </w:p>
    <w:p w:rsidR="001E2224" w:rsidRPr="00152E91" w:rsidRDefault="001E2224" w:rsidP="00152E91">
      <w:pPr>
        <w:pStyle w:val="a9"/>
        <w:numPr>
          <w:ilvl w:val="0"/>
          <w:numId w:val="37"/>
        </w:numPr>
        <w:tabs>
          <w:tab w:val="left" w:pos="0"/>
          <w:tab w:val="left" w:pos="851"/>
        </w:tabs>
        <w:spacing w:line="360" w:lineRule="auto"/>
        <w:ind w:left="0" w:firstLine="567"/>
        <w:jc w:val="both"/>
        <w:rPr>
          <w:rFonts w:ascii="Times New Roman" w:eastAsia="Times New Roman" w:hAnsi="Times New Roman"/>
          <w:color w:val="000000"/>
          <w:sz w:val="24"/>
          <w:szCs w:val="24"/>
        </w:rPr>
      </w:pPr>
      <w:r w:rsidRPr="00152E91">
        <w:rPr>
          <w:rFonts w:ascii="Times New Roman" w:eastAsia="Times New Roman" w:hAnsi="Times New Roman"/>
          <w:color w:val="000000"/>
          <w:sz w:val="24"/>
          <w:szCs w:val="24"/>
        </w:rPr>
        <w:t>Котельная пгт. Клетня, ул. Советская, котельная №2: Натр-кат.ф№1 Д=0,7м, Н=0,85м-КУ-2-8; ф №2 Д=1,3м-С/У.</w:t>
      </w:r>
    </w:p>
    <w:p w:rsidR="001E2224" w:rsidRPr="00152E91" w:rsidRDefault="001E2224" w:rsidP="00152E91">
      <w:pPr>
        <w:pStyle w:val="a9"/>
        <w:numPr>
          <w:ilvl w:val="0"/>
          <w:numId w:val="37"/>
        </w:numPr>
        <w:tabs>
          <w:tab w:val="left" w:pos="0"/>
          <w:tab w:val="left" w:pos="851"/>
        </w:tabs>
        <w:spacing w:line="360" w:lineRule="auto"/>
        <w:ind w:left="0" w:firstLine="567"/>
        <w:jc w:val="both"/>
        <w:rPr>
          <w:rFonts w:ascii="Times New Roman" w:eastAsia="Times New Roman" w:hAnsi="Times New Roman"/>
          <w:color w:val="000000"/>
          <w:sz w:val="24"/>
          <w:szCs w:val="24"/>
        </w:rPr>
      </w:pPr>
      <w:r w:rsidRPr="00152E91">
        <w:rPr>
          <w:rFonts w:ascii="Times New Roman" w:eastAsia="Times New Roman" w:hAnsi="Times New Roman"/>
          <w:color w:val="000000"/>
          <w:sz w:val="24"/>
          <w:szCs w:val="24"/>
        </w:rPr>
        <w:t>Котельная пгт. Клетня, ул. Ленина, котельная №3: Натр-</w:t>
      </w:r>
      <w:proofErr w:type="spellStart"/>
      <w:r w:rsidRPr="00152E91">
        <w:rPr>
          <w:rFonts w:ascii="Times New Roman" w:eastAsia="Times New Roman" w:hAnsi="Times New Roman"/>
          <w:color w:val="000000"/>
          <w:sz w:val="24"/>
          <w:szCs w:val="24"/>
        </w:rPr>
        <w:t>кат.ф</w:t>
      </w:r>
      <w:proofErr w:type="spellEnd"/>
      <w:r w:rsidRPr="00152E91">
        <w:rPr>
          <w:rFonts w:ascii="Times New Roman" w:eastAsia="Times New Roman" w:hAnsi="Times New Roman"/>
          <w:color w:val="000000"/>
          <w:sz w:val="24"/>
          <w:szCs w:val="24"/>
        </w:rPr>
        <w:t xml:space="preserve"> №1 Д=0,6м, Н=1,6м-С/У; ф №2 Д=0,6м, Н=1,5м-С/У.</w:t>
      </w:r>
    </w:p>
    <w:p w:rsidR="001E2224" w:rsidRPr="00152E91" w:rsidRDefault="001E2224" w:rsidP="00152E91">
      <w:pPr>
        <w:pStyle w:val="a9"/>
        <w:numPr>
          <w:ilvl w:val="0"/>
          <w:numId w:val="37"/>
        </w:numPr>
        <w:tabs>
          <w:tab w:val="left" w:pos="0"/>
          <w:tab w:val="left" w:pos="851"/>
        </w:tabs>
        <w:spacing w:line="360" w:lineRule="auto"/>
        <w:ind w:left="0" w:firstLine="567"/>
        <w:jc w:val="both"/>
        <w:rPr>
          <w:rFonts w:ascii="Times New Roman" w:eastAsia="Times New Roman" w:hAnsi="Times New Roman"/>
          <w:color w:val="000000"/>
          <w:sz w:val="24"/>
          <w:szCs w:val="24"/>
        </w:rPr>
      </w:pPr>
      <w:r w:rsidRPr="00152E91">
        <w:rPr>
          <w:rFonts w:ascii="Times New Roman" w:eastAsia="Times New Roman" w:hAnsi="Times New Roman"/>
          <w:color w:val="000000"/>
          <w:sz w:val="24"/>
          <w:szCs w:val="24"/>
        </w:rPr>
        <w:t>Котельная пгт. Клетня, Микрорайон1, котельная №7: Натр-</w:t>
      </w:r>
      <w:proofErr w:type="spellStart"/>
      <w:r w:rsidRPr="00152E91">
        <w:rPr>
          <w:rFonts w:ascii="Times New Roman" w:eastAsia="Times New Roman" w:hAnsi="Times New Roman"/>
          <w:color w:val="000000"/>
          <w:sz w:val="24"/>
          <w:szCs w:val="24"/>
        </w:rPr>
        <w:t>кат.ф</w:t>
      </w:r>
      <w:proofErr w:type="spellEnd"/>
      <w:r w:rsidRPr="00152E91">
        <w:rPr>
          <w:rFonts w:ascii="Times New Roman" w:eastAsia="Times New Roman" w:hAnsi="Times New Roman"/>
          <w:color w:val="000000"/>
          <w:sz w:val="24"/>
          <w:szCs w:val="24"/>
        </w:rPr>
        <w:t xml:space="preserve"> №1 Д=1,5м, Н=2,4м-С/У; ф №2 Д=1,5м, Н=2,2м-С/У.</w:t>
      </w:r>
    </w:p>
    <w:p w:rsidR="00791DE4" w:rsidRPr="001F5E06" w:rsidRDefault="005546D5" w:rsidP="00C5621C">
      <w:pPr>
        <w:widowControl w:val="0"/>
        <w:adjustRightInd w:val="0"/>
        <w:spacing w:after="0" w:line="240" w:lineRule="auto"/>
        <w:ind w:firstLine="567"/>
        <w:jc w:val="both"/>
        <w:textAlignment w:val="baseline"/>
        <w:rPr>
          <w:rFonts w:eastAsia="Microsoft YaHei" w:cs="Times New Roman"/>
          <w:b/>
          <w:bCs/>
          <w:color w:val="000000"/>
          <w:spacing w:val="-5"/>
        </w:rPr>
      </w:pPr>
      <w:r>
        <w:rPr>
          <w:rFonts w:eastAsia="Microsoft YaHei" w:cs="Times New Roman"/>
          <w:b/>
          <w:bCs/>
          <w:color w:val="000000"/>
          <w:spacing w:val="-5"/>
          <w:szCs w:val="24"/>
        </w:rPr>
        <w:t xml:space="preserve">  </w:t>
      </w:r>
      <w:r w:rsidR="00791DE4" w:rsidRPr="001F5E06">
        <w:rPr>
          <w:rFonts w:eastAsia="Microsoft YaHei" w:cs="Times New Roman"/>
          <w:b/>
          <w:bCs/>
          <w:color w:val="000000"/>
          <w:spacing w:val="-5"/>
        </w:rPr>
        <w:t>Таблица 6.1.</w:t>
      </w:r>
      <w:r w:rsidR="00F420C8" w:rsidRPr="001F5E06">
        <w:rPr>
          <w:rFonts w:eastAsia="Microsoft YaHei" w:cs="Times New Roman"/>
          <w:b/>
          <w:bCs/>
          <w:color w:val="000000"/>
          <w:spacing w:val="-5"/>
        </w:rPr>
        <w:t xml:space="preserve"> </w:t>
      </w:r>
      <w:r w:rsidR="005735D7" w:rsidRPr="001F5E06">
        <w:rPr>
          <w:rFonts w:eastAsia="Microsoft YaHei" w:cs="Times New Roman"/>
          <w:b/>
          <w:bCs/>
          <w:color w:val="000000"/>
          <w:spacing w:val="-5"/>
        </w:rPr>
        <w:t>В</w:t>
      </w:r>
      <w:r w:rsidR="00791DE4" w:rsidRPr="001F5E06">
        <w:rPr>
          <w:rFonts w:eastAsia="Microsoft YaHei" w:cs="Times New Roman"/>
          <w:b/>
          <w:bCs/>
          <w:color w:val="000000"/>
          <w:spacing w:val="-5"/>
        </w:rPr>
        <w:t xml:space="preserve">еличина потерь теплоносителя, из тепловой сети </w:t>
      </w:r>
    </w:p>
    <w:tbl>
      <w:tblPr>
        <w:tblStyle w:val="TableNormal6"/>
        <w:tblW w:w="102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70"/>
        <w:gridCol w:w="3780"/>
        <w:gridCol w:w="1827"/>
        <w:gridCol w:w="1008"/>
        <w:gridCol w:w="1701"/>
        <w:gridCol w:w="1417"/>
      </w:tblGrid>
      <w:tr w:rsidR="00DB4E4B" w:rsidRPr="00B61FFF" w:rsidTr="000D1584">
        <w:trPr>
          <w:trHeight w:hRule="exact" w:val="1318"/>
          <w:jc w:val="center"/>
        </w:trPr>
        <w:tc>
          <w:tcPr>
            <w:tcW w:w="470" w:type="dxa"/>
            <w:vAlign w:val="center"/>
          </w:tcPr>
          <w:p w:rsidR="00DB4E4B" w:rsidRPr="001F5E06" w:rsidRDefault="00DB4E4B" w:rsidP="001C7123">
            <w:pPr>
              <w:jc w:val="center"/>
              <w:rPr>
                <w:rFonts w:cs="Times New Roman"/>
                <w:sz w:val="20"/>
                <w:szCs w:val="20"/>
              </w:rPr>
            </w:pPr>
            <w:r w:rsidRPr="001F5E06">
              <w:rPr>
                <w:rFonts w:cs="Times New Roman"/>
                <w:sz w:val="20"/>
                <w:szCs w:val="20"/>
              </w:rPr>
              <w:lastRenderedPageBreak/>
              <w:t>№</w:t>
            </w:r>
          </w:p>
          <w:p w:rsidR="00DB4E4B" w:rsidRPr="001F5E06" w:rsidRDefault="00DB4E4B" w:rsidP="001C7123">
            <w:pPr>
              <w:jc w:val="center"/>
              <w:rPr>
                <w:rFonts w:cs="Times New Roman"/>
                <w:sz w:val="20"/>
                <w:szCs w:val="20"/>
              </w:rPr>
            </w:pPr>
            <w:r w:rsidRPr="001F5E06">
              <w:rPr>
                <w:rFonts w:cs="Times New Roman"/>
                <w:w w:val="95"/>
                <w:sz w:val="20"/>
                <w:szCs w:val="20"/>
              </w:rPr>
              <w:t>п/п</w:t>
            </w:r>
          </w:p>
        </w:tc>
        <w:tc>
          <w:tcPr>
            <w:tcW w:w="3780" w:type="dxa"/>
            <w:vAlign w:val="center"/>
          </w:tcPr>
          <w:p w:rsidR="00DB4E4B" w:rsidRPr="001F5E06" w:rsidRDefault="00DB4E4B" w:rsidP="001C7123">
            <w:pPr>
              <w:jc w:val="center"/>
              <w:rPr>
                <w:rFonts w:cs="Times New Roman"/>
                <w:sz w:val="20"/>
                <w:szCs w:val="20"/>
              </w:rPr>
            </w:pPr>
            <w:r w:rsidRPr="001F5E06">
              <w:rPr>
                <w:rFonts w:cs="Times New Roman"/>
                <w:sz w:val="20"/>
                <w:szCs w:val="20"/>
              </w:rPr>
              <w:t>Наименование</w:t>
            </w:r>
          </w:p>
          <w:p w:rsidR="00DB4E4B" w:rsidRPr="001F5E06" w:rsidRDefault="00DB4E4B" w:rsidP="001C7123">
            <w:pPr>
              <w:jc w:val="center"/>
              <w:rPr>
                <w:rFonts w:cs="Times New Roman"/>
                <w:sz w:val="20"/>
                <w:szCs w:val="20"/>
              </w:rPr>
            </w:pPr>
            <w:proofErr w:type="spellStart"/>
            <w:r w:rsidRPr="001F5E06">
              <w:rPr>
                <w:rFonts w:cs="Times New Roman"/>
                <w:sz w:val="20"/>
                <w:szCs w:val="20"/>
              </w:rPr>
              <w:t>технологической</w:t>
            </w:r>
            <w:proofErr w:type="spellEnd"/>
            <w:r w:rsidRPr="001F5E06">
              <w:rPr>
                <w:rFonts w:cs="Times New Roman"/>
                <w:sz w:val="20"/>
                <w:szCs w:val="20"/>
              </w:rPr>
              <w:t xml:space="preserve"> </w:t>
            </w:r>
            <w:proofErr w:type="spellStart"/>
            <w:r w:rsidRPr="001F5E06">
              <w:rPr>
                <w:rFonts w:cs="Times New Roman"/>
                <w:sz w:val="20"/>
                <w:szCs w:val="20"/>
              </w:rPr>
              <w:t>зоны</w:t>
            </w:r>
            <w:proofErr w:type="spellEnd"/>
          </w:p>
        </w:tc>
        <w:tc>
          <w:tcPr>
            <w:tcW w:w="1827" w:type="dxa"/>
            <w:vAlign w:val="center"/>
          </w:tcPr>
          <w:p w:rsidR="00DB4E4B" w:rsidRPr="001F5E06" w:rsidRDefault="00DB4E4B" w:rsidP="001C7123">
            <w:pPr>
              <w:jc w:val="center"/>
              <w:rPr>
                <w:rFonts w:cs="Times New Roman"/>
                <w:sz w:val="20"/>
                <w:szCs w:val="20"/>
                <w:lang w:val="ru-RU"/>
              </w:rPr>
            </w:pPr>
            <w:r w:rsidRPr="001F5E06">
              <w:rPr>
                <w:rFonts w:cs="Times New Roman"/>
                <w:sz w:val="20"/>
                <w:szCs w:val="20"/>
                <w:lang w:val="ru-RU"/>
              </w:rPr>
              <w:t xml:space="preserve">Балансы теплоносителя </w:t>
            </w:r>
            <w:r w:rsidR="005E029D" w:rsidRPr="001F5E06">
              <w:rPr>
                <w:rFonts w:cs="Times New Roman"/>
                <w:sz w:val="20"/>
                <w:szCs w:val="20"/>
                <w:lang w:val="ru-RU"/>
              </w:rPr>
              <w:t xml:space="preserve">в системе </w:t>
            </w:r>
            <w:r w:rsidRPr="001F5E06">
              <w:rPr>
                <w:rFonts w:cs="Times New Roman"/>
                <w:sz w:val="20"/>
                <w:szCs w:val="20"/>
                <w:lang w:val="ru-RU"/>
              </w:rPr>
              <w:t>на расчетный период</w:t>
            </w:r>
          </w:p>
          <w:p w:rsidR="00DB4E4B" w:rsidRPr="001F5E06" w:rsidRDefault="00DB4E4B" w:rsidP="00787ADE">
            <w:pPr>
              <w:jc w:val="center"/>
              <w:rPr>
                <w:rFonts w:cs="Times New Roman"/>
                <w:sz w:val="20"/>
                <w:szCs w:val="20"/>
                <w:lang w:val="ru-RU"/>
              </w:rPr>
            </w:pPr>
            <w:r w:rsidRPr="001F5E06">
              <w:rPr>
                <w:rFonts w:cs="Times New Roman"/>
                <w:sz w:val="20"/>
                <w:szCs w:val="20"/>
                <w:lang w:val="ru-RU"/>
              </w:rPr>
              <w:t>(202</w:t>
            </w:r>
            <w:r w:rsidR="00787ADE" w:rsidRPr="001F5E06">
              <w:rPr>
                <w:rFonts w:cs="Times New Roman"/>
                <w:sz w:val="20"/>
                <w:szCs w:val="20"/>
                <w:lang w:val="ru-RU"/>
              </w:rPr>
              <w:t>4</w:t>
            </w:r>
            <w:r w:rsidRPr="001F5E06">
              <w:rPr>
                <w:rFonts w:cs="Times New Roman"/>
                <w:sz w:val="20"/>
                <w:szCs w:val="20"/>
                <w:lang w:val="ru-RU"/>
              </w:rPr>
              <w:t xml:space="preserve"> год), т/ч</w:t>
            </w:r>
          </w:p>
        </w:tc>
        <w:tc>
          <w:tcPr>
            <w:tcW w:w="1008" w:type="dxa"/>
            <w:vAlign w:val="center"/>
          </w:tcPr>
          <w:p w:rsidR="00DB4E4B" w:rsidRPr="001F5E06" w:rsidRDefault="00DB4E4B" w:rsidP="001C7123">
            <w:pPr>
              <w:jc w:val="center"/>
              <w:rPr>
                <w:rFonts w:cs="Times New Roman"/>
                <w:sz w:val="20"/>
                <w:szCs w:val="20"/>
                <w:lang w:val="ru-RU"/>
              </w:rPr>
            </w:pPr>
            <w:r w:rsidRPr="001F5E06">
              <w:rPr>
                <w:rFonts w:cs="Times New Roman"/>
                <w:sz w:val="20"/>
                <w:szCs w:val="20"/>
                <w:lang w:val="ru-RU"/>
              </w:rPr>
              <w:t>Объем сети, м</w:t>
            </w:r>
            <w:r w:rsidRPr="001F5E06">
              <w:rPr>
                <w:rFonts w:cs="Times New Roman"/>
                <w:sz w:val="20"/>
                <w:szCs w:val="20"/>
                <w:vertAlign w:val="superscript"/>
                <w:lang w:val="ru-RU"/>
              </w:rPr>
              <w:t>3</w:t>
            </w:r>
          </w:p>
        </w:tc>
        <w:tc>
          <w:tcPr>
            <w:tcW w:w="1701" w:type="dxa"/>
            <w:vAlign w:val="center"/>
          </w:tcPr>
          <w:p w:rsidR="00DB4E4B" w:rsidRPr="001F5E06" w:rsidRDefault="00DB4E4B" w:rsidP="001C7123">
            <w:pPr>
              <w:jc w:val="center"/>
              <w:rPr>
                <w:rFonts w:cs="Times New Roman"/>
                <w:sz w:val="20"/>
                <w:szCs w:val="20"/>
                <w:lang w:val="ru-RU"/>
              </w:rPr>
            </w:pPr>
            <w:r w:rsidRPr="001F5E06">
              <w:rPr>
                <w:rFonts w:cs="Times New Roman"/>
                <w:sz w:val="20"/>
                <w:szCs w:val="20"/>
                <w:lang w:val="ru-RU"/>
              </w:rPr>
              <w:t>Подпитка сети во время утечек, т/ч</w:t>
            </w:r>
          </w:p>
        </w:tc>
        <w:tc>
          <w:tcPr>
            <w:tcW w:w="1417" w:type="dxa"/>
            <w:vAlign w:val="center"/>
          </w:tcPr>
          <w:p w:rsidR="00DB4E4B" w:rsidRPr="00DB4E4B" w:rsidRDefault="00DB4E4B" w:rsidP="001C7123">
            <w:pPr>
              <w:jc w:val="center"/>
              <w:rPr>
                <w:rFonts w:cs="Times New Roman"/>
                <w:sz w:val="20"/>
                <w:szCs w:val="20"/>
                <w:lang w:val="ru-RU"/>
              </w:rPr>
            </w:pPr>
            <w:r w:rsidRPr="001F5E06">
              <w:rPr>
                <w:rFonts w:cs="Times New Roman"/>
                <w:sz w:val="20"/>
                <w:szCs w:val="20"/>
                <w:lang w:val="ru-RU"/>
              </w:rPr>
              <w:t>Объем        аварийной подпитки, т/ч</w:t>
            </w:r>
          </w:p>
        </w:tc>
      </w:tr>
      <w:tr w:rsidR="00DB4E4B" w:rsidRPr="00B61FFF" w:rsidTr="00D1645E">
        <w:trPr>
          <w:trHeight w:hRule="exact" w:val="280"/>
          <w:jc w:val="center"/>
        </w:trPr>
        <w:tc>
          <w:tcPr>
            <w:tcW w:w="470" w:type="dxa"/>
            <w:vAlign w:val="center"/>
          </w:tcPr>
          <w:p w:rsidR="00DB4E4B" w:rsidRPr="00B61FFF" w:rsidRDefault="00DB4E4B" w:rsidP="00056792">
            <w:pPr>
              <w:spacing w:line="360" w:lineRule="auto"/>
              <w:jc w:val="center"/>
              <w:rPr>
                <w:rFonts w:cs="Times New Roman"/>
                <w:sz w:val="20"/>
                <w:szCs w:val="20"/>
              </w:rPr>
            </w:pPr>
            <w:r w:rsidRPr="00B61FFF">
              <w:rPr>
                <w:rFonts w:cs="Times New Roman"/>
                <w:w w:val="99"/>
                <w:sz w:val="20"/>
                <w:szCs w:val="20"/>
              </w:rPr>
              <w:t>1</w:t>
            </w:r>
          </w:p>
        </w:tc>
        <w:tc>
          <w:tcPr>
            <w:tcW w:w="3780" w:type="dxa"/>
            <w:vAlign w:val="center"/>
          </w:tcPr>
          <w:p w:rsidR="00DB4E4B" w:rsidRPr="00B61FFF" w:rsidRDefault="00DB4E4B" w:rsidP="00056792">
            <w:pPr>
              <w:spacing w:line="360" w:lineRule="auto"/>
              <w:ind w:left="57"/>
              <w:rPr>
                <w:rFonts w:eastAsia="Times New Roman" w:cs="Times New Roman"/>
                <w:sz w:val="20"/>
                <w:szCs w:val="20"/>
                <w:lang w:val="ru-RU" w:eastAsia="ru-RU"/>
              </w:rPr>
            </w:pPr>
            <w:r w:rsidRPr="00B61FFF">
              <w:rPr>
                <w:rFonts w:eastAsia="Times New Roman" w:cs="Times New Roman"/>
                <w:color w:val="000000"/>
                <w:sz w:val="20"/>
                <w:szCs w:val="20"/>
                <w:lang w:val="ru-RU" w:eastAsia="ru-RU"/>
              </w:rPr>
              <w:t>п</w:t>
            </w:r>
            <w:r w:rsidR="008D09A3">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Советская, котельная №2</w:t>
            </w:r>
          </w:p>
        </w:tc>
        <w:tc>
          <w:tcPr>
            <w:tcW w:w="1827" w:type="dxa"/>
            <w:vAlign w:val="center"/>
          </w:tcPr>
          <w:p w:rsidR="00DB4E4B" w:rsidRPr="00B61FFF" w:rsidRDefault="00DB4E4B" w:rsidP="00056792">
            <w:pPr>
              <w:spacing w:line="360" w:lineRule="auto"/>
              <w:jc w:val="center"/>
              <w:rPr>
                <w:rFonts w:cs="Times New Roman"/>
                <w:color w:val="000000"/>
                <w:sz w:val="20"/>
                <w:szCs w:val="20"/>
              </w:rPr>
            </w:pPr>
            <w:r>
              <w:rPr>
                <w:rFonts w:cs="Times New Roman"/>
                <w:color w:val="000000"/>
                <w:sz w:val="20"/>
                <w:szCs w:val="20"/>
                <w:lang w:val="ru-RU"/>
              </w:rPr>
              <w:t>30,97</w:t>
            </w:r>
          </w:p>
        </w:tc>
        <w:tc>
          <w:tcPr>
            <w:tcW w:w="1008" w:type="dxa"/>
            <w:vAlign w:val="center"/>
          </w:tcPr>
          <w:p w:rsidR="00DB4E4B" w:rsidRPr="00B61FFF" w:rsidRDefault="00432A05" w:rsidP="00056792">
            <w:pPr>
              <w:spacing w:line="360" w:lineRule="auto"/>
              <w:jc w:val="center"/>
              <w:rPr>
                <w:rFonts w:cs="Times New Roman"/>
                <w:color w:val="000000"/>
                <w:sz w:val="20"/>
                <w:szCs w:val="20"/>
              </w:rPr>
            </w:pPr>
            <w:r w:rsidRPr="00432A05">
              <w:rPr>
                <w:rFonts w:cs="Times New Roman"/>
                <w:color w:val="000000"/>
                <w:sz w:val="20"/>
                <w:szCs w:val="20"/>
              </w:rPr>
              <w:t>10,1932</w:t>
            </w:r>
          </w:p>
        </w:tc>
        <w:tc>
          <w:tcPr>
            <w:tcW w:w="1701" w:type="dxa"/>
            <w:vAlign w:val="center"/>
          </w:tcPr>
          <w:p w:rsidR="00DB4E4B" w:rsidRPr="00B61FFF" w:rsidRDefault="00432A05" w:rsidP="00056792">
            <w:pPr>
              <w:spacing w:line="360" w:lineRule="auto"/>
              <w:jc w:val="center"/>
              <w:rPr>
                <w:rFonts w:cs="Times New Roman"/>
                <w:color w:val="000000"/>
                <w:sz w:val="20"/>
                <w:szCs w:val="20"/>
                <w:lang w:val="ru-RU"/>
              </w:rPr>
            </w:pPr>
            <w:r>
              <w:rPr>
                <w:rFonts w:cs="Times New Roman"/>
                <w:color w:val="000000"/>
                <w:sz w:val="20"/>
                <w:szCs w:val="20"/>
                <w:lang w:val="ru-RU"/>
              </w:rPr>
              <w:t>0,02548</w:t>
            </w:r>
          </w:p>
        </w:tc>
        <w:tc>
          <w:tcPr>
            <w:tcW w:w="1417" w:type="dxa"/>
            <w:vAlign w:val="center"/>
          </w:tcPr>
          <w:p w:rsidR="00DB4E4B" w:rsidRPr="00917E06" w:rsidRDefault="00432A05" w:rsidP="00056792">
            <w:pPr>
              <w:spacing w:line="360" w:lineRule="auto"/>
              <w:jc w:val="center"/>
              <w:rPr>
                <w:rFonts w:cs="Times New Roman"/>
                <w:color w:val="000000"/>
                <w:sz w:val="20"/>
                <w:szCs w:val="20"/>
                <w:lang w:val="ru-RU"/>
              </w:rPr>
            </w:pPr>
            <w:r>
              <w:rPr>
                <w:rFonts w:cs="Times New Roman"/>
                <w:color w:val="000000"/>
                <w:sz w:val="20"/>
                <w:szCs w:val="20"/>
                <w:lang w:val="ru-RU"/>
              </w:rPr>
              <w:t>0,2039</w:t>
            </w:r>
          </w:p>
        </w:tc>
      </w:tr>
      <w:tr w:rsidR="00DB4E4B" w:rsidRPr="00B61FFF" w:rsidTr="00D1645E">
        <w:trPr>
          <w:trHeight w:hRule="exact" w:val="280"/>
          <w:jc w:val="center"/>
        </w:trPr>
        <w:tc>
          <w:tcPr>
            <w:tcW w:w="470" w:type="dxa"/>
            <w:vAlign w:val="center"/>
          </w:tcPr>
          <w:p w:rsidR="00DB4E4B" w:rsidRPr="00B61FFF" w:rsidRDefault="00DB4E4B" w:rsidP="00056792">
            <w:pPr>
              <w:spacing w:line="360" w:lineRule="auto"/>
              <w:jc w:val="center"/>
              <w:rPr>
                <w:rFonts w:cs="Times New Roman"/>
                <w:w w:val="99"/>
                <w:sz w:val="20"/>
                <w:szCs w:val="20"/>
                <w:lang w:val="ru-RU"/>
              </w:rPr>
            </w:pPr>
            <w:r w:rsidRPr="00B61FFF">
              <w:rPr>
                <w:rFonts w:cs="Times New Roman"/>
                <w:w w:val="99"/>
                <w:sz w:val="20"/>
                <w:szCs w:val="20"/>
                <w:lang w:val="ru-RU"/>
              </w:rPr>
              <w:t>2</w:t>
            </w:r>
          </w:p>
        </w:tc>
        <w:tc>
          <w:tcPr>
            <w:tcW w:w="3780" w:type="dxa"/>
            <w:vAlign w:val="center"/>
          </w:tcPr>
          <w:p w:rsidR="00DB4E4B" w:rsidRPr="00B61FFF" w:rsidRDefault="00DB4E4B" w:rsidP="00056792">
            <w:pPr>
              <w:spacing w:line="360" w:lineRule="auto"/>
              <w:ind w:left="57"/>
              <w:rPr>
                <w:rFonts w:eastAsia="Times New Roman" w:cs="Times New Roman"/>
                <w:color w:val="000000"/>
                <w:sz w:val="20"/>
                <w:szCs w:val="20"/>
                <w:lang w:val="ru-RU" w:eastAsia="ru-RU"/>
              </w:rPr>
            </w:pPr>
            <w:r w:rsidRPr="00B61FFF">
              <w:rPr>
                <w:rFonts w:eastAsia="Times New Roman" w:cs="Times New Roman"/>
                <w:color w:val="000000"/>
                <w:sz w:val="20"/>
                <w:szCs w:val="20"/>
                <w:lang w:val="ru-RU" w:eastAsia="ru-RU"/>
              </w:rPr>
              <w:t>п</w:t>
            </w:r>
            <w:r w:rsidR="008D09A3">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Ленина, котельная №3</w:t>
            </w:r>
          </w:p>
        </w:tc>
        <w:tc>
          <w:tcPr>
            <w:tcW w:w="1827" w:type="dxa"/>
            <w:vAlign w:val="center"/>
          </w:tcPr>
          <w:p w:rsidR="00DB4E4B" w:rsidRPr="00DB4E4B" w:rsidRDefault="00DB4E4B" w:rsidP="00056792">
            <w:pPr>
              <w:spacing w:line="360" w:lineRule="auto"/>
              <w:jc w:val="center"/>
              <w:rPr>
                <w:rFonts w:cs="Times New Roman"/>
                <w:color w:val="000000"/>
                <w:sz w:val="20"/>
                <w:szCs w:val="20"/>
                <w:lang w:val="ru-RU"/>
              </w:rPr>
            </w:pPr>
            <w:r>
              <w:rPr>
                <w:rFonts w:cs="Times New Roman"/>
                <w:color w:val="000000"/>
                <w:sz w:val="20"/>
                <w:szCs w:val="20"/>
                <w:lang w:val="ru-RU"/>
              </w:rPr>
              <w:t>52,11</w:t>
            </w:r>
          </w:p>
        </w:tc>
        <w:tc>
          <w:tcPr>
            <w:tcW w:w="1008" w:type="dxa"/>
            <w:vAlign w:val="center"/>
          </w:tcPr>
          <w:p w:rsidR="00DB4E4B" w:rsidRPr="00B61FFF" w:rsidRDefault="006A644A" w:rsidP="00056792">
            <w:pPr>
              <w:spacing w:line="360" w:lineRule="auto"/>
              <w:jc w:val="center"/>
              <w:rPr>
                <w:rFonts w:cs="Times New Roman"/>
                <w:color w:val="000000"/>
                <w:sz w:val="20"/>
                <w:szCs w:val="20"/>
              </w:rPr>
            </w:pPr>
            <w:r w:rsidRPr="006A644A">
              <w:rPr>
                <w:rFonts w:cs="Times New Roman"/>
                <w:color w:val="000000"/>
                <w:sz w:val="20"/>
                <w:szCs w:val="20"/>
              </w:rPr>
              <w:t>33,7162</w:t>
            </w:r>
          </w:p>
        </w:tc>
        <w:tc>
          <w:tcPr>
            <w:tcW w:w="1701" w:type="dxa"/>
            <w:vAlign w:val="center"/>
          </w:tcPr>
          <w:p w:rsidR="00DB4E4B" w:rsidRPr="00B61FFF" w:rsidRDefault="006A644A" w:rsidP="00056792">
            <w:pPr>
              <w:spacing w:line="360" w:lineRule="auto"/>
              <w:jc w:val="center"/>
              <w:rPr>
                <w:rFonts w:cs="Times New Roman"/>
                <w:color w:val="000000"/>
                <w:sz w:val="20"/>
                <w:szCs w:val="20"/>
                <w:lang w:val="ru-RU"/>
              </w:rPr>
            </w:pPr>
            <w:r>
              <w:rPr>
                <w:rFonts w:cs="Times New Roman"/>
                <w:color w:val="000000"/>
                <w:sz w:val="20"/>
                <w:szCs w:val="20"/>
                <w:lang w:val="ru-RU"/>
              </w:rPr>
              <w:t>0,0843</w:t>
            </w:r>
          </w:p>
        </w:tc>
        <w:tc>
          <w:tcPr>
            <w:tcW w:w="1417" w:type="dxa"/>
            <w:vAlign w:val="center"/>
          </w:tcPr>
          <w:p w:rsidR="00DB4E4B" w:rsidRPr="006A644A" w:rsidRDefault="006A644A" w:rsidP="00056792">
            <w:pPr>
              <w:spacing w:line="360" w:lineRule="auto"/>
              <w:jc w:val="center"/>
              <w:rPr>
                <w:rFonts w:cs="Times New Roman"/>
                <w:color w:val="000000"/>
                <w:sz w:val="20"/>
                <w:szCs w:val="20"/>
                <w:lang w:val="ru-RU"/>
              </w:rPr>
            </w:pPr>
            <w:r>
              <w:rPr>
                <w:rFonts w:cs="Times New Roman"/>
                <w:color w:val="000000"/>
                <w:sz w:val="20"/>
                <w:szCs w:val="20"/>
                <w:lang w:val="ru-RU"/>
              </w:rPr>
              <w:t>0,6743</w:t>
            </w:r>
          </w:p>
        </w:tc>
      </w:tr>
      <w:tr w:rsidR="00DB4E4B" w:rsidRPr="00B61FFF" w:rsidTr="00D1645E">
        <w:trPr>
          <w:trHeight w:hRule="exact" w:val="572"/>
          <w:jc w:val="center"/>
        </w:trPr>
        <w:tc>
          <w:tcPr>
            <w:tcW w:w="470" w:type="dxa"/>
            <w:vAlign w:val="center"/>
          </w:tcPr>
          <w:p w:rsidR="00DB4E4B" w:rsidRPr="00B61FFF" w:rsidRDefault="00DB4E4B" w:rsidP="00056792">
            <w:pPr>
              <w:spacing w:line="360" w:lineRule="auto"/>
              <w:jc w:val="center"/>
              <w:rPr>
                <w:rFonts w:cs="Times New Roman"/>
                <w:w w:val="99"/>
                <w:sz w:val="20"/>
                <w:szCs w:val="20"/>
                <w:lang w:val="ru-RU"/>
              </w:rPr>
            </w:pPr>
            <w:r w:rsidRPr="00B61FFF">
              <w:rPr>
                <w:rFonts w:cs="Times New Roman"/>
                <w:w w:val="99"/>
                <w:sz w:val="20"/>
                <w:szCs w:val="20"/>
                <w:lang w:val="ru-RU"/>
              </w:rPr>
              <w:t>3</w:t>
            </w:r>
          </w:p>
        </w:tc>
        <w:tc>
          <w:tcPr>
            <w:tcW w:w="3780" w:type="dxa"/>
            <w:vAlign w:val="center"/>
          </w:tcPr>
          <w:p w:rsidR="00DB4E4B" w:rsidRPr="00B61FFF" w:rsidRDefault="00DB4E4B" w:rsidP="00056792">
            <w:pPr>
              <w:spacing w:line="360" w:lineRule="auto"/>
              <w:ind w:left="57"/>
              <w:rPr>
                <w:rFonts w:eastAsia="Times New Roman" w:cs="Times New Roman"/>
                <w:color w:val="000000"/>
                <w:sz w:val="20"/>
                <w:szCs w:val="20"/>
                <w:lang w:val="ru-RU" w:eastAsia="ru-RU"/>
              </w:rPr>
            </w:pPr>
            <w:r w:rsidRPr="00B61FFF">
              <w:rPr>
                <w:rFonts w:eastAsia="Times New Roman" w:cs="Times New Roman"/>
                <w:color w:val="000000"/>
                <w:sz w:val="20"/>
                <w:szCs w:val="20"/>
                <w:lang w:val="ru-RU" w:eastAsia="ru-RU"/>
              </w:rPr>
              <w:t>п</w:t>
            </w:r>
            <w:r w:rsidR="008D09A3">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Красных Партизан, 6а, котельная КНР</w:t>
            </w:r>
          </w:p>
        </w:tc>
        <w:tc>
          <w:tcPr>
            <w:tcW w:w="1827" w:type="dxa"/>
            <w:vAlign w:val="center"/>
          </w:tcPr>
          <w:p w:rsidR="00DB4E4B" w:rsidRPr="00DB4E4B" w:rsidRDefault="00DB4E4B" w:rsidP="00056792">
            <w:pPr>
              <w:spacing w:line="360" w:lineRule="auto"/>
              <w:jc w:val="center"/>
              <w:rPr>
                <w:rFonts w:cs="Times New Roman"/>
                <w:color w:val="000000"/>
                <w:sz w:val="20"/>
                <w:szCs w:val="20"/>
                <w:lang w:val="ru-RU"/>
              </w:rPr>
            </w:pPr>
            <w:r>
              <w:rPr>
                <w:rFonts w:cs="Times New Roman"/>
                <w:color w:val="000000"/>
                <w:sz w:val="20"/>
                <w:szCs w:val="20"/>
                <w:lang w:val="ru-RU"/>
              </w:rPr>
              <w:t>7,66</w:t>
            </w:r>
          </w:p>
        </w:tc>
        <w:tc>
          <w:tcPr>
            <w:tcW w:w="1008" w:type="dxa"/>
            <w:vAlign w:val="center"/>
          </w:tcPr>
          <w:p w:rsidR="00DB4E4B" w:rsidRPr="00B61FFF" w:rsidRDefault="006D4C3E" w:rsidP="00056792">
            <w:pPr>
              <w:spacing w:line="360" w:lineRule="auto"/>
              <w:jc w:val="center"/>
              <w:rPr>
                <w:rFonts w:cs="Times New Roman"/>
                <w:color w:val="000000"/>
                <w:sz w:val="20"/>
                <w:szCs w:val="20"/>
              </w:rPr>
            </w:pPr>
            <w:r w:rsidRPr="006D4C3E">
              <w:rPr>
                <w:rFonts w:cs="Times New Roman"/>
                <w:color w:val="000000"/>
                <w:sz w:val="20"/>
                <w:szCs w:val="20"/>
              </w:rPr>
              <w:t>1,8962</w:t>
            </w:r>
          </w:p>
        </w:tc>
        <w:tc>
          <w:tcPr>
            <w:tcW w:w="1701" w:type="dxa"/>
            <w:vAlign w:val="center"/>
          </w:tcPr>
          <w:p w:rsidR="00DB4E4B" w:rsidRPr="00B61FFF" w:rsidRDefault="006D4C3E" w:rsidP="00056792">
            <w:pPr>
              <w:spacing w:line="360" w:lineRule="auto"/>
              <w:jc w:val="center"/>
              <w:rPr>
                <w:rFonts w:cs="Times New Roman"/>
                <w:color w:val="000000"/>
                <w:sz w:val="20"/>
                <w:szCs w:val="20"/>
                <w:lang w:val="ru-RU"/>
              </w:rPr>
            </w:pPr>
            <w:r>
              <w:rPr>
                <w:rFonts w:cs="Times New Roman"/>
                <w:color w:val="000000"/>
                <w:sz w:val="20"/>
                <w:szCs w:val="20"/>
                <w:lang w:val="ru-RU"/>
              </w:rPr>
              <w:t>0,0047</w:t>
            </w:r>
          </w:p>
        </w:tc>
        <w:tc>
          <w:tcPr>
            <w:tcW w:w="1417" w:type="dxa"/>
            <w:vAlign w:val="center"/>
          </w:tcPr>
          <w:p w:rsidR="00DB4E4B" w:rsidRPr="006D4C3E" w:rsidRDefault="006D4C3E" w:rsidP="00056792">
            <w:pPr>
              <w:spacing w:line="360" w:lineRule="auto"/>
              <w:jc w:val="center"/>
              <w:rPr>
                <w:rFonts w:cs="Times New Roman"/>
                <w:color w:val="000000"/>
                <w:sz w:val="20"/>
                <w:szCs w:val="20"/>
                <w:lang w:val="ru-RU"/>
              </w:rPr>
            </w:pPr>
            <w:r>
              <w:rPr>
                <w:rFonts w:cs="Times New Roman"/>
                <w:color w:val="000000"/>
                <w:sz w:val="20"/>
                <w:szCs w:val="20"/>
                <w:lang w:val="ru-RU"/>
              </w:rPr>
              <w:t>0,038</w:t>
            </w:r>
          </w:p>
        </w:tc>
      </w:tr>
      <w:tr w:rsidR="00DB4E4B" w:rsidRPr="00B61FFF" w:rsidTr="00D1645E">
        <w:trPr>
          <w:trHeight w:hRule="exact" w:val="280"/>
          <w:jc w:val="center"/>
        </w:trPr>
        <w:tc>
          <w:tcPr>
            <w:tcW w:w="470" w:type="dxa"/>
            <w:vAlign w:val="center"/>
          </w:tcPr>
          <w:p w:rsidR="00DB4E4B" w:rsidRPr="00B61FFF" w:rsidRDefault="00DB4E4B" w:rsidP="00056792">
            <w:pPr>
              <w:spacing w:line="360" w:lineRule="auto"/>
              <w:jc w:val="center"/>
              <w:rPr>
                <w:rFonts w:cs="Times New Roman"/>
                <w:w w:val="99"/>
                <w:sz w:val="20"/>
                <w:szCs w:val="20"/>
                <w:lang w:val="ru-RU"/>
              </w:rPr>
            </w:pPr>
            <w:r w:rsidRPr="00B61FFF">
              <w:rPr>
                <w:rFonts w:cs="Times New Roman"/>
                <w:w w:val="99"/>
                <w:sz w:val="20"/>
                <w:szCs w:val="20"/>
                <w:lang w:val="ru-RU"/>
              </w:rPr>
              <w:t>4</w:t>
            </w:r>
          </w:p>
        </w:tc>
        <w:tc>
          <w:tcPr>
            <w:tcW w:w="3780" w:type="dxa"/>
            <w:vAlign w:val="center"/>
          </w:tcPr>
          <w:p w:rsidR="00DB4E4B" w:rsidRPr="008D09A3" w:rsidRDefault="0077492B" w:rsidP="00056792">
            <w:pPr>
              <w:spacing w:line="360" w:lineRule="auto"/>
              <w:ind w:left="57"/>
              <w:rPr>
                <w:rFonts w:eastAsia="Times New Roman" w:cs="Times New Roman"/>
                <w:color w:val="000000"/>
                <w:sz w:val="20"/>
                <w:szCs w:val="20"/>
                <w:lang w:val="ru-RU" w:eastAsia="ru-RU"/>
              </w:rPr>
            </w:pPr>
            <w:r>
              <w:rPr>
                <w:rFonts w:eastAsia="Times New Roman" w:cs="Times New Roman"/>
                <w:color w:val="000000"/>
                <w:sz w:val="20"/>
                <w:szCs w:val="20"/>
                <w:lang w:val="ru-RU" w:eastAsia="ru-RU"/>
              </w:rPr>
              <w:t>п</w:t>
            </w:r>
            <w:r w:rsidR="008D09A3">
              <w:rPr>
                <w:rFonts w:eastAsia="Times New Roman" w:cs="Times New Roman"/>
                <w:color w:val="000000"/>
                <w:sz w:val="20"/>
                <w:szCs w:val="20"/>
                <w:lang w:val="ru-RU" w:eastAsia="ru-RU"/>
              </w:rPr>
              <w:t>гт.</w:t>
            </w:r>
            <w:r w:rsidR="00DB4E4B" w:rsidRPr="008D09A3">
              <w:rPr>
                <w:rFonts w:eastAsia="Times New Roman" w:cs="Times New Roman"/>
                <w:color w:val="000000"/>
                <w:sz w:val="20"/>
                <w:szCs w:val="20"/>
                <w:lang w:val="ru-RU" w:eastAsia="ru-RU"/>
              </w:rPr>
              <w:t xml:space="preserve"> Клетня, Микрорайон1, котельная №7</w:t>
            </w:r>
          </w:p>
        </w:tc>
        <w:tc>
          <w:tcPr>
            <w:tcW w:w="1827" w:type="dxa"/>
            <w:vAlign w:val="center"/>
          </w:tcPr>
          <w:p w:rsidR="00DB4E4B" w:rsidRPr="00DB4E4B" w:rsidRDefault="00DB4E4B" w:rsidP="00056792">
            <w:pPr>
              <w:spacing w:line="360" w:lineRule="auto"/>
              <w:jc w:val="center"/>
              <w:rPr>
                <w:rFonts w:cs="Times New Roman"/>
                <w:color w:val="000000"/>
                <w:sz w:val="20"/>
                <w:szCs w:val="20"/>
                <w:lang w:val="ru-RU"/>
              </w:rPr>
            </w:pPr>
            <w:r>
              <w:rPr>
                <w:rFonts w:cs="Times New Roman"/>
                <w:color w:val="000000"/>
                <w:sz w:val="20"/>
                <w:szCs w:val="20"/>
                <w:lang w:val="ru-RU"/>
              </w:rPr>
              <w:t>94,87</w:t>
            </w:r>
          </w:p>
        </w:tc>
        <w:tc>
          <w:tcPr>
            <w:tcW w:w="1008" w:type="dxa"/>
            <w:vAlign w:val="center"/>
          </w:tcPr>
          <w:p w:rsidR="00DB4E4B" w:rsidRPr="008D09A3" w:rsidRDefault="00DD068B" w:rsidP="00056792">
            <w:pPr>
              <w:spacing w:line="360" w:lineRule="auto"/>
              <w:jc w:val="center"/>
              <w:rPr>
                <w:rFonts w:cs="Times New Roman"/>
                <w:color w:val="000000"/>
                <w:sz w:val="20"/>
                <w:szCs w:val="20"/>
                <w:lang w:val="ru-RU"/>
              </w:rPr>
            </w:pPr>
            <w:r w:rsidRPr="008D09A3">
              <w:rPr>
                <w:rFonts w:cs="Times New Roman"/>
                <w:color w:val="000000"/>
                <w:sz w:val="20"/>
                <w:szCs w:val="20"/>
                <w:lang w:val="ru-RU"/>
              </w:rPr>
              <w:t>71,579</w:t>
            </w:r>
          </w:p>
        </w:tc>
        <w:tc>
          <w:tcPr>
            <w:tcW w:w="1701" w:type="dxa"/>
            <w:vAlign w:val="center"/>
          </w:tcPr>
          <w:p w:rsidR="00DB4E4B" w:rsidRPr="00B61FFF" w:rsidRDefault="00D1645E" w:rsidP="00056792">
            <w:pPr>
              <w:spacing w:line="360" w:lineRule="auto"/>
              <w:jc w:val="center"/>
              <w:rPr>
                <w:rFonts w:cs="Times New Roman"/>
                <w:color w:val="000000"/>
                <w:sz w:val="20"/>
                <w:szCs w:val="20"/>
                <w:lang w:val="ru-RU"/>
              </w:rPr>
            </w:pPr>
            <w:r>
              <w:rPr>
                <w:rFonts w:cs="Times New Roman"/>
                <w:color w:val="000000"/>
                <w:sz w:val="20"/>
                <w:szCs w:val="20"/>
                <w:lang w:val="ru-RU"/>
              </w:rPr>
              <w:t>0,1789</w:t>
            </w:r>
          </w:p>
        </w:tc>
        <w:tc>
          <w:tcPr>
            <w:tcW w:w="1417" w:type="dxa"/>
            <w:vAlign w:val="center"/>
          </w:tcPr>
          <w:p w:rsidR="00DB4E4B" w:rsidRPr="00D1645E" w:rsidRDefault="00D1645E" w:rsidP="00056792">
            <w:pPr>
              <w:spacing w:line="360" w:lineRule="auto"/>
              <w:jc w:val="center"/>
              <w:rPr>
                <w:rFonts w:cs="Times New Roman"/>
                <w:color w:val="000000"/>
                <w:sz w:val="20"/>
                <w:szCs w:val="20"/>
                <w:lang w:val="ru-RU"/>
              </w:rPr>
            </w:pPr>
            <w:r>
              <w:rPr>
                <w:rFonts w:cs="Times New Roman"/>
                <w:color w:val="000000"/>
                <w:sz w:val="20"/>
                <w:szCs w:val="20"/>
                <w:lang w:val="ru-RU"/>
              </w:rPr>
              <w:t>1,432</w:t>
            </w:r>
          </w:p>
        </w:tc>
      </w:tr>
    </w:tbl>
    <w:p w:rsidR="00B61FFF" w:rsidRDefault="00B61FFF" w:rsidP="00C5621C">
      <w:pPr>
        <w:widowControl w:val="0"/>
        <w:adjustRightInd w:val="0"/>
        <w:spacing w:after="0" w:line="240" w:lineRule="auto"/>
        <w:ind w:firstLine="567"/>
        <w:jc w:val="both"/>
        <w:textAlignment w:val="baseline"/>
        <w:rPr>
          <w:rFonts w:eastAsia="Microsoft YaHei" w:cs="Times New Roman"/>
          <w:b/>
          <w:bCs/>
          <w:color w:val="000000"/>
          <w:spacing w:val="-5"/>
        </w:rPr>
      </w:pPr>
    </w:p>
    <w:p w:rsidR="00152E91" w:rsidRDefault="00152E91" w:rsidP="00C5621C">
      <w:pPr>
        <w:widowControl w:val="0"/>
        <w:adjustRightInd w:val="0"/>
        <w:spacing w:after="0" w:line="240" w:lineRule="auto"/>
        <w:ind w:firstLine="567"/>
        <w:jc w:val="both"/>
        <w:textAlignment w:val="baseline"/>
        <w:rPr>
          <w:rFonts w:eastAsia="Microsoft YaHei" w:cs="Times New Roman"/>
          <w:b/>
          <w:bCs/>
          <w:color w:val="000000"/>
          <w:spacing w:val="-5"/>
        </w:rPr>
      </w:pPr>
    </w:p>
    <w:p w:rsidR="00152E91" w:rsidRDefault="00152E91" w:rsidP="00C5621C">
      <w:pPr>
        <w:widowControl w:val="0"/>
        <w:adjustRightInd w:val="0"/>
        <w:spacing w:after="0" w:line="240" w:lineRule="auto"/>
        <w:ind w:firstLine="567"/>
        <w:jc w:val="both"/>
        <w:textAlignment w:val="baseline"/>
        <w:rPr>
          <w:rFonts w:eastAsia="Microsoft YaHei" w:cs="Times New Roman"/>
          <w:b/>
          <w:bCs/>
          <w:color w:val="000000"/>
          <w:spacing w:val="-5"/>
        </w:rPr>
      </w:pPr>
    </w:p>
    <w:p w:rsidR="00152E91" w:rsidRPr="00152E91" w:rsidRDefault="00152E91" w:rsidP="00152E91">
      <w:pPr>
        <w:widowControl w:val="0"/>
        <w:adjustRightInd w:val="0"/>
        <w:spacing w:after="0" w:line="240" w:lineRule="auto"/>
        <w:ind w:firstLine="567"/>
        <w:jc w:val="both"/>
        <w:textAlignment w:val="baseline"/>
        <w:rPr>
          <w:rFonts w:eastAsia="Microsoft YaHei" w:cs="Times New Roman"/>
          <w:b/>
          <w:bCs/>
          <w:color w:val="000000"/>
          <w:spacing w:val="-5"/>
        </w:rPr>
      </w:pPr>
      <w:r w:rsidRPr="00152E91">
        <w:rPr>
          <w:rFonts w:eastAsia="Microsoft YaHei" w:cs="Times New Roman"/>
          <w:b/>
          <w:bCs/>
          <w:color w:val="000000"/>
          <w:spacing w:val="-5"/>
        </w:rPr>
        <w:t xml:space="preserve">  Таблица 6.</w:t>
      </w:r>
      <w:r>
        <w:rPr>
          <w:rFonts w:eastAsia="Microsoft YaHei" w:cs="Times New Roman"/>
          <w:b/>
          <w:bCs/>
          <w:color w:val="000000"/>
          <w:spacing w:val="-5"/>
        </w:rPr>
        <w:t>2</w:t>
      </w:r>
      <w:r w:rsidRPr="00152E91">
        <w:rPr>
          <w:rFonts w:eastAsia="Microsoft YaHei" w:cs="Times New Roman"/>
          <w:b/>
          <w:bCs/>
          <w:color w:val="000000"/>
          <w:spacing w:val="-5"/>
        </w:rPr>
        <w:t xml:space="preserve">. </w:t>
      </w:r>
      <w:r>
        <w:rPr>
          <w:rFonts w:eastAsia="Microsoft YaHei" w:cs="Times New Roman"/>
          <w:b/>
          <w:bCs/>
          <w:color w:val="000000"/>
          <w:spacing w:val="-5"/>
        </w:rPr>
        <w:t>Перспективная в</w:t>
      </w:r>
      <w:r w:rsidRPr="00152E91">
        <w:rPr>
          <w:rFonts w:eastAsia="Microsoft YaHei" w:cs="Times New Roman"/>
          <w:b/>
          <w:bCs/>
          <w:color w:val="000000"/>
          <w:spacing w:val="-5"/>
        </w:rPr>
        <w:t>еличина потерь теплоносителя, из тепловой сети</w:t>
      </w:r>
    </w:p>
    <w:tbl>
      <w:tblPr>
        <w:tblStyle w:val="TableNormal6"/>
        <w:tblW w:w="102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70"/>
        <w:gridCol w:w="3780"/>
        <w:gridCol w:w="1827"/>
        <w:gridCol w:w="1008"/>
        <w:gridCol w:w="1701"/>
        <w:gridCol w:w="1417"/>
      </w:tblGrid>
      <w:tr w:rsidR="00B64163" w:rsidRPr="00B61FFF" w:rsidTr="000D1584">
        <w:trPr>
          <w:trHeight w:hRule="exact" w:val="1346"/>
          <w:jc w:val="center"/>
        </w:trPr>
        <w:tc>
          <w:tcPr>
            <w:tcW w:w="470" w:type="dxa"/>
            <w:vAlign w:val="center"/>
          </w:tcPr>
          <w:p w:rsidR="00B64163" w:rsidRPr="008D09A3" w:rsidRDefault="00B64163" w:rsidP="001C7123">
            <w:pPr>
              <w:jc w:val="center"/>
              <w:rPr>
                <w:rFonts w:cs="Times New Roman"/>
                <w:sz w:val="20"/>
                <w:szCs w:val="20"/>
                <w:lang w:val="ru-RU"/>
              </w:rPr>
            </w:pPr>
            <w:r w:rsidRPr="008D09A3">
              <w:rPr>
                <w:rFonts w:cs="Times New Roman"/>
                <w:sz w:val="20"/>
                <w:szCs w:val="20"/>
                <w:lang w:val="ru-RU"/>
              </w:rPr>
              <w:t>№</w:t>
            </w:r>
          </w:p>
          <w:p w:rsidR="00B64163" w:rsidRPr="008D09A3" w:rsidRDefault="00B64163" w:rsidP="001C7123">
            <w:pPr>
              <w:jc w:val="center"/>
              <w:rPr>
                <w:rFonts w:cs="Times New Roman"/>
                <w:sz w:val="20"/>
                <w:szCs w:val="20"/>
                <w:lang w:val="ru-RU"/>
              </w:rPr>
            </w:pPr>
            <w:r w:rsidRPr="008D09A3">
              <w:rPr>
                <w:rFonts w:cs="Times New Roman"/>
                <w:w w:val="95"/>
                <w:sz w:val="20"/>
                <w:szCs w:val="20"/>
                <w:lang w:val="ru-RU"/>
              </w:rPr>
              <w:t>п/п</w:t>
            </w:r>
          </w:p>
        </w:tc>
        <w:tc>
          <w:tcPr>
            <w:tcW w:w="3780" w:type="dxa"/>
            <w:vAlign w:val="center"/>
          </w:tcPr>
          <w:p w:rsidR="00B64163" w:rsidRPr="008D09A3" w:rsidRDefault="00B64163" w:rsidP="001C7123">
            <w:pPr>
              <w:jc w:val="center"/>
              <w:rPr>
                <w:rFonts w:cs="Times New Roman"/>
                <w:sz w:val="20"/>
                <w:szCs w:val="20"/>
                <w:lang w:val="ru-RU"/>
              </w:rPr>
            </w:pPr>
            <w:r w:rsidRPr="008D09A3">
              <w:rPr>
                <w:rFonts w:cs="Times New Roman"/>
                <w:sz w:val="20"/>
                <w:szCs w:val="20"/>
                <w:lang w:val="ru-RU"/>
              </w:rPr>
              <w:t>Наименование</w:t>
            </w:r>
          </w:p>
          <w:p w:rsidR="00B64163" w:rsidRPr="008D09A3" w:rsidRDefault="00B64163" w:rsidP="001C7123">
            <w:pPr>
              <w:jc w:val="center"/>
              <w:rPr>
                <w:rFonts w:cs="Times New Roman"/>
                <w:sz w:val="20"/>
                <w:szCs w:val="20"/>
                <w:lang w:val="ru-RU"/>
              </w:rPr>
            </w:pPr>
            <w:r w:rsidRPr="008D09A3">
              <w:rPr>
                <w:rFonts w:cs="Times New Roman"/>
                <w:sz w:val="20"/>
                <w:szCs w:val="20"/>
                <w:lang w:val="ru-RU"/>
              </w:rPr>
              <w:t>технологической зоны</w:t>
            </w:r>
          </w:p>
        </w:tc>
        <w:tc>
          <w:tcPr>
            <w:tcW w:w="1827" w:type="dxa"/>
            <w:vAlign w:val="center"/>
          </w:tcPr>
          <w:p w:rsidR="00B64163" w:rsidRPr="00B61FFF" w:rsidRDefault="00B64163" w:rsidP="001C7123">
            <w:pPr>
              <w:jc w:val="center"/>
              <w:rPr>
                <w:rFonts w:cs="Times New Roman"/>
                <w:sz w:val="20"/>
                <w:szCs w:val="20"/>
                <w:lang w:val="ru-RU"/>
              </w:rPr>
            </w:pPr>
            <w:r w:rsidRPr="00B61FFF">
              <w:rPr>
                <w:rFonts w:cs="Times New Roman"/>
                <w:sz w:val="20"/>
                <w:szCs w:val="20"/>
                <w:lang w:val="ru-RU"/>
              </w:rPr>
              <w:t xml:space="preserve">Балансы теплоносителя </w:t>
            </w:r>
            <w:r w:rsidR="005E029D">
              <w:rPr>
                <w:rFonts w:cs="Times New Roman"/>
                <w:sz w:val="20"/>
                <w:szCs w:val="20"/>
                <w:lang w:val="ru-RU"/>
              </w:rPr>
              <w:t xml:space="preserve">в системе </w:t>
            </w:r>
            <w:r w:rsidRPr="00B61FFF">
              <w:rPr>
                <w:rFonts w:cs="Times New Roman"/>
                <w:sz w:val="20"/>
                <w:szCs w:val="20"/>
                <w:lang w:val="ru-RU"/>
              </w:rPr>
              <w:t>на расчетный период</w:t>
            </w:r>
          </w:p>
          <w:p w:rsidR="00B64163" w:rsidRPr="00B61FFF" w:rsidRDefault="00B64163" w:rsidP="001C7123">
            <w:pPr>
              <w:jc w:val="center"/>
              <w:rPr>
                <w:rFonts w:cs="Times New Roman"/>
                <w:sz w:val="20"/>
                <w:szCs w:val="20"/>
                <w:lang w:val="ru-RU"/>
              </w:rPr>
            </w:pPr>
            <w:r w:rsidRPr="00B61FFF">
              <w:rPr>
                <w:rFonts w:cs="Times New Roman"/>
                <w:sz w:val="20"/>
                <w:szCs w:val="20"/>
                <w:lang w:val="ru-RU"/>
              </w:rPr>
              <w:t>(20</w:t>
            </w:r>
            <w:r>
              <w:rPr>
                <w:rFonts w:cs="Times New Roman"/>
                <w:sz w:val="20"/>
                <w:szCs w:val="20"/>
                <w:lang w:val="ru-RU"/>
              </w:rPr>
              <w:t xml:space="preserve">37 </w:t>
            </w:r>
            <w:r w:rsidRPr="00B61FFF">
              <w:rPr>
                <w:rFonts w:cs="Times New Roman"/>
                <w:sz w:val="20"/>
                <w:szCs w:val="20"/>
                <w:lang w:val="ru-RU"/>
              </w:rPr>
              <w:t>год), т/ч</w:t>
            </w:r>
          </w:p>
        </w:tc>
        <w:tc>
          <w:tcPr>
            <w:tcW w:w="1008" w:type="dxa"/>
            <w:vAlign w:val="center"/>
          </w:tcPr>
          <w:p w:rsidR="00B64163" w:rsidRPr="00DB4E4B" w:rsidRDefault="00B64163" w:rsidP="001C7123">
            <w:pPr>
              <w:jc w:val="center"/>
              <w:rPr>
                <w:rFonts w:cs="Times New Roman"/>
                <w:sz w:val="20"/>
                <w:szCs w:val="20"/>
                <w:lang w:val="ru-RU"/>
              </w:rPr>
            </w:pPr>
            <w:r>
              <w:rPr>
                <w:rFonts w:cs="Times New Roman"/>
                <w:sz w:val="20"/>
                <w:szCs w:val="20"/>
                <w:lang w:val="ru-RU"/>
              </w:rPr>
              <w:t>Объем сети, м</w:t>
            </w:r>
            <w:r w:rsidRPr="00DB4E4B">
              <w:rPr>
                <w:rFonts w:cs="Times New Roman"/>
                <w:sz w:val="20"/>
                <w:szCs w:val="20"/>
                <w:vertAlign w:val="superscript"/>
                <w:lang w:val="ru-RU"/>
              </w:rPr>
              <w:t>3</w:t>
            </w:r>
          </w:p>
        </w:tc>
        <w:tc>
          <w:tcPr>
            <w:tcW w:w="1701" w:type="dxa"/>
            <w:vAlign w:val="center"/>
          </w:tcPr>
          <w:p w:rsidR="00B64163" w:rsidRPr="00B61FFF" w:rsidRDefault="00B64163" w:rsidP="001C7123">
            <w:pPr>
              <w:jc w:val="center"/>
              <w:rPr>
                <w:rFonts w:cs="Times New Roman"/>
                <w:sz w:val="20"/>
                <w:szCs w:val="20"/>
                <w:lang w:val="ru-RU"/>
              </w:rPr>
            </w:pPr>
            <w:r>
              <w:rPr>
                <w:rFonts w:cs="Times New Roman"/>
                <w:sz w:val="20"/>
                <w:szCs w:val="20"/>
                <w:lang w:val="ru-RU"/>
              </w:rPr>
              <w:t>Подпитка сети во время утечек, т/ч</w:t>
            </w:r>
          </w:p>
        </w:tc>
        <w:tc>
          <w:tcPr>
            <w:tcW w:w="1417" w:type="dxa"/>
            <w:vAlign w:val="center"/>
          </w:tcPr>
          <w:p w:rsidR="00B64163" w:rsidRPr="00DB4E4B" w:rsidRDefault="00B64163" w:rsidP="001C7123">
            <w:pPr>
              <w:jc w:val="center"/>
              <w:rPr>
                <w:rFonts w:cs="Times New Roman"/>
                <w:sz w:val="20"/>
                <w:szCs w:val="20"/>
                <w:lang w:val="ru-RU"/>
              </w:rPr>
            </w:pPr>
            <w:r w:rsidRPr="00DB4E4B">
              <w:rPr>
                <w:rFonts w:cs="Times New Roman"/>
                <w:sz w:val="20"/>
                <w:szCs w:val="20"/>
                <w:lang w:val="ru-RU"/>
              </w:rPr>
              <w:t>Объем        аварийной подпитки, т/ч</w:t>
            </w:r>
          </w:p>
        </w:tc>
      </w:tr>
      <w:tr w:rsidR="0077492B" w:rsidRPr="00B61FFF" w:rsidTr="00506B71">
        <w:trPr>
          <w:trHeight w:hRule="exact" w:val="280"/>
          <w:jc w:val="center"/>
        </w:trPr>
        <w:tc>
          <w:tcPr>
            <w:tcW w:w="470" w:type="dxa"/>
            <w:vAlign w:val="center"/>
          </w:tcPr>
          <w:p w:rsidR="0077492B" w:rsidRPr="00B61FFF" w:rsidRDefault="0077492B" w:rsidP="00492B88">
            <w:pPr>
              <w:spacing w:line="360" w:lineRule="auto"/>
              <w:jc w:val="center"/>
              <w:rPr>
                <w:rFonts w:cs="Times New Roman"/>
                <w:sz w:val="20"/>
                <w:szCs w:val="20"/>
              </w:rPr>
            </w:pPr>
            <w:r w:rsidRPr="00B61FFF">
              <w:rPr>
                <w:rFonts w:cs="Times New Roman"/>
                <w:w w:val="99"/>
                <w:sz w:val="20"/>
                <w:szCs w:val="20"/>
              </w:rPr>
              <w:t>1</w:t>
            </w:r>
          </w:p>
        </w:tc>
        <w:tc>
          <w:tcPr>
            <w:tcW w:w="3780" w:type="dxa"/>
            <w:vAlign w:val="center"/>
          </w:tcPr>
          <w:p w:rsidR="0077492B" w:rsidRPr="00B61FFF" w:rsidRDefault="0077492B" w:rsidP="00492B88">
            <w:pPr>
              <w:spacing w:line="360" w:lineRule="auto"/>
              <w:ind w:left="57"/>
              <w:rPr>
                <w:rFonts w:eastAsia="Times New Roman" w:cs="Times New Roman"/>
                <w:sz w:val="20"/>
                <w:szCs w:val="20"/>
                <w:lang w:val="ru-RU" w:eastAsia="ru-RU"/>
              </w:rPr>
            </w:pPr>
            <w:r w:rsidRPr="00B61FFF">
              <w:rPr>
                <w:rFonts w:eastAsia="Times New Roman" w:cs="Times New Roman"/>
                <w:color w:val="000000"/>
                <w:sz w:val="20"/>
                <w:szCs w:val="20"/>
                <w:lang w:val="ru-RU" w:eastAsia="ru-RU"/>
              </w:rPr>
              <w:t>п</w:t>
            </w:r>
            <w:r>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Советская, котельная №2</w:t>
            </w:r>
          </w:p>
        </w:tc>
        <w:tc>
          <w:tcPr>
            <w:tcW w:w="1827" w:type="dxa"/>
            <w:vAlign w:val="center"/>
          </w:tcPr>
          <w:p w:rsidR="0077492B" w:rsidRPr="00B61FFF" w:rsidRDefault="0077492B" w:rsidP="00492B88">
            <w:pPr>
              <w:spacing w:line="360" w:lineRule="auto"/>
              <w:jc w:val="center"/>
              <w:rPr>
                <w:rFonts w:cs="Times New Roman"/>
                <w:color w:val="000000"/>
                <w:sz w:val="20"/>
                <w:szCs w:val="20"/>
              </w:rPr>
            </w:pPr>
            <w:r>
              <w:rPr>
                <w:rFonts w:cs="Times New Roman"/>
                <w:color w:val="000000"/>
                <w:sz w:val="20"/>
                <w:szCs w:val="20"/>
                <w:lang w:val="ru-RU"/>
              </w:rPr>
              <w:t>30,97</w:t>
            </w:r>
          </w:p>
        </w:tc>
        <w:tc>
          <w:tcPr>
            <w:tcW w:w="1008" w:type="dxa"/>
            <w:vAlign w:val="center"/>
          </w:tcPr>
          <w:p w:rsidR="0077492B" w:rsidRPr="00B61FFF" w:rsidRDefault="0077492B" w:rsidP="00492B88">
            <w:pPr>
              <w:spacing w:line="360" w:lineRule="auto"/>
              <w:jc w:val="center"/>
              <w:rPr>
                <w:rFonts w:cs="Times New Roman"/>
                <w:color w:val="000000"/>
                <w:sz w:val="20"/>
                <w:szCs w:val="20"/>
              </w:rPr>
            </w:pPr>
            <w:r w:rsidRPr="00432A05">
              <w:rPr>
                <w:rFonts w:cs="Times New Roman"/>
                <w:color w:val="000000"/>
                <w:sz w:val="20"/>
                <w:szCs w:val="20"/>
              </w:rPr>
              <w:t>10,1932</w:t>
            </w:r>
          </w:p>
        </w:tc>
        <w:tc>
          <w:tcPr>
            <w:tcW w:w="1701" w:type="dxa"/>
            <w:vAlign w:val="center"/>
          </w:tcPr>
          <w:p w:rsidR="0077492B" w:rsidRPr="00B61FFF" w:rsidRDefault="0077492B" w:rsidP="00492B88">
            <w:pPr>
              <w:spacing w:line="360" w:lineRule="auto"/>
              <w:jc w:val="center"/>
              <w:rPr>
                <w:rFonts w:cs="Times New Roman"/>
                <w:color w:val="000000"/>
                <w:sz w:val="20"/>
                <w:szCs w:val="20"/>
                <w:lang w:val="ru-RU"/>
              </w:rPr>
            </w:pPr>
            <w:r>
              <w:rPr>
                <w:rFonts w:cs="Times New Roman"/>
                <w:color w:val="000000"/>
                <w:sz w:val="20"/>
                <w:szCs w:val="20"/>
                <w:lang w:val="ru-RU"/>
              </w:rPr>
              <w:t>0,02548</w:t>
            </w:r>
          </w:p>
        </w:tc>
        <w:tc>
          <w:tcPr>
            <w:tcW w:w="1417" w:type="dxa"/>
            <w:vAlign w:val="center"/>
          </w:tcPr>
          <w:p w:rsidR="0077492B" w:rsidRPr="00917E06" w:rsidRDefault="0077492B" w:rsidP="00492B88">
            <w:pPr>
              <w:spacing w:line="360" w:lineRule="auto"/>
              <w:jc w:val="center"/>
              <w:rPr>
                <w:rFonts w:cs="Times New Roman"/>
                <w:color w:val="000000"/>
                <w:sz w:val="20"/>
                <w:szCs w:val="20"/>
                <w:lang w:val="ru-RU"/>
              </w:rPr>
            </w:pPr>
            <w:r>
              <w:rPr>
                <w:rFonts w:cs="Times New Roman"/>
                <w:color w:val="000000"/>
                <w:sz w:val="20"/>
                <w:szCs w:val="20"/>
                <w:lang w:val="ru-RU"/>
              </w:rPr>
              <w:t>0,2039</w:t>
            </w:r>
          </w:p>
        </w:tc>
      </w:tr>
      <w:tr w:rsidR="0077492B" w:rsidRPr="00B61FFF" w:rsidTr="00506B71">
        <w:trPr>
          <w:trHeight w:hRule="exact" w:val="280"/>
          <w:jc w:val="center"/>
        </w:trPr>
        <w:tc>
          <w:tcPr>
            <w:tcW w:w="470" w:type="dxa"/>
            <w:vAlign w:val="center"/>
          </w:tcPr>
          <w:p w:rsidR="0077492B" w:rsidRPr="00B61FFF" w:rsidRDefault="0077492B" w:rsidP="00492B88">
            <w:pPr>
              <w:spacing w:line="360" w:lineRule="auto"/>
              <w:jc w:val="center"/>
              <w:rPr>
                <w:rFonts w:cs="Times New Roman"/>
                <w:w w:val="99"/>
                <w:sz w:val="20"/>
                <w:szCs w:val="20"/>
                <w:lang w:val="ru-RU"/>
              </w:rPr>
            </w:pPr>
            <w:r w:rsidRPr="00B61FFF">
              <w:rPr>
                <w:rFonts w:cs="Times New Roman"/>
                <w:w w:val="99"/>
                <w:sz w:val="20"/>
                <w:szCs w:val="20"/>
                <w:lang w:val="ru-RU"/>
              </w:rPr>
              <w:t>2</w:t>
            </w:r>
          </w:p>
        </w:tc>
        <w:tc>
          <w:tcPr>
            <w:tcW w:w="3780" w:type="dxa"/>
            <w:vAlign w:val="center"/>
          </w:tcPr>
          <w:p w:rsidR="0077492B" w:rsidRPr="00B61FFF" w:rsidRDefault="0077492B" w:rsidP="00492B88">
            <w:pPr>
              <w:spacing w:line="360" w:lineRule="auto"/>
              <w:ind w:left="57"/>
              <w:rPr>
                <w:rFonts w:eastAsia="Times New Roman" w:cs="Times New Roman"/>
                <w:color w:val="000000"/>
                <w:sz w:val="20"/>
                <w:szCs w:val="20"/>
                <w:lang w:val="ru-RU" w:eastAsia="ru-RU"/>
              </w:rPr>
            </w:pPr>
            <w:r w:rsidRPr="00B61FFF">
              <w:rPr>
                <w:rFonts w:eastAsia="Times New Roman" w:cs="Times New Roman"/>
                <w:color w:val="000000"/>
                <w:sz w:val="20"/>
                <w:szCs w:val="20"/>
                <w:lang w:val="ru-RU" w:eastAsia="ru-RU"/>
              </w:rPr>
              <w:t>п</w:t>
            </w:r>
            <w:r>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Ленина, котельная №3</w:t>
            </w:r>
          </w:p>
        </w:tc>
        <w:tc>
          <w:tcPr>
            <w:tcW w:w="1827" w:type="dxa"/>
            <w:vAlign w:val="center"/>
          </w:tcPr>
          <w:p w:rsidR="0077492B" w:rsidRPr="00DB4E4B" w:rsidRDefault="0077492B" w:rsidP="00492B88">
            <w:pPr>
              <w:spacing w:line="360" w:lineRule="auto"/>
              <w:jc w:val="center"/>
              <w:rPr>
                <w:rFonts w:cs="Times New Roman"/>
                <w:color w:val="000000"/>
                <w:sz w:val="20"/>
                <w:szCs w:val="20"/>
                <w:lang w:val="ru-RU"/>
              </w:rPr>
            </w:pPr>
            <w:r>
              <w:rPr>
                <w:rFonts w:cs="Times New Roman"/>
                <w:color w:val="000000"/>
                <w:sz w:val="20"/>
                <w:szCs w:val="20"/>
                <w:lang w:val="ru-RU"/>
              </w:rPr>
              <w:t>52,11</w:t>
            </w:r>
          </w:p>
        </w:tc>
        <w:tc>
          <w:tcPr>
            <w:tcW w:w="1008" w:type="dxa"/>
            <w:vAlign w:val="center"/>
          </w:tcPr>
          <w:p w:rsidR="0077492B" w:rsidRPr="00B61FFF" w:rsidRDefault="0077492B" w:rsidP="00492B88">
            <w:pPr>
              <w:spacing w:line="360" w:lineRule="auto"/>
              <w:jc w:val="center"/>
              <w:rPr>
                <w:rFonts w:cs="Times New Roman"/>
                <w:color w:val="000000"/>
                <w:sz w:val="20"/>
                <w:szCs w:val="20"/>
              </w:rPr>
            </w:pPr>
            <w:r w:rsidRPr="006A644A">
              <w:rPr>
                <w:rFonts w:cs="Times New Roman"/>
                <w:color w:val="000000"/>
                <w:sz w:val="20"/>
                <w:szCs w:val="20"/>
              </w:rPr>
              <w:t>33,7162</w:t>
            </w:r>
          </w:p>
        </w:tc>
        <w:tc>
          <w:tcPr>
            <w:tcW w:w="1701" w:type="dxa"/>
            <w:vAlign w:val="center"/>
          </w:tcPr>
          <w:p w:rsidR="0077492B" w:rsidRPr="00B61FFF" w:rsidRDefault="0077492B" w:rsidP="00492B88">
            <w:pPr>
              <w:spacing w:line="360" w:lineRule="auto"/>
              <w:jc w:val="center"/>
              <w:rPr>
                <w:rFonts w:cs="Times New Roman"/>
                <w:color w:val="000000"/>
                <w:sz w:val="20"/>
                <w:szCs w:val="20"/>
                <w:lang w:val="ru-RU"/>
              </w:rPr>
            </w:pPr>
            <w:r>
              <w:rPr>
                <w:rFonts w:cs="Times New Roman"/>
                <w:color w:val="000000"/>
                <w:sz w:val="20"/>
                <w:szCs w:val="20"/>
                <w:lang w:val="ru-RU"/>
              </w:rPr>
              <w:t>0,0843</w:t>
            </w:r>
          </w:p>
        </w:tc>
        <w:tc>
          <w:tcPr>
            <w:tcW w:w="1417" w:type="dxa"/>
            <w:vAlign w:val="center"/>
          </w:tcPr>
          <w:p w:rsidR="0077492B" w:rsidRPr="006A644A" w:rsidRDefault="0077492B" w:rsidP="00492B88">
            <w:pPr>
              <w:spacing w:line="360" w:lineRule="auto"/>
              <w:jc w:val="center"/>
              <w:rPr>
                <w:rFonts w:cs="Times New Roman"/>
                <w:color w:val="000000"/>
                <w:sz w:val="20"/>
                <w:szCs w:val="20"/>
                <w:lang w:val="ru-RU"/>
              </w:rPr>
            </w:pPr>
            <w:r>
              <w:rPr>
                <w:rFonts w:cs="Times New Roman"/>
                <w:color w:val="000000"/>
                <w:sz w:val="20"/>
                <w:szCs w:val="20"/>
                <w:lang w:val="ru-RU"/>
              </w:rPr>
              <w:t>0,6743</w:t>
            </w:r>
          </w:p>
        </w:tc>
      </w:tr>
      <w:tr w:rsidR="0077492B" w:rsidRPr="00B61FFF" w:rsidTr="00506B71">
        <w:trPr>
          <w:trHeight w:hRule="exact" w:val="572"/>
          <w:jc w:val="center"/>
        </w:trPr>
        <w:tc>
          <w:tcPr>
            <w:tcW w:w="470" w:type="dxa"/>
            <w:vAlign w:val="center"/>
          </w:tcPr>
          <w:p w:rsidR="0077492B" w:rsidRPr="00B61FFF" w:rsidRDefault="0077492B" w:rsidP="00492B88">
            <w:pPr>
              <w:spacing w:line="360" w:lineRule="auto"/>
              <w:jc w:val="center"/>
              <w:rPr>
                <w:rFonts w:cs="Times New Roman"/>
                <w:w w:val="99"/>
                <w:sz w:val="20"/>
                <w:szCs w:val="20"/>
                <w:lang w:val="ru-RU"/>
              </w:rPr>
            </w:pPr>
            <w:r w:rsidRPr="00B61FFF">
              <w:rPr>
                <w:rFonts w:cs="Times New Roman"/>
                <w:w w:val="99"/>
                <w:sz w:val="20"/>
                <w:szCs w:val="20"/>
                <w:lang w:val="ru-RU"/>
              </w:rPr>
              <w:t>3</w:t>
            </w:r>
          </w:p>
        </w:tc>
        <w:tc>
          <w:tcPr>
            <w:tcW w:w="3780" w:type="dxa"/>
            <w:vAlign w:val="center"/>
          </w:tcPr>
          <w:p w:rsidR="0077492B" w:rsidRPr="00B61FFF" w:rsidRDefault="0077492B" w:rsidP="00492B88">
            <w:pPr>
              <w:spacing w:line="360" w:lineRule="auto"/>
              <w:ind w:left="57"/>
              <w:rPr>
                <w:rFonts w:eastAsia="Times New Roman" w:cs="Times New Roman"/>
                <w:color w:val="000000"/>
                <w:sz w:val="20"/>
                <w:szCs w:val="20"/>
                <w:lang w:val="ru-RU" w:eastAsia="ru-RU"/>
              </w:rPr>
            </w:pPr>
            <w:r w:rsidRPr="00B61FFF">
              <w:rPr>
                <w:rFonts w:eastAsia="Times New Roman" w:cs="Times New Roman"/>
                <w:color w:val="000000"/>
                <w:sz w:val="20"/>
                <w:szCs w:val="20"/>
                <w:lang w:val="ru-RU" w:eastAsia="ru-RU"/>
              </w:rPr>
              <w:t>п</w:t>
            </w:r>
            <w:r>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Красных Партизан, 6а, котельная КНР</w:t>
            </w:r>
          </w:p>
        </w:tc>
        <w:tc>
          <w:tcPr>
            <w:tcW w:w="1827" w:type="dxa"/>
            <w:vAlign w:val="center"/>
          </w:tcPr>
          <w:p w:rsidR="0077492B" w:rsidRPr="00DB4E4B" w:rsidRDefault="0077492B" w:rsidP="00492B88">
            <w:pPr>
              <w:spacing w:line="360" w:lineRule="auto"/>
              <w:jc w:val="center"/>
              <w:rPr>
                <w:rFonts w:cs="Times New Roman"/>
                <w:color w:val="000000"/>
                <w:sz w:val="20"/>
                <w:szCs w:val="20"/>
                <w:lang w:val="ru-RU"/>
              </w:rPr>
            </w:pPr>
            <w:r>
              <w:rPr>
                <w:rFonts w:cs="Times New Roman"/>
                <w:color w:val="000000"/>
                <w:sz w:val="20"/>
                <w:szCs w:val="20"/>
                <w:lang w:val="ru-RU"/>
              </w:rPr>
              <w:t>7,66</w:t>
            </w:r>
          </w:p>
        </w:tc>
        <w:tc>
          <w:tcPr>
            <w:tcW w:w="1008" w:type="dxa"/>
            <w:vAlign w:val="center"/>
          </w:tcPr>
          <w:p w:rsidR="0077492B" w:rsidRPr="00B61FFF" w:rsidRDefault="0077492B" w:rsidP="00492B88">
            <w:pPr>
              <w:spacing w:line="360" w:lineRule="auto"/>
              <w:jc w:val="center"/>
              <w:rPr>
                <w:rFonts w:cs="Times New Roman"/>
                <w:color w:val="000000"/>
                <w:sz w:val="20"/>
                <w:szCs w:val="20"/>
              </w:rPr>
            </w:pPr>
            <w:r w:rsidRPr="006D4C3E">
              <w:rPr>
                <w:rFonts w:cs="Times New Roman"/>
                <w:color w:val="000000"/>
                <w:sz w:val="20"/>
                <w:szCs w:val="20"/>
              </w:rPr>
              <w:t>1,8962</w:t>
            </w:r>
          </w:p>
        </w:tc>
        <w:tc>
          <w:tcPr>
            <w:tcW w:w="1701" w:type="dxa"/>
            <w:vAlign w:val="center"/>
          </w:tcPr>
          <w:p w:rsidR="0077492B" w:rsidRPr="00B61FFF" w:rsidRDefault="0077492B" w:rsidP="00492B88">
            <w:pPr>
              <w:spacing w:line="360" w:lineRule="auto"/>
              <w:jc w:val="center"/>
              <w:rPr>
                <w:rFonts w:cs="Times New Roman"/>
                <w:color w:val="000000"/>
                <w:sz w:val="20"/>
                <w:szCs w:val="20"/>
                <w:lang w:val="ru-RU"/>
              </w:rPr>
            </w:pPr>
            <w:r>
              <w:rPr>
                <w:rFonts w:cs="Times New Roman"/>
                <w:color w:val="000000"/>
                <w:sz w:val="20"/>
                <w:szCs w:val="20"/>
                <w:lang w:val="ru-RU"/>
              </w:rPr>
              <w:t>0,0047</w:t>
            </w:r>
          </w:p>
        </w:tc>
        <w:tc>
          <w:tcPr>
            <w:tcW w:w="1417" w:type="dxa"/>
            <w:vAlign w:val="center"/>
          </w:tcPr>
          <w:p w:rsidR="0077492B" w:rsidRPr="006D4C3E" w:rsidRDefault="0077492B" w:rsidP="00492B88">
            <w:pPr>
              <w:spacing w:line="360" w:lineRule="auto"/>
              <w:jc w:val="center"/>
              <w:rPr>
                <w:rFonts w:cs="Times New Roman"/>
                <w:color w:val="000000"/>
                <w:sz w:val="20"/>
                <w:szCs w:val="20"/>
                <w:lang w:val="ru-RU"/>
              </w:rPr>
            </w:pPr>
            <w:r>
              <w:rPr>
                <w:rFonts w:cs="Times New Roman"/>
                <w:color w:val="000000"/>
                <w:sz w:val="20"/>
                <w:szCs w:val="20"/>
                <w:lang w:val="ru-RU"/>
              </w:rPr>
              <w:t>0,038</w:t>
            </w:r>
          </w:p>
        </w:tc>
      </w:tr>
      <w:tr w:rsidR="0077492B" w:rsidRPr="00B61FFF" w:rsidTr="00506B71">
        <w:trPr>
          <w:trHeight w:hRule="exact" w:val="280"/>
          <w:jc w:val="center"/>
        </w:trPr>
        <w:tc>
          <w:tcPr>
            <w:tcW w:w="470" w:type="dxa"/>
            <w:vAlign w:val="center"/>
          </w:tcPr>
          <w:p w:rsidR="0077492B" w:rsidRPr="00B61FFF" w:rsidRDefault="0077492B" w:rsidP="00492B88">
            <w:pPr>
              <w:spacing w:line="360" w:lineRule="auto"/>
              <w:jc w:val="center"/>
              <w:rPr>
                <w:rFonts w:cs="Times New Roman"/>
                <w:w w:val="99"/>
                <w:sz w:val="20"/>
                <w:szCs w:val="20"/>
                <w:lang w:val="ru-RU"/>
              </w:rPr>
            </w:pPr>
            <w:r w:rsidRPr="00B61FFF">
              <w:rPr>
                <w:rFonts w:cs="Times New Roman"/>
                <w:w w:val="99"/>
                <w:sz w:val="20"/>
                <w:szCs w:val="20"/>
                <w:lang w:val="ru-RU"/>
              </w:rPr>
              <w:t>4</w:t>
            </w:r>
          </w:p>
        </w:tc>
        <w:tc>
          <w:tcPr>
            <w:tcW w:w="3780" w:type="dxa"/>
            <w:vAlign w:val="center"/>
          </w:tcPr>
          <w:p w:rsidR="0077492B" w:rsidRPr="008D09A3" w:rsidRDefault="0077492B" w:rsidP="00492B88">
            <w:pPr>
              <w:spacing w:line="360" w:lineRule="auto"/>
              <w:ind w:left="57"/>
              <w:rPr>
                <w:rFonts w:eastAsia="Times New Roman" w:cs="Times New Roman"/>
                <w:color w:val="000000"/>
                <w:sz w:val="20"/>
                <w:szCs w:val="20"/>
                <w:lang w:val="ru-RU" w:eastAsia="ru-RU"/>
              </w:rPr>
            </w:pPr>
            <w:r>
              <w:rPr>
                <w:rFonts w:eastAsia="Times New Roman" w:cs="Times New Roman"/>
                <w:color w:val="000000"/>
                <w:sz w:val="20"/>
                <w:szCs w:val="20"/>
                <w:lang w:val="ru-RU" w:eastAsia="ru-RU"/>
              </w:rPr>
              <w:t>пгт.</w:t>
            </w:r>
            <w:r w:rsidRPr="008D09A3">
              <w:rPr>
                <w:rFonts w:eastAsia="Times New Roman" w:cs="Times New Roman"/>
                <w:color w:val="000000"/>
                <w:sz w:val="20"/>
                <w:szCs w:val="20"/>
                <w:lang w:val="ru-RU" w:eastAsia="ru-RU"/>
              </w:rPr>
              <w:t xml:space="preserve"> Клетня, Микрорайон1, котельная №7</w:t>
            </w:r>
          </w:p>
        </w:tc>
        <w:tc>
          <w:tcPr>
            <w:tcW w:w="1827" w:type="dxa"/>
            <w:vAlign w:val="center"/>
          </w:tcPr>
          <w:p w:rsidR="0077492B" w:rsidRPr="00DB4E4B" w:rsidRDefault="0077492B" w:rsidP="00492B88">
            <w:pPr>
              <w:spacing w:line="360" w:lineRule="auto"/>
              <w:jc w:val="center"/>
              <w:rPr>
                <w:rFonts w:cs="Times New Roman"/>
                <w:color w:val="000000"/>
                <w:sz w:val="20"/>
                <w:szCs w:val="20"/>
                <w:lang w:val="ru-RU"/>
              </w:rPr>
            </w:pPr>
            <w:r>
              <w:rPr>
                <w:rFonts w:cs="Times New Roman"/>
                <w:color w:val="000000"/>
                <w:sz w:val="20"/>
                <w:szCs w:val="20"/>
                <w:lang w:val="ru-RU"/>
              </w:rPr>
              <w:t>94,87</w:t>
            </w:r>
          </w:p>
        </w:tc>
        <w:tc>
          <w:tcPr>
            <w:tcW w:w="1008" w:type="dxa"/>
            <w:vAlign w:val="center"/>
          </w:tcPr>
          <w:p w:rsidR="0077492B" w:rsidRPr="00B61FFF" w:rsidRDefault="0077492B" w:rsidP="00492B88">
            <w:pPr>
              <w:spacing w:line="360" w:lineRule="auto"/>
              <w:jc w:val="center"/>
              <w:rPr>
                <w:rFonts w:cs="Times New Roman"/>
                <w:color w:val="000000"/>
                <w:sz w:val="20"/>
                <w:szCs w:val="20"/>
              </w:rPr>
            </w:pPr>
            <w:r w:rsidRPr="00DD068B">
              <w:rPr>
                <w:rFonts w:cs="Times New Roman"/>
                <w:color w:val="000000"/>
                <w:sz w:val="20"/>
                <w:szCs w:val="20"/>
              </w:rPr>
              <w:t>71,579</w:t>
            </w:r>
          </w:p>
        </w:tc>
        <w:tc>
          <w:tcPr>
            <w:tcW w:w="1701" w:type="dxa"/>
            <w:vAlign w:val="center"/>
          </w:tcPr>
          <w:p w:rsidR="0077492B" w:rsidRPr="00B61FFF" w:rsidRDefault="0077492B" w:rsidP="00492B88">
            <w:pPr>
              <w:spacing w:line="360" w:lineRule="auto"/>
              <w:jc w:val="center"/>
              <w:rPr>
                <w:rFonts w:cs="Times New Roman"/>
                <w:color w:val="000000"/>
                <w:sz w:val="20"/>
                <w:szCs w:val="20"/>
                <w:lang w:val="ru-RU"/>
              </w:rPr>
            </w:pPr>
            <w:r>
              <w:rPr>
                <w:rFonts w:cs="Times New Roman"/>
                <w:color w:val="000000"/>
                <w:sz w:val="20"/>
                <w:szCs w:val="20"/>
                <w:lang w:val="ru-RU"/>
              </w:rPr>
              <w:t>0,1789</w:t>
            </w:r>
          </w:p>
        </w:tc>
        <w:tc>
          <w:tcPr>
            <w:tcW w:w="1417" w:type="dxa"/>
            <w:vAlign w:val="center"/>
          </w:tcPr>
          <w:p w:rsidR="0077492B" w:rsidRPr="00D1645E" w:rsidRDefault="0077492B" w:rsidP="00492B88">
            <w:pPr>
              <w:spacing w:line="360" w:lineRule="auto"/>
              <w:jc w:val="center"/>
              <w:rPr>
                <w:rFonts w:cs="Times New Roman"/>
                <w:color w:val="000000"/>
                <w:sz w:val="20"/>
                <w:szCs w:val="20"/>
                <w:lang w:val="ru-RU"/>
              </w:rPr>
            </w:pPr>
            <w:r>
              <w:rPr>
                <w:rFonts w:cs="Times New Roman"/>
                <w:color w:val="000000"/>
                <w:sz w:val="20"/>
                <w:szCs w:val="20"/>
                <w:lang w:val="ru-RU"/>
              </w:rPr>
              <w:t>1,432</w:t>
            </w:r>
          </w:p>
        </w:tc>
      </w:tr>
    </w:tbl>
    <w:p w:rsidR="00B61FFF" w:rsidRDefault="00B61FFF" w:rsidP="00C5621C">
      <w:pPr>
        <w:widowControl w:val="0"/>
        <w:adjustRightInd w:val="0"/>
        <w:spacing w:after="0" w:line="240" w:lineRule="auto"/>
        <w:ind w:firstLine="567"/>
        <w:jc w:val="both"/>
        <w:textAlignment w:val="baseline"/>
        <w:rPr>
          <w:rFonts w:eastAsia="Microsoft YaHei" w:cs="Times New Roman"/>
          <w:b/>
          <w:bCs/>
          <w:color w:val="000000"/>
          <w:spacing w:val="-5"/>
        </w:rPr>
      </w:pPr>
    </w:p>
    <w:p w:rsidR="005E029D" w:rsidRPr="005E029D" w:rsidRDefault="005E029D" w:rsidP="002112C8">
      <w:pPr>
        <w:spacing w:after="0" w:line="360" w:lineRule="auto"/>
        <w:ind w:firstLine="567"/>
        <w:jc w:val="both"/>
        <w:rPr>
          <w:rFonts w:cs="Times New Roman"/>
        </w:rPr>
      </w:pPr>
      <w:r w:rsidRPr="005E029D">
        <w:rPr>
          <w:rFonts w:cs="Times New Roman"/>
        </w:rPr>
        <w:t xml:space="preserve">В соответствии с СП 124.13330.2012 «СНиП 41-02-2003 Тепловые сети. Актуализированная редакция» в системах теплоснабжения аварийная подпитка в количестве 2% от объема воды в тепловых сетях и присоединенных к ним систем теплопотребления осуществляется химически обработанной и </w:t>
      </w:r>
      <w:proofErr w:type="spellStart"/>
      <w:r w:rsidRPr="005E029D">
        <w:rPr>
          <w:rFonts w:cs="Times New Roman"/>
        </w:rPr>
        <w:t>деаэрированной</w:t>
      </w:r>
      <w:proofErr w:type="spellEnd"/>
      <w:r w:rsidRPr="005E029D">
        <w:rPr>
          <w:rFonts w:cs="Times New Roman"/>
        </w:rPr>
        <w:t xml:space="preserve"> водой. Таким образом, производительность водоподготовительных установок и максимальное часовое потребление теплоносителя в базовый период представлен в таблице 6.</w:t>
      </w:r>
      <w:r>
        <w:rPr>
          <w:rFonts w:cs="Times New Roman"/>
        </w:rPr>
        <w:t>1</w:t>
      </w:r>
      <w:r w:rsidRPr="005E029D">
        <w:rPr>
          <w:rFonts w:cs="Times New Roman"/>
        </w:rPr>
        <w:t>.</w:t>
      </w:r>
    </w:p>
    <w:p w:rsidR="00AB304F" w:rsidRPr="00EE02CA" w:rsidRDefault="00D061A0" w:rsidP="00EE02CA">
      <w:pPr>
        <w:pStyle w:val="1"/>
        <w:keepNext w:val="0"/>
        <w:keepLines w:val="0"/>
        <w:widowControl w:val="0"/>
        <w:tabs>
          <w:tab w:val="left" w:pos="709"/>
          <w:tab w:val="left" w:pos="9355"/>
        </w:tabs>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52" w:name="_Toc201386587"/>
      <w:r>
        <w:rPr>
          <w:rFonts w:ascii="Times New Roman" w:eastAsia="Times New Roman" w:hAnsi="Times New Roman" w:cs="Times New Roman"/>
          <w:b/>
          <w:bCs/>
          <w:i/>
          <w:color w:val="auto"/>
          <w:sz w:val="24"/>
          <w:szCs w:val="24"/>
        </w:rPr>
        <w:t>б</w:t>
      </w:r>
      <w:r w:rsidR="00AB304F" w:rsidRPr="00EE02CA">
        <w:rPr>
          <w:rFonts w:ascii="Times New Roman" w:eastAsia="Times New Roman" w:hAnsi="Times New Roman" w:cs="Times New Roman"/>
          <w:b/>
          <w:bCs/>
          <w:i/>
          <w:color w:val="auto"/>
          <w:sz w:val="24"/>
          <w:szCs w:val="24"/>
        </w:rPr>
        <w:t>)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52"/>
    </w:p>
    <w:p w:rsidR="00925228" w:rsidRDefault="00DA0005" w:rsidP="002112C8">
      <w:pPr>
        <w:tabs>
          <w:tab w:val="left" w:pos="0"/>
        </w:tabs>
        <w:spacing w:after="0" w:line="360" w:lineRule="auto"/>
        <w:ind w:right="-1" w:firstLine="567"/>
        <w:jc w:val="both"/>
        <w:rPr>
          <w:rFonts w:cs="Times New Roman"/>
          <w:szCs w:val="24"/>
        </w:rPr>
      </w:pPr>
      <w:r w:rsidRPr="00DA0005">
        <w:rPr>
          <w:rFonts w:eastAsia="Times New Roman" w:cs="Times New Roman"/>
          <w:szCs w:val="24"/>
          <w:lang w:eastAsia="ru-RU"/>
        </w:rPr>
        <w:t xml:space="preserve">Генеральным планом территориального развития </w:t>
      </w:r>
      <w:r w:rsidR="000402A7">
        <w:rPr>
          <w:rFonts w:eastAsia="Times New Roman" w:cs="Times New Roman"/>
          <w:szCs w:val="24"/>
          <w:lang w:eastAsia="ru-RU"/>
        </w:rPr>
        <w:t xml:space="preserve">Клетнянского городского поселения Клетнянского </w:t>
      </w:r>
      <w:r w:rsidRPr="00DA0005">
        <w:rPr>
          <w:rFonts w:eastAsia="Times New Roman" w:cs="Times New Roman"/>
          <w:szCs w:val="24"/>
          <w:lang w:eastAsia="ru-RU"/>
        </w:rPr>
        <w:t>муниципального</w:t>
      </w:r>
      <w:r w:rsidR="000402A7">
        <w:rPr>
          <w:rFonts w:eastAsia="Times New Roman" w:cs="Times New Roman"/>
          <w:szCs w:val="24"/>
          <w:lang w:eastAsia="ru-RU"/>
        </w:rPr>
        <w:t xml:space="preserve"> </w:t>
      </w:r>
      <w:r w:rsidRPr="00DA0005">
        <w:rPr>
          <w:rFonts w:eastAsia="Times New Roman" w:cs="Times New Roman"/>
          <w:szCs w:val="24"/>
          <w:lang w:eastAsia="ru-RU"/>
        </w:rPr>
        <w:t xml:space="preserve">района Брянской области по состоянию на </w:t>
      </w:r>
      <w:r w:rsidR="00A353D3">
        <w:rPr>
          <w:rFonts w:eastAsia="Times New Roman" w:cs="Times New Roman"/>
          <w:szCs w:val="24"/>
          <w:lang w:eastAsia="ru-RU"/>
        </w:rPr>
        <w:t>2025</w:t>
      </w:r>
      <w:r w:rsidR="000402A7">
        <w:rPr>
          <w:rFonts w:eastAsia="Times New Roman" w:cs="Times New Roman"/>
          <w:szCs w:val="24"/>
          <w:lang w:eastAsia="ru-RU"/>
        </w:rPr>
        <w:t xml:space="preserve"> </w:t>
      </w:r>
      <w:r w:rsidRPr="00DA0005">
        <w:rPr>
          <w:rFonts w:eastAsia="Times New Roman" w:cs="Times New Roman"/>
          <w:szCs w:val="24"/>
          <w:lang w:eastAsia="ru-RU"/>
        </w:rPr>
        <w:t>год и на период до 203</w:t>
      </w:r>
      <w:r w:rsidR="000402A7">
        <w:rPr>
          <w:rFonts w:eastAsia="Times New Roman" w:cs="Times New Roman"/>
          <w:szCs w:val="24"/>
          <w:lang w:eastAsia="ru-RU"/>
        </w:rPr>
        <w:t xml:space="preserve">7 </w:t>
      </w:r>
      <w:r w:rsidRPr="00DA0005">
        <w:rPr>
          <w:rFonts w:eastAsia="Times New Roman" w:cs="Times New Roman"/>
          <w:szCs w:val="24"/>
          <w:lang w:eastAsia="ru-RU"/>
        </w:rPr>
        <w:t xml:space="preserve">года </w:t>
      </w:r>
      <w:r w:rsidRPr="000402A7">
        <w:rPr>
          <w:rFonts w:eastAsia="Times New Roman" w:cs="Times New Roman"/>
          <w:b/>
          <w:szCs w:val="24"/>
          <w:u w:val="single"/>
          <w:lang w:eastAsia="ru-RU"/>
        </w:rPr>
        <w:t>не предусматривается</w:t>
      </w:r>
      <w:r w:rsidRPr="00DA0005">
        <w:rPr>
          <w:rFonts w:eastAsia="Times New Roman" w:cs="Times New Roman"/>
          <w:szCs w:val="24"/>
          <w:lang w:eastAsia="ru-RU"/>
        </w:rPr>
        <w:t xml:space="preserve"> подключение перспективных потребителей и новое жилищное строительство.</w:t>
      </w:r>
      <w:r w:rsidR="00D115F9">
        <w:rPr>
          <w:rFonts w:eastAsia="Times New Roman" w:cs="Times New Roman"/>
          <w:szCs w:val="24"/>
          <w:lang w:eastAsia="ru-RU"/>
        </w:rPr>
        <w:t xml:space="preserve"> </w:t>
      </w:r>
      <w:r w:rsidR="00DF2671" w:rsidRPr="00DF2671">
        <w:rPr>
          <w:rFonts w:cs="Times New Roman"/>
          <w:szCs w:val="24"/>
        </w:rPr>
        <w:t xml:space="preserve">Производительность </w:t>
      </w:r>
      <w:r w:rsidR="00C34F7E">
        <w:rPr>
          <w:rFonts w:cs="Times New Roman"/>
          <w:szCs w:val="24"/>
        </w:rPr>
        <w:t xml:space="preserve">оборудования </w:t>
      </w:r>
      <w:r w:rsidR="00DF2671" w:rsidRPr="00DF2671">
        <w:rPr>
          <w:rFonts w:cs="Times New Roman"/>
          <w:szCs w:val="24"/>
        </w:rPr>
        <w:t>достаточна для аварийной подпитки системы.</w:t>
      </w:r>
    </w:p>
    <w:p w:rsidR="00456480" w:rsidRDefault="00456480" w:rsidP="002F7DAB"/>
    <w:p w:rsidR="00E4076B" w:rsidRDefault="00E4076B" w:rsidP="002F7DAB"/>
    <w:p w:rsidR="00E4076B" w:rsidRDefault="00E4076B" w:rsidP="002F7DAB"/>
    <w:p w:rsidR="00AB304F" w:rsidRPr="00E4076B" w:rsidRDefault="00AB304F" w:rsidP="005251DD">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color w:val="auto"/>
          <w:sz w:val="28"/>
          <w:szCs w:val="28"/>
        </w:rPr>
      </w:pPr>
      <w:bookmarkStart w:id="53" w:name="_Toc201386588"/>
      <w:r w:rsidRPr="00E4076B">
        <w:rPr>
          <w:rFonts w:ascii="Times New Roman" w:eastAsia="Times New Roman" w:hAnsi="Times New Roman" w:cs="Times New Roman"/>
          <w:b/>
          <w:bCs/>
          <w:color w:val="auto"/>
          <w:sz w:val="28"/>
          <w:szCs w:val="28"/>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53"/>
    </w:p>
    <w:p w:rsidR="0009063E" w:rsidRPr="005251DD" w:rsidRDefault="0009063E" w:rsidP="005251DD">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54" w:name="_Toc201386589"/>
      <w:r w:rsidRPr="005251DD">
        <w:rPr>
          <w:rFonts w:ascii="Times New Roman" w:eastAsia="Times New Roman" w:hAnsi="Times New Roman" w:cs="Times New Roman"/>
          <w:b/>
          <w:bCs/>
          <w:i/>
          <w:color w:val="auto"/>
          <w:sz w:val="24"/>
          <w:szCs w:val="24"/>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54"/>
    </w:p>
    <w:p w:rsidR="0009063E" w:rsidRDefault="000B6B1A" w:rsidP="002112C8">
      <w:pPr>
        <w:tabs>
          <w:tab w:val="left" w:pos="0"/>
        </w:tabs>
        <w:spacing w:after="0" w:line="360" w:lineRule="auto"/>
        <w:ind w:firstLine="567"/>
        <w:jc w:val="both"/>
        <w:rPr>
          <w:rFonts w:cs="Times New Roman"/>
          <w:szCs w:val="24"/>
        </w:rPr>
      </w:pPr>
      <w:r w:rsidRPr="000B6B1A">
        <w:rPr>
          <w:rFonts w:cs="Times New Roman"/>
          <w:szCs w:val="24"/>
        </w:rPr>
        <w:t>Главным условием при организации централизованного теплоснабжения является расположение источника теплоснабжения в центре тепловых нагрузок с оптимальным радиусом передачи тепла, наличие на источнике современного основного оборудования, а также т</w:t>
      </w:r>
      <w:r w:rsidR="000F45FB">
        <w:rPr>
          <w:rFonts w:cs="Times New Roman"/>
          <w:szCs w:val="24"/>
        </w:rPr>
        <w:t xml:space="preserve">епловых сетей от него. </w:t>
      </w:r>
      <w:r w:rsidRPr="000B6B1A">
        <w:rPr>
          <w:rFonts w:cs="Times New Roman"/>
          <w:szCs w:val="24"/>
        </w:rPr>
        <w:t>Новые индивидуальные жилые дома планируется обеспечивать теплом от индивидуальных источников.</w:t>
      </w:r>
      <w:r w:rsidR="000F45FB">
        <w:rPr>
          <w:rFonts w:cs="Times New Roman"/>
          <w:szCs w:val="24"/>
        </w:rPr>
        <w:t xml:space="preserve"> </w:t>
      </w:r>
      <w:r w:rsidRPr="000B6B1A">
        <w:rPr>
          <w:rFonts w:cs="Times New Roman"/>
          <w:szCs w:val="24"/>
        </w:rPr>
        <w:t xml:space="preserve">Поквартирное теплоснабжение новых многоквартирных домов Схемой </w:t>
      </w:r>
      <w:r w:rsidRPr="000402A7">
        <w:rPr>
          <w:rFonts w:cs="Times New Roman"/>
          <w:b/>
          <w:szCs w:val="24"/>
          <w:u w:val="single"/>
        </w:rPr>
        <w:t>не предусматривается</w:t>
      </w:r>
      <w:r w:rsidRPr="000B6B1A">
        <w:rPr>
          <w:rFonts w:cs="Times New Roman"/>
          <w:szCs w:val="24"/>
        </w:rPr>
        <w:t xml:space="preserve">. </w:t>
      </w:r>
    </w:p>
    <w:p w:rsidR="000B6B1A" w:rsidRPr="00E17C85" w:rsidRDefault="000B6B1A" w:rsidP="00E17C85">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55" w:name="_Toc201386590"/>
      <w:r w:rsidRPr="00E17C85">
        <w:rPr>
          <w:rFonts w:ascii="Times New Roman" w:eastAsia="Times New Roman" w:hAnsi="Times New Roman" w:cs="Times New Roman"/>
          <w:b/>
          <w:bCs/>
          <w:i/>
          <w:color w:val="auto"/>
          <w:sz w:val="24"/>
          <w:szCs w:val="24"/>
        </w:rPr>
        <w:t>б)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55"/>
    </w:p>
    <w:p w:rsidR="000B6B1A" w:rsidRDefault="000B6B1A" w:rsidP="002112C8">
      <w:pPr>
        <w:tabs>
          <w:tab w:val="left" w:pos="0"/>
        </w:tabs>
        <w:spacing w:after="0" w:line="360" w:lineRule="auto"/>
        <w:ind w:right="-1" w:firstLine="567"/>
        <w:jc w:val="both"/>
        <w:rPr>
          <w:rFonts w:cs="Times New Roman"/>
          <w:szCs w:val="24"/>
        </w:rPr>
      </w:pPr>
      <w:r w:rsidRPr="000B6B1A">
        <w:rPr>
          <w:rFonts w:cs="Times New Roman"/>
          <w:szCs w:val="24"/>
        </w:rPr>
        <w:t xml:space="preserve">Строительство новых источников тепловой энергии с электрогенерирующим оборудованием Схемой </w:t>
      </w:r>
      <w:r w:rsidRPr="000402A7">
        <w:rPr>
          <w:rFonts w:cs="Times New Roman"/>
          <w:b/>
          <w:szCs w:val="24"/>
          <w:u w:val="single"/>
        </w:rPr>
        <w:t>не предусматривается</w:t>
      </w:r>
      <w:r w:rsidRPr="000B6B1A">
        <w:rPr>
          <w:rFonts w:cs="Times New Roman"/>
          <w:szCs w:val="24"/>
        </w:rPr>
        <w:t>.</w:t>
      </w:r>
    </w:p>
    <w:p w:rsidR="000B6B1A" w:rsidRPr="00506B71" w:rsidRDefault="000B6B1A" w:rsidP="00E17C85">
      <w:pPr>
        <w:pStyle w:val="1"/>
        <w:keepNext w:val="0"/>
        <w:keepLines w:val="0"/>
        <w:widowControl w:val="0"/>
        <w:tabs>
          <w:tab w:val="left" w:pos="7513"/>
        </w:tabs>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56" w:name="_Toc201386591"/>
      <w:r w:rsidRPr="00506B71">
        <w:rPr>
          <w:rFonts w:ascii="Times New Roman" w:eastAsia="Times New Roman" w:hAnsi="Times New Roman" w:cs="Times New Roman"/>
          <w:b/>
          <w:bCs/>
          <w:i/>
          <w:color w:val="auto"/>
          <w:sz w:val="24"/>
          <w:szCs w:val="24"/>
        </w:rPr>
        <w:t>в)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56"/>
    </w:p>
    <w:p w:rsidR="000B6B1A" w:rsidRDefault="000B6B1A" w:rsidP="00E761E9">
      <w:pPr>
        <w:tabs>
          <w:tab w:val="left" w:pos="0"/>
          <w:tab w:val="left" w:pos="8501"/>
        </w:tabs>
        <w:spacing w:after="0" w:line="360" w:lineRule="auto"/>
        <w:ind w:firstLine="567"/>
        <w:jc w:val="both"/>
        <w:rPr>
          <w:rFonts w:cs="Times New Roman"/>
          <w:szCs w:val="24"/>
        </w:rPr>
      </w:pPr>
      <w:r w:rsidRPr="000B6B1A">
        <w:rPr>
          <w:rFonts w:cs="Times New Roman"/>
          <w:szCs w:val="24"/>
        </w:rPr>
        <w:t>В настоящее время в</w:t>
      </w:r>
      <w:r w:rsidR="009D0117">
        <w:rPr>
          <w:rFonts w:cs="Times New Roman"/>
          <w:szCs w:val="24"/>
        </w:rPr>
        <w:t xml:space="preserve"> </w:t>
      </w:r>
      <w:r w:rsidRPr="000B6B1A">
        <w:rPr>
          <w:rFonts w:cs="Times New Roman"/>
          <w:szCs w:val="24"/>
        </w:rPr>
        <w:t>источники тепловой энергии с комбинированным производством тепловой и эле</w:t>
      </w:r>
      <w:r>
        <w:rPr>
          <w:rFonts w:cs="Times New Roman"/>
          <w:szCs w:val="24"/>
        </w:rPr>
        <w:t xml:space="preserve">ктрической энергии </w:t>
      </w:r>
      <w:r w:rsidRPr="000402A7">
        <w:rPr>
          <w:rFonts w:cs="Times New Roman"/>
          <w:b/>
          <w:szCs w:val="24"/>
          <w:u w:val="single"/>
        </w:rPr>
        <w:t>отсутствуют</w:t>
      </w:r>
      <w:r>
        <w:rPr>
          <w:rFonts w:cs="Times New Roman"/>
          <w:szCs w:val="24"/>
        </w:rPr>
        <w:t>.</w:t>
      </w:r>
    </w:p>
    <w:p w:rsidR="000B6B1A" w:rsidRPr="00E17C85" w:rsidRDefault="000B6B1A" w:rsidP="00E17C85">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57" w:name="_Toc201386592"/>
      <w:r w:rsidRPr="00E17C85">
        <w:rPr>
          <w:rFonts w:ascii="Times New Roman" w:eastAsia="Times New Roman" w:hAnsi="Times New Roman" w:cs="Times New Roman"/>
          <w:b/>
          <w:bCs/>
          <w:i/>
          <w:color w:val="auto"/>
          <w:sz w:val="24"/>
          <w:szCs w:val="24"/>
        </w:rPr>
        <w:t>г) 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57"/>
    </w:p>
    <w:p w:rsidR="000B6B1A" w:rsidRDefault="000B6B1A" w:rsidP="00E761E9">
      <w:pPr>
        <w:tabs>
          <w:tab w:val="left" w:pos="0"/>
        </w:tabs>
        <w:spacing w:after="0" w:line="360" w:lineRule="auto"/>
        <w:ind w:firstLine="567"/>
        <w:jc w:val="both"/>
        <w:rPr>
          <w:rFonts w:cs="Times New Roman"/>
          <w:szCs w:val="24"/>
        </w:rPr>
      </w:pPr>
      <w:r w:rsidRPr="000B6B1A">
        <w:rPr>
          <w:rFonts w:cs="Times New Roman"/>
          <w:szCs w:val="24"/>
        </w:rPr>
        <w:t xml:space="preserve">Реконструкции котельных для выработки электроэнергии в комбинированном цикле </w:t>
      </w:r>
      <w:r w:rsidRPr="002112C8">
        <w:rPr>
          <w:rFonts w:cs="Times New Roman"/>
          <w:b/>
          <w:szCs w:val="24"/>
          <w:u w:val="single"/>
        </w:rPr>
        <w:t>не предусмотрена</w:t>
      </w:r>
      <w:r w:rsidRPr="000B6B1A">
        <w:rPr>
          <w:rFonts w:cs="Times New Roman"/>
          <w:szCs w:val="24"/>
        </w:rPr>
        <w:t>.</w:t>
      </w:r>
    </w:p>
    <w:p w:rsidR="000B6B1A" w:rsidRPr="00E17C85" w:rsidRDefault="000B6B1A" w:rsidP="00E17C85">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58" w:name="_Toc201386593"/>
      <w:r w:rsidRPr="00E17C85">
        <w:rPr>
          <w:rFonts w:ascii="Times New Roman" w:eastAsia="Times New Roman" w:hAnsi="Times New Roman" w:cs="Times New Roman"/>
          <w:b/>
          <w:bCs/>
          <w:i/>
          <w:color w:val="auto"/>
          <w:sz w:val="24"/>
          <w:szCs w:val="24"/>
        </w:rPr>
        <w:t>д)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58"/>
    </w:p>
    <w:p w:rsidR="002112C8" w:rsidRDefault="00CD3008" w:rsidP="00E761E9">
      <w:pPr>
        <w:spacing w:after="0" w:line="360" w:lineRule="auto"/>
        <w:ind w:firstLine="567"/>
        <w:jc w:val="both"/>
        <w:rPr>
          <w:rFonts w:eastAsia="Times New Roman" w:cs="Times New Roman"/>
          <w:szCs w:val="24"/>
          <w:lang w:bidi="en-US"/>
        </w:rPr>
      </w:pPr>
      <w:r w:rsidRPr="00CD3008">
        <w:rPr>
          <w:rFonts w:eastAsia="Times New Roman"/>
          <w:szCs w:val="24"/>
          <w:lang w:bidi="en-US"/>
        </w:rPr>
        <w:t xml:space="preserve"> </w:t>
      </w:r>
      <w:r w:rsidR="002112C8" w:rsidRPr="00AE3153">
        <w:rPr>
          <w:rFonts w:eastAsia="Times New Roman" w:cs="Times New Roman"/>
          <w:szCs w:val="24"/>
          <w:lang w:bidi="en-US"/>
        </w:rPr>
        <w:t xml:space="preserve">Реконструкции котельных для </w:t>
      </w:r>
      <w:r w:rsidR="002112C8">
        <w:rPr>
          <w:rFonts w:eastAsia="Times New Roman" w:cs="Times New Roman"/>
          <w:szCs w:val="24"/>
          <w:lang w:bidi="en-US"/>
        </w:rPr>
        <w:t>увеличения зоны действия не предусмотрена.</w:t>
      </w:r>
    </w:p>
    <w:p w:rsidR="00CC397E" w:rsidRDefault="002112C8" w:rsidP="00E761E9">
      <w:pPr>
        <w:spacing w:after="0" w:line="360" w:lineRule="auto"/>
        <w:ind w:firstLine="567"/>
        <w:jc w:val="both"/>
        <w:rPr>
          <w:rFonts w:eastAsia="Times New Roman" w:cs="Times New Roman"/>
          <w:szCs w:val="24"/>
          <w:lang w:bidi="en-US"/>
        </w:rPr>
      </w:pPr>
      <w:r w:rsidRPr="00260A44">
        <w:rPr>
          <w:rFonts w:eastAsia="Times New Roman" w:cs="Times New Roman"/>
          <w:szCs w:val="24"/>
          <w:lang w:bidi="en-US"/>
        </w:rPr>
        <w:t>Для обеспечения прогнозируемого потребления</w:t>
      </w:r>
      <w:r>
        <w:rPr>
          <w:rFonts w:eastAsia="Times New Roman" w:cs="Times New Roman"/>
          <w:szCs w:val="24"/>
          <w:lang w:bidi="en-US"/>
        </w:rPr>
        <w:t xml:space="preserve"> </w:t>
      </w:r>
      <w:r w:rsidRPr="00260A44">
        <w:rPr>
          <w:rFonts w:eastAsia="Times New Roman" w:cs="Times New Roman"/>
          <w:szCs w:val="24"/>
          <w:lang w:bidi="en-US"/>
        </w:rPr>
        <w:t xml:space="preserve">тепловой энергии на одном уровне, не смотря на износ оборудования, на котельной должны выполняться мероприятия по экономичной работе оборудования. </w:t>
      </w:r>
    </w:p>
    <w:p w:rsidR="002112C8" w:rsidRPr="00260A44" w:rsidRDefault="002112C8" w:rsidP="00E761E9">
      <w:pPr>
        <w:spacing w:after="0" w:line="360" w:lineRule="auto"/>
        <w:ind w:firstLine="567"/>
        <w:jc w:val="both"/>
        <w:rPr>
          <w:rFonts w:eastAsia="Times New Roman" w:cs="Times New Roman"/>
          <w:szCs w:val="24"/>
          <w:lang w:bidi="en-US"/>
        </w:rPr>
      </w:pPr>
      <w:r w:rsidRPr="00260A44">
        <w:rPr>
          <w:rFonts w:eastAsia="Times New Roman" w:cs="Times New Roman"/>
          <w:szCs w:val="24"/>
          <w:lang w:bidi="en-US"/>
        </w:rPr>
        <w:lastRenderedPageBreak/>
        <w:t xml:space="preserve">К основным мероприятиям можно отнести: </w:t>
      </w:r>
    </w:p>
    <w:p w:rsidR="002112C8" w:rsidRPr="005E39A0" w:rsidRDefault="002112C8" w:rsidP="00620902">
      <w:pPr>
        <w:pStyle w:val="a9"/>
        <w:numPr>
          <w:ilvl w:val="0"/>
          <w:numId w:val="27"/>
        </w:numPr>
        <w:tabs>
          <w:tab w:val="left" w:pos="851"/>
        </w:tabs>
        <w:spacing w:line="360" w:lineRule="auto"/>
        <w:ind w:left="0" w:firstLine="567"/>
        <w:jc w:val="both"/>
        <w:rPr>
          <w:rFonts w:ascii="Times New Roman" w:eastAsia="Times New Roman" w:hAnsi="Times New Roman"/>
          <w:sz w:val="24"/>
          <w:szCs w:val="24"/>
          <w:lang w:bidi="en-US"/>
        </w:rPr>
      </w:pPr>
      <w:r w:rsidRPr="005E39A0">
        <w:rPr>
          <w:rFonts w:ascii="Times New Roman" w:eastAsia="Times New Roman" w:hAnsi="Times New Roman"/>
          <w:sz w:val="24"/>
          <w:szCs w:val="24"/>
          <w:lang w:bidi="en-US"/>
        </w:rPr>
        <w:t>очистка внутренних поверхностей нагрева котлов от накипи;</w:t>
      </w:r>
    </w:p>
    <w:p w:rsidR="002112C8" w:rsidRPr="005E39A0" w:rsidRDefault="002112C8" w:rsidP="00620902">
      <w:pPr>
        <w:pStyle w:val="a9"/>
        <w:numPr>
          <w:ilvl w:val="0"/>
          <w:numId w:val="27"/>
        </w:numPr>
        <w:tabs>
          <w:tab w:val="left" w:pos="851"/>
        </w:tabs>
        <w:spacing w:line="360" w:lineRule="auto"/>
        <w:ind w:left="0" w:firstLine="567"/>
        <w:jc w:val="both"/>
        <w:rPr>
          <w:rFonts w:ascii="Times New Roman" w:eastAsia="Times New Roman" w:hAnsi="Times New Roman"/>
          <w:sz w:val="24"/>
          <w:szCs w:val="24"/>
          <w:lang w:bidi="en-US"/>
        </w:rPr>
      </w:pPr>
      <w:r w:rsidRPr="005E39A0">
        <w:rPr>
          <w:rFonts w:ascii="Times New Roman" w:eastAsia="Times New Roman" w:hAnsi="Times New Roman"/>
          <w:sz w:val="24"/>
          <w:szCs w:val="24"/>
          <w:lang w:bidi="en-US"/>
        </w:rPr>
        <w:t>очистка наружных поверхностей нагрева котлов от сажи;</w:t>
      </w:r>
    </w:p>
    <w:p w:rsidR="002112C8" w:rsidRPr="005E39A0" w:rsidRDefault="002112C8" w:rsidP="00620902">
      <w:pPr>
        <w:pStyle w:val="a9"/>
        <w:numPr>
          <w:ilvl w:val="0"/>
          <w:numId w:val="27"/>
        </w:numPr>
        <w:tabs>
          <w:tab w:val="left" w:pos="851"/>
        </w:tabs>
        <w:spacing w:line="360" w:lineRule="auto"/>
        <w:ind w:left="0" w:firstLine="567"/>
        <w:jc w:val="both"/>
        <w:rPr>
          <w:rFonts w:ascii="Times New Roman" w:eastAsia="Times New Roman" w:hAnsi="Times New Roman"/>
          <w:sz w:val="24"/>
          <w:szCs w:val="24"/>
          <w:lang w:bidi="en-US"/>
        </w:rPr>
      </w:pPr>
      <w:r w:rsidRPr="005E39A0">
        <w:rPr>
          <w:rFonts w:ascii="Times New Roman" w:eastAsia="Times New Roman" w:hAnsi="Times New Roman"/>
          <w:sz w:val="24"/>
          <w:szCs w:val="24"/>
          <w:lang w:bidi="en-US"/>
        </w:rPr>
        <w:t>замена и ремонт горелок;</w:t>
      </w:r>
    </w:p>
    <w:p w:rsidR="002112C8" w:rsidRPr="005E39A0" w:rsidRDefault="002112C8" w:rsidP="00620902">
      <w:pPr>
        <w:pStyle w:val="a9"/>
        <w:numPr>
          <w:ilvl w:val="0"/>
          <w:numId w:val="27"/>
        </w:numPr>
        <w:tabs>
          <w:tab w:val="left" w:pos="851"/>
        </w:tabs>
        <w:spacing w:line="360" w:lineRule="auto"/>
        <w:ind w:left="0" w:firstLine="567"/>
        <w:jc w:val="both"/>
        <w:rPr>
          <w:rFonts w:ascii="Times New Roman" w:eastAsia="Times New Roman" w:hAnsi="Times New Roman"/>
          <w:sz w:val="24"/>
          <w:szCs w:val="24"/>
          <w:lang w:bidi="en-US"/>
        </w:rPr>
      </w:pPr>
      <w:r w:rsidRPr="005E39A0">
        <w:rPr>
          <w:rFonts w:ascii="Times New Roman" w:eastAsia="Times New Roman" w:hAnsi="Times New Roman"/>
          <w:sz w:val="24"/>
          <w:szCs w:val="24"/>
          <w:lang w:bidi="en-US"/>
        </w:rPr>
        <w:t>ремонт поверхностей нагрева котлов;</w:t>
      </w:r>
    </w:p>
    <w:p w:rsidR="002112C8" w:rsidRPr="005F3CE6" w:rsidRDefault="002112C8" w:rsidP="00620902">
      <w:pPr>
        <w:pStyle w:val="a9"/>
        <w:numPr>
          <w:ilvl w:val="0"/>
          <w:numId w:val="27"/>
        </w:numPr>
        <w:tabs>
          <w:tab w:val="left" w:pos="851"/>
        </w:tabs>
        <w:spacing w:line="360" w:lineRule="auto"/>
        <w:ind w:left="0" w:firstLine="567"/>
        <w:jc w:val="both"/>
        <w:rPr>
          <w:rFonts w:ascii="Times New Roman" w:eastAsia="Times New Roman" w:hAnsi="Times New Roman"/>
          <w:sz w:val="24"/>
          <w:szCs w:val="24"/>
          <w:lang w:bidi="en-US"/>
        </w:rPr>
      </w:pPr>
      <w:r w:rsidRPr="005E39A0">
        <w:rPr>
          <w:rFonts w:ascii="Times New Roman" w:eastAsia="Times New Roman" w:hAnsi="Times New Roman"/>
          <w:sz w:val="24"/>
          <w:szCs w:val="24"/>
          <w:lang w:bidi="en-US"/>
        </w:rPr>
        <w:t>про</w:t>
      </w:r>
      <w:r>
        <w:rPr>
          <w:rFonts w:ascii="Times New Roman" w:eastAsia="Times New Roman" w:hAnsi="Times New Roman"/>
          <w:sz w:val="24"/>
          <w:szCs w:val="24"/>
          <w:lang w:bidi="en-US"/>
        </w:rPr>
        <w:t>ведение режимной наладки котлов</w:t>
      </w:r>
      <w:r>
        <w:rPr>
          <w:rFonts w:ascii="Times New Roman" w:eastAsia="Times New Roman" w:hAnsi="Times New Roman"/>
          <w:sz w:val="24"/>
          <w:szCs w:val="24"/>
          <w:lang w:val="ru-RU" w:bidi="en-US"/>
        </w:rPr>
        <w:t>.</w:t>
      </w:r>
    </w:p>
    <w:p w:rsidR="00E761E9" w:rsidRPr="00CC397E" w:rsidRDefault="00E761E9" w:rsidP="00CC397E">
      <w:pPr>
        <w:widowControl w:val="0"/>
        <w:tabs>
          <w:tab w:val="left" w:pos="0"/>
        </w:tabs>
        <w:autoSpaceDE w:val="0"/>
        <w:autoSpaceDN w:val="0"/>
        <w:spacing w:after="0" w:line="276" w:lineRule="auto"/>
        <w:ind w:right="-1" w:firstLine="567"/>
        <w:jc w:val="both"/>
        <w:outlineLvl w:val="0"/>
        <w:rPr>
          <w:rFonts w:eastAsia="Times New Roman" w:cs="Times New Roman"/>
          <w:b/>
          <w:bCs/>
          <w:i/>
          <w:szCs w:val="24"/>
        </w:rPr>
      </w:pPr>
      <w:bookmarkStart w:id="59" w:name="_Toc201386594"/>
      <w:r w:rsidRPr="00CC397E">
        <w:rPr>
          <w:rFonts w:eastAsia="Times New Roman" w:cs="Times New Roman"/>
          <w:b/>
          <w:bCs/>
          <w:i/>
          <w:szCs w:val="24"/>
        </w:rPr>
        <w:t>е)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bookmarkEnd w:id="59"/>
    </w:p>
    <w:p w:rsidR="00E761E9" w:rsidRDefault="00E761E9" w:rsidP="00E761E9">
      <w:pPr>
        <w:tabs>
          <w:tab w:val="left" w:pos="0"/>
        </w:tabs>
        <w:spacing w:after="0" w:line="360" w:lineRule="auto"/>
        <w:ind w:right="-1" w:firstLine="567"/>
        <w:jc w:val="both"/>
        <w:rPr>
          <w:rFonts w:cs="Times New Roman"/>
          <w:szCs w:val="24"/>
        </w:rPr>
      </w:pPr>
      <w:r w:rsidRPr="005F3CE6">
        <w:rPr>
          <w:rFonts w:cs="Times New Roman"/>
          <w:szCs w:val="24"/>
        </w:rPr>
        <w:t xml:space="preserve">Перевод котельных в пиковый режим работы </w:t>
      </w:r>
      <w:r w:rsidRPr="00CC397E">
        <w:rPr>
          <w:rFonts w:cs="Times New Roman"/>
          <w:b/>
          <w:szCs w:val="24"/>
          <w:u w:val="single"/>
        </w:rPr>
        <w:t>не предусматривается</w:t>
      </w:r>
      <w:r w:rsidRPr="005F3CE6">
        <w:rPr>
          <w:rFonts w:cs="Times New Roman"/>
          <w:szCs w:val="24"/>
        </w:rPr>
        <w:t>.</w:t>
      </w:r>
    </w:p>
    <w:p w:rsidR="008031EF" w:rsidRDefault="008031EF" w:rsidP="00E761E9">
      <w:pPr>
        <w:tabs>
          <w:tab w:val="left" w:pos="0"/>
        </w:tabs>
        <w:spacing w:after="0" w:line="360" w:lineRule="auto"/>
        <w:ind w:right="-1" w:firstLine="567"/>
        <w:jc w:val="both"/>
        <w:rPr>
          <w:rFonts w:cs="Times New Roman"/>
          <w:szCs w:val="24"/>
        </w:rPr>
      </w:pPr>
    </w:p>
    <w:p w:rsidR="008031EF" w:rsidRDefault="008031EF" w:rsidP="00E761E9">
      <w:pPr>
        <w:tabs>
          <w:tab w:val="left" w:pos="0"/>
        </w:tabs>
        <w:spacing w:after="0" w:line="360" w:lineRule="auto"/>
        <w:ind w:right="-1" w:firstLine="567"/>
        <w:jc w:val="both"/>
        <w:rPr>
          <w:rFonts w:cs="Times New Roman"/>
          <w:szCs w:val="24"/>
        </w:rPr>
      </w:pPr>
    </w:p>
    <w:p w:rsidR="008031EF" w:rsidRPr="005F3CE6" w:rsidRDefault="008031EF" w:rsidP="00E761E9">
      <w:pPr>
        <w:tabs>
          <w:tab w:val="left" w:pos="0"/>
        </w:tabs>
        <w:spacing w:after="0" w:line="360" w:lineRule="auto"/>
        <w:ind w:right="-1" w:firstLine="567"/>
        <w:jc w:val="both"/>
        <w:rPr>
          <w:rFonts w:cs="Times New Roman"/>
          <w:szCs w:val="24"/>
        </w:rPr>
      </w:pPr>
    </w:p>
    <w:p w:rsidR="00E761E9" w:rsidRPr="00CC397E" w:rsidRDefault="00E761E9" w:rsidP="00CC397E">
      <w:pPr>
        <w:widowControl w:val="0"/>
        <w:tabs>
          <w:tab w:val="left" w:pos="0"/>
        </w:tabs>
        <w:autoSpaceDE w:val="0"/>
        <w:autoSpaceDN w:val="0"/>
        <w:spacing w:after="0" w:line="276" w:lineRule="auto"/>
        <w:ind w:right="-1" w:firstLine="567"/>
        <w:jc w:val="both"/>
        <w:outlineLvl w:val="0"/>
        <w:rPr>
          <w:rFonts w:eastAsia="Times New Roman" w:cs="Times New Roman"/>
          <w:b/>
          <w:bCs/>
          <w:i/>
          <w:szCs w:val="24"/>
        </w:rPr>
      </w:pPr>
      <w:bookmarkStart w:id="60" w:name="_Toc201386595"/>
      <w:r w:rsidRPr="00CC397E">
        <w:rPr>
          <w:rFonts w:eastAsia="Times New Roman" w:cs="Times New Roman"/>
          <w:b/>
          <w:bCs/>
          <w:i/>
          <w:szCs w:val="24"/>
        </w:rPr>
        <w:t>ж)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60"/>
    </w:p>
    <w:p w:rsidR="00E761E9" w:rsidRPr="005F3CE6" w:rsidRDefault="00E761E9" w:rsidP="00E761E9">
      <w:pPr>
        <w:tabs>
          <w:tab w:val="left" w:pos="0"/>
        </w:tabs>
        <w:spacing w:after="0" w:line="360" w:lineRule="auto"/>
        <w:ind w:right="-1" w:firstLine="567"/>
        <w:jc w:val="both"/>
        <w:rPr>
          <w:rFonts w:cs="Times New Roman"/>
          <w:szCs w:val="24"/>
        </w:rPr>
      </w:pPr>
      <w:r w:rsidRPr="005F3CE6">
        <w:rPr>
          <w:rFonts w:cs="Times New Roman"/>
          <w:szCs w:val="24"/>
        </w:rPr>
        <w:t xml:space="preserve">В настоящее время источники тепловой энергии с комбинированным производством тепловой и электрической энергии </w:t>
      </w:r>
      <w:r w:rsidRPr="00CC397E">
        <w:rPr>
          <w:rFonts w:cs="Times New Roman"/>
          <w:b/>
          <w:szCs w:val="24"/>
          <w:u w:val="single"/>
        </w:rPr>
        <w:t>отсутствуют</w:t>
      </w:r>
      <w:r w:rsidRPr="005F3CE6">
        <w:rPr>
          <w:rFonts w:cs="Times New Roman"/>
          <w:szCs w:val="24"/>
        </w:rPr>
        <w:t>.</w:t>
      </w:r>
    </w:p>
    <w:p w:rsidR="00E761E9" w:rsidRPr="00CC397E" w:rsidRDefault="00E761E9" w:rsidP="00CC397E">
      <w:pPr>
        <w:widowControl w:val="0"/>
        <w:tabs>
          <w:tab w:val="left" w:pos="0"/>
        </w:tabs>
        <w:autoSpaceDE w:val="0"/>
        <w:autoSpaceDN w:val="0"/>
        <w:spacing w:after="0" w:line="276" w:lineRule="auto"/>
        <w:ind w:right="-1" w:firstLine="567"/>
        <w:jc w:val="both"/>
        <w:outlineLvl w:val="0"/>
        <w:rPr>
          <w:rFonts w:eastAsia="Times New Roman" w:cs="Times New Roman"/>
          <w:b/>
          <w:bCs/>
          <w:i/>
          <w:szCs w:val="24"/>
        </w:rPr>
      </w:pPr>
      <w:bookmarkStart w:id="61" w:name="_Toc201386596"/>
      <w:r w:rsidRPr="00CC397E">
        <w:rPr>
          <w:rFonts w:eastAsia="Times New Roman" w:cs="Times New Roman"/>
          <w:b/>
          <w:bCs/>
          <w:i/>
          <w:szCs w:val="24"/>
        </w:rPr>
        <w:t>з)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61"/>
    </w:p>
    <w:p w:rsidR="00E761E9" w:rsidRDefault="00E761E9" w:rsidP="00E761E9">
      <w:pPr>
        <w:tabs>
          <w:tab w:val="left" w:pos="0"/>
        </w:tabs>
        <w:spacing w:after="0" w:line="360" w:lineRule="auto"/>
        <w:ind w:right="-1" w:firstLine="567"/>
        <w:jc w:val="both"/>
        <w:rPr>
          <w:rFonts w:cs="Times New Roman"/>
          <w:szCs w:val="24"/>
        </w:rPr>
      </w:pPr>
      <w:r w:rsidRPr="005F3CE6">
        <w:rPr>
          <w:rFonts w:cs="Times New Roman"/>
          <w:szCs w:val="24"/>
        </w:rPr>
        <w:t xml:space="preserve">Вывод котельных в резерв </w:t>
      </w:r>
      <w:r w:rsidRPr="00CC397E">
        <w:rPr>
          <w:rFonts w:cs="Times New Roman"/>
          <w:b/>
          <w:szCs w:val="24"/>
          <w:u w:val="single"/>
        </w:rPr>
        <w:t>не планируется</w:t>
      </w:r>
      <w:r w:rsidRPr="005F3CE6">
        <w:rPr>
          <w:rFonts w:cs="Times New Roman"/>
          <w:szCs w:val="24"/>
        </w:rPr>
        <w:t>.</w:t>
      </w:r>
    </w:p>
    <w:p w:rsidR="00E761E9" w:rsidRPr="00CC397E" w:rsidRDefault="00E761E9" w:rsidP="00CC397E">
      <w:pPr>
        <w:widowControl w:val="0"/>
        <w:tabs>
          <w:tab w:val="left" w:pos="0"/>
        </w:tabs>
        <w:autoSpaceDE w:val="0"/>
        <w:autoSpaceDN w:val="0"/>
        <w:spacing w:after="0" w:line="276" w:lineRule="auto"/>
        <w:ind w:right="-1" w:firstLine="567"/>
        <w:jc w:val="both"/>
        <w:outlineLvl w:val="0"/>
        <w:rPr>
          <w:rFonts w:eastAsia="Times New Roman" w:cs="Times New Roman"/>
          <w:bCs/>
          <w:i/>
          <w:szCs w:val="24"/>
        </w:rPr>
      </w:pPr>
      <w:bookmarkStart w:id="62" w:name="_Toc201386597"/>
      <w:r w:rsidRPr="005F3CE6">
        <w:rPr>
          <w:rFonts w:eastAsia="Times New Roman" w:cs="Times New Roman"/>
          <w:bCs/>
          <w:i/>
          <w:szCs w:val="24"/>
        </w:rPr>
        <w:t xml:space="preserve">и) </w:t>
      </w:r>
      <w:r w:rsidRPr="00CC397E">
        <w:rPr>
          <w:rFonts w:eastAsia="Times New Roman" w:cs="Times New Roman"/>
          <w:b/>
          <w:bCs/>
          <w:i/>
          <w:szCs w:val="24"/>
        </w:rPr>
        <w:t>обоснование организации индивидуального теплоснабжения в зонах застройки поселения малоэтажными жилыми зданиями</w:t>
      </w:r>
      <w:r w:rsidRPr="00CC397E">
        <w:rPr>
          <w:rFonts w:eastAsia="Times New Roman" w:cs="Times New Roman"/>
          <w:bCs/>
          <w:i/>
          <w:szCs w:val="24"/>
        </w:rPr>
        <w:t>;</w:t>
      </w:r>
      <w:bookmarkEnd w:id="62"/>
    </w:p>
    <w:p w:rsidR="00E761E9" w:rsidRDefault="00E761E9" w:rsidP="00E761E9">
      <w:pPr>
        <w:tabs>
          <w:tab w:val="left" w:pos="0"/>
        </w:tabs>
        <w:spacing w:after="0" w:line="360" w:lineRule="auto"/>
        <w:ind w:right="-1" w:firstLine="567"/>
        <w:jc w:val="both"/>
        <w:rPr>
          <w:rFonts w:cs="Times New Roman"/>
          <w:szCs w:val="24"/>
        </w:rPr>
      </w:pPr>
      <w:r w:rsidRPr="005F3CE6">
        <w:rPr>
          <w:rFonts w:cs="Times New Roman"/>
          <w:szCs w:val="24"/>
        </w:rPr>
        <w:t>Новые индивидуальные жилые дома планируется обеспечивать теплом от индивидуальных источников.</w:t>
      </w:r>
    </w:p>
    <w:p w:rsidR="00E761E9" w:rsidRPr="00CC397E" w:rsidRDefault="00E761E9" w:rsidP="00CC397E">
      <w:pPr>
        <w:widowControl w:val="0"/>
        <w:tabs>
          <w:tab w:val="left" w:pos="0"/>
        </w:tabs>
        <w:autoSpaceDE w:val="0"/>
        <w:autoSpaceDN w:val="0"/>
        <w:spacing w:after="0" w:line="276" w:lineRule="auto"/>
        <w:ind w:right="-1" w:firstLine="567"/>
        <w:jc w:val="both"/>
        <w:outlineLvl w:val="0"/>
        <w:rPr>
          <w:rFonts w:eastAsia="Times New Roman" w:cs="Times New Roman"/>
          <w:b/>
          <w:bCs/>
          <w:i/>
          <w:szCs w:val="24"/>
        </w:rPr>
      </w:pPr>
      <w:bookmarkStart w:id="63" w:name="_Toc201386598"/>
      <w:r w:rsidRPr="00CC397E">
        <w:rPr>
          <w:rFonts w:eastAsia="Times New Roman" w:cs="Times New Roman"/>
          <w:b/>
          <w:bCs/>
          <w:i/>
          <w:szCs w:val="24"/>
        </w:rPr>
        <w:t>к) обоснование организации теплоснабжения в производственных зонах на территории поселения;</w:t>
      </w:r>
      <w:bookmarkEnd w:id="63"/>
    </w:p>
    <w:p w:rsidR="00E761E9" w:rsidRPr="005F3CE6" w:rsidRDefault="00E761E9" w:rsidP="00E761E9">
      <w:pPr>
        <w:tabs>
          <w:tab w:val="left" w:pos="0"/>
        </w:tabs>
        <w:spacing w:after="0" w:line="360" w:lineRule="auto"/>
        <w:ind w:right="-1" w:firstLine="567"/>
        <w:jc w:val="both"/>
        <w:rPr>
          <w:rFonts w:cs="Times New Roman"/>
          <w:szCs w:val="24"/>
        </w:rPr>
      </w:pPr>
      <w:r w:rsidRPr="005F3CE6">
        <w:rPr>
          <w:rFonts w:cs="Times New Roman"/>
          <w:szCs w:val="24"/>
        </w:rPr>
        <w:t xml:space="preserve">Производственные зоны на территории поселения </w:t>
      </w:r>
      <w:r w:rsidRPr="00CC397E">
        <w:rPr>
          <w:rFonts w:cs="Times New Roman"/>
          <w:b/>
          <w:szCs w:val="24"/>
          <w:u w:val="single"/>
        </w:rPr>
        <w:t>отсутствуют</w:t>
      </w:r>
      <w:r w:rsidRPr="005F3CE6">
        <w:rPr>
          <w:rFonts w:cs="Times New Roman"/>
          <w:szCs w:val="24"/>
        </w:rPr>
        <w:t>.</w:t>
      </w:r>
    </w:p>
    <w:p w:rsidR="00E761E9" w:rsidRPr="00CC397E" w:rsidRDefault="00E761E9" w:rsidP="00CC397E">
      <w:pPr>
        <w:widowControl w:val="0"/>
        <w:tabs>
          <w:tab w:val="left" w:pos="0"/>
        </w:tabs>
        <w:autoSpaceDE w:val="0"/>
        <w:autoSpaceDN w:val="0"/>
        <w:spacing w:after="0" w:line="276" w:lineRule="auto"/>
        <w:ind w:right="-1" w:firstLine="567"/>
        <w:jc w:val="both"/>
        <w:outlineLvl w:val="0"/>
        <w:rPr>
          <w:rFonts w:eastAsia="Times New Roman" w:cs="Times New Roman"/>
          <w:b/>
          <w:bCs/>
          <w:i/>
          <w:szCs w:val="24"/>
        </w:rPr>
      </w:pPr>
      <w:bookmarkStart w:id="64" w:name="_Toc201386599"/>
      <w:r w:rsidRPr="00CC397E">
        <w:rPr>
          <w:rFonts w:eastAsia="Times New Roman" w:cs="Times New Roman"/>
          <w:b/>
          <w:bCs/>
          <w:i/>
          <w:szCs w:val="24"/>
        </w:rPr>
        <w:t>л)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bookmarkEnd w:id="64"/>
    </w:p>
    <w:p w:rsidR="00E761E9" w:rsidRPr="005F3CE6" w:rsidRDefault="00E761E9" w:rsidP="00E761E9">
      <w:pPr>
        <w:tabs>
          <w:tab w:val="left" w:pos="0"/>
        </w:tabs>
        <w:spacing w:after="0" w:line="360" w:lineRule="auto"/>
        <w:ind w:right="-1" w:firstLine="567"/>
        <w:jc w:val="both"/>
        <w:rPr>
          <w:rFonts w:eastAsia="Times New Roman"/>
          <w:szCs w:val="24"/>
          <w:lang w:val="x-none" w:bidi="en-US"/>
        </w:rPr>
      </w:pPr>
      <w:r w:rsidRPr="005F3CE6">
        <w:rPr>
          <w:rFonts w:cs="Times New Roman"/>
          <w:szCs w:val="24"/>
        </w:rPr>
        <w:t xml:space="preserve">Перспективные балансы тепловой мощности источников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зонах действия источников тепловой энергии, с учетом величины </w:t>
      </w:r>
      <w:r w:rsidRPr="005F3CE6">
        <w:rPr>
          <w:rFonts w:cs="Times New Roman"/>
          <w:szCs w:val="24"/>
        </w:rPr>
        <w:lastRenderedPageBreak/>
        <w:t>подключаемых тепловых нагрузок отдельных объектов по выданным техническим условиям на подключение к системам теплоснабжения.</w:t>
      </w:r>
    </w:p>
    <w:p w:rsidR="002100A5" w:rsidRPr="0075458C" w:rsidRDefault="002100A5" w:rsidP="002100A5">
      <w:pPr>
        <w:widowControl w:val="0"/>
        <w:tabs>
          <w:tab w:val="left" w:pos="0"/>
        </w:tabs>
        <w:autoSpaceDE w:val="0"/>
        <w:autoSpaceDN w:val="0"/>
        <w:spacing w:after="0" w:line="276" w:lineRule="auto"/>
        <w:ind w:right="-1" w:firstLine="567"/>
        <w:jc w:val="both"/>
        <w:outlineLvl w:val="0"/>
        <w:rPr>
          <w:rFonts w:eastAsia="Times New Roman" w:cs="Times New Roman"/>
          <w:b/>
          <w:bCs/>
          <w:i/>
          <w:szCs w:val="24"/>
        </w:rPr>
      </w:pPr>
      <w:bookmarkStart w:id="65" w:name="_Toc201386600"/>
      <w:r w:rsidRPr="0075458C">
        <w:rPr>
          <w:rFonts w:eastAsia="Times New Roman" w:cs="Times New Roman"/>
          <w:b/>
          <w:bCs/>
          <w:i/>
          <w:szCs w:val="24"/>
        </w:rPr>
        <w:t>е) 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bookmarkEnd w:id="65"/>
    </w:p>
    <w:p w:rsidR="002100A5" w:rsidRPr="005F3CE6" w:rsidRDefault="002100A5" w:rsidP="002100A5">
      <w:pPr>
        <w:tabs>
          <w:tab w:val="left" w:pos="0"/>
        </w:tabs>
        <w:spacing w:after="0" w:line="360" w:lineRule="auto"/>
        <w:ind w:right="-1" w:firstLine="567"/>
        <w:jc w:val="both"/>
        <w:rPr>
          <w:rFonts w:cs="Times New Roman"/>
          <w:szCs w:val="24"/>
        </w:rPr>
      </w:pPr>
      <w:r w:rsidRPr="005F3CE6">
        <w:rPr>
          <w:rFonts w:cs="Times New Roman"/>
          <w:szCs w:val="24"/>
        </w:rPr>
        <w:t xml:space="preserve">Перевод котельных в пиковый режим работы </w:t>
      </w:r>
      <w:r w:rsidRPr="0075458C">
        <w:rPr>
          <w:rFonts w:cs="Times New Roman"/>
          <w:b/>
          <w:szCs w:val="24"/>
          <w:u w:val="single"/>
        </w:rPr>
        <w:t>не предусматривается</w:t>
      </w:r>
      <w:r w:rsidRPr="005F3CE6">
        <w:rPr>
          <w:rFonts w:cs="Times New Roman"/>
          <w:szCs w:val="24"/>
        </w:rPr>
        <w:t>.</w:t>
      </w:r>
    </w:p>
    <w:p w:rsidR="002100A5" w:rsidRPr="0075458C" w:rsidRDefault="002100A5" w:rsidP="002100A5">
      <w:pPr>
        <w:widowControl w:val="0"/>
        <w:tabs>
          <w:tab w:val="left" w:pos="0"/>
        </w:tabs>
        <w:autoSpaceDE w:val="0"/>
        <w:autoSpaceDN w:val="0"/>
        <w:spacing w:after="0" w:line="276" w:lineRule="auto"/>
        <w:ind w:right="-1" w:firstLine="567"/>
        <w:jc w:val="both"/>
        <w:outlineLvl w:val="0"/>
        <w:rPr>
          <w:rFonts w:eastAsia="Times New Roman" w:cs="Times New Roman"/>
          <w:b/>
          <w:bCs/>
          <w:i/>
          <w:szCs w:val="24"/>
        </w:rPr>
      </w:pPr>
      <w:bookmarkStart w:id="66" w:name="_Toc201386601"/>
      <w:r w:rsidRPr="0075458C">
        <w:rPr>
          <w:rFonts w:eastAsia="Times New Roman" w:cs="Times New Roman"/>
          <w:b/>
          <w:bCs/>
          <w:i/>
          <w:szCs w:val="24"/>
        </w:rPr>
        <w:t>ж) 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66"/>
    </w:p>
    <w:p w:rsidR="002100A5" w:rsidRPr="005F3CE6" w:rsidRDefault="002100A5" w:rsidP="002100A5">
      <w:pPr>
        <w:tabs>
          <w:tab w:val="left" w:pos="0"/>
        </w:tabs>
        <w:spacing w:after="0" w:line="360" w:lineRule="auto"/>
        <w:ind w:right="-1" w:firstLine="567"/>
        <w:jc w:val="both"/>
        <w:rPr>
          <w:rFonts w:cs="Times New Roman"/>
          <w:szCs w:val="24"/>
        </w:rPr>
      </w:pPr>
      <w:r w:rsidRPr="005F3CE6">
        <w:rPr>
          <w:rFonts w:cs="Times New Roman"/>
          <w:szCs w:val="24"/>
        </w:rPr>
        <w:t xml:space="preserve">В настоящее время источники тепловой энергии с комбинированным производством тепловой и электрической энергии </w:t>
      </w:r>
      <w:r w:rsidRPr="0075458C">
        <w:rPr>
          <w:rFonts w:cs="Times New Roman"/>
          <w:b/>
          <w:szCs w:val="24"/>
          <w:u w:val="single"/>
        </w:rPr>
        <w:t>отсутствуют.</w:t>
      </w:r>
    </w:p>
    <w:p w:rsidR="002100A5" w:rsidRPr="0075458C" w:rsidRDefault="002100A5" w:rsidP="002100A5">
      <w:pPr>
        <w:widowControl w:val="0"/>
        <w:tabs>
          <w:tab w:val="left" w:pos="0"/>
        </w:tabs>
        <w:autoSpaceDE w:val="0"/>
        <w:autoSpaceDN w:val="0"/>
        <w:spacing w:after="0" w:line="276" w:lineRule="auto"/>
        <w:ind w:right="-1" w:firstLine="567"/>
        <w:jc w:val="both"/>
        <w:outlineLvl w:val="0"/>
        <w:rPr>
          <w:rFonts w:eastAsia="Times New Roman" w:cs="Times New Roman"/>
          <w:b/>
          <w:bCs/>
          <w:i/>
          <w:szCs w:val="24"/>
        </w:rPr>
      </w:pPr>
      <w:bookmarkStart w:id="67" w:name="_Toc201386602"/>
      <w:r w:rsidRPr="0075458C">
        <w:rPr>
          <w:rFonts w:eastAsia="Times New Roman" w:cs="Times New Roman"/>
          <w:b/>
          <w:bCs/>
          <w:i/>
          <w:szCs w:val="24"/>
        </w:rPr>
        <w:t>з)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67"/>
    </w:p>
    <w:p w:rsidR="002100A5" w:rsidRDefault="002100A5" w:rsidP="002100A5">
      <w:pPr>
        <w:tabs>
          <w:tab w:val="left" w:pos="0"/>
        </w:tabs>
        <w:spacing w:after="0" w:line="360" w:lineRule="auto"/>
        <w:ind w:right="-1" w:firstLine="567"/>
        <w:jc w:val="both"/>
        <w:rPr>
          <w:rFonts w:cs="Times New Roman"/>
          <w:szCs w:val="24"/>
        </w:rPr>
      </w:pPr>
      <w:r w:rsidRPr="005F3CE6">
        <w:rPr>
          <w:rFonts w:cs="Times New Roman"/>
          <w:szCs w:val="24"/>
        </w:rPr>
        <w:t xml:space="preserve">Вывод котельных в резерв </w:t>
      </w:r>
      <w:r w:rsidRPr="0075458C">
        <w:rPr>
          <w:rFonts w:cs="Times New Roman"/>
          <w:b/>
          <w:szCs w:val="24"/>
          <w:u w:val="single"/>
        </w:rPr>
        <w:t>не планируется</w:t>
      </w:r>
      <w:r w:rsidRPr="005F3CE6">
        <w:rPr>
          <w:rFonts w:cs="Times New Roman"/>
          <w:szCs w:val="24"/>
        </w:rPr>
        <w:t>.</w:t>
      </w:r>
    </w:p>
    <w:p w:rsidR="008031EF" w:rsidRPr="005F3CE6" w:rsidRDefault="008031EF" w:rsidP="002100A5">
      <w:pPr>
        <w:tabs>
          <w:tab w:val="left" w:pos="0"/>
        </w:tabs>
        <w:spacing w:after="0" w:line="360" w:lineRule="auto"/>
        <w:ind w:right="-1" w:firstLine="567"/>
        <w:jc w:val="both"/>
        <w:rPr>
          <w:rFonts w:cs="Times New Roman"/>
          <w:szCs w:val="24"/>
        </w:rPr>
      </w:pPr>
    </w:p>
    <w:p w:rsidR="002100A5" w:rsidRPr="0075458C" w:rsidRDefault="002100A5" w:rsidP="002100A5">
      <w:pPr>
        <w:widowControl w:val="0"/>
        <w:tabs>
          <w:tab w:val="left" w:pos="0"/>
        </w:tabs>
        <w:autoSpaceDE w:val="0"/>
        <w:autoSpaceDN w:val="0"/>
        <w:spacing w:after="0" w:line="276" w:lineRule="auto"/>
        <w:ind w:right="-1" w:firstLine="567"/>
        <w:jc w:val="both"/>
        <w:outlineLvl w:val="0"/>
        <w:rPr>
          <w:rFonts w:eastAsia="Times New Roman" w:cs="Times New Roman"/>
          <w:b/>
          <w:bCs/>
          <w:i/>
          <w:szCs w:val="24"/>
        </w:rPr>
      </w:pPr>
      <w:bookmarkStart w:id="68" w:name="_Toc201386603"/>
      <w:r w:rsidRPr="0075458C">
        <w:rPr>
          <w:rFonts w:eastAsia="Times New Roman" w:cs="Times New Roman"/>
          <w:b/>
          <w:bCs/>
          <w:i/>
          <w:szCs w:val="24"/>
        </w:rPr>
        <w:t>и) обоснование организации индивидуального теплоснабжения в зонах застройки поселения малоэтажными жилыми зданиями;</w:t>
      </w:r>
      <w:bookmarkEnd w:id="68"/>
    </w:p>
    <w:p w:rsidR="002100A5" w:rsidRDefault="002100A5" w:rsidP="002100A5">
      <w:pPr>
        <w:tabs>
          <w:tab w:val="left" w:pos="0"/>
        </w:tabs>
        <w:spacing w:after="0" w:line="360" w:lineRule="auto"/>
        <w:ind w:right="-1" w:firstLine="567"/>
        <w:jc w:val="both"/>
        <w:rPr>
          <w:rFonts w:cs="Times New Roman"/>
          <w:szCs w:val="24"/>
        </w:rPr>
      </w:pPr>
      <w:r w:rsidRPr="005F3CE6">
        <w:rPr>
          <w:rFonts w:cs="Times New Roman"/>
          <w:szCs w:val="24"/>
        </w:rPr>
        <w:t>Новые индивидуальные жилые дома планируется обеспечивать теплом от индивидуальных источников.</w:t>
      </w:r>
    </w:p>
    <w:p w:rsidR="002100A5" w:rsidRPr="0075458C" w:rsidRDefault="002100A5" w:rsidP="002100A5">
      <w:pPr>
        <w:widowControl w:val="0"/>
        <w:tabs>
          <w:tab w:val="left" w:pos="0"/>
        </w:tabs>
        <w:autoSpaceDE w:val="0"/>
        <w:autoSpaceDN w:val="0"/>
        <w:spacing w:after="0" w:line="276" w:lineRule="auto"/>
        <w:ind w:right="-1" w:firstLine="567"/>
        <w:jc w:val="both"/>
        <w:outlineLvl w:val="0"/>
        <w:rPr>
          <w:rFonts w:eastAsia="Times New Roman" w:cs="Times New Roman"/>
          <w:b/>
          <w:bCs/>
          <w:i/>
          <w:szCs w:val="24"/>
        </w:rPr>
      </w:pPr>
      <w:bookmarkStart w:id="69" w:name="_Toc201386604"/>
      <w:r w:rsidRPr="0075458C">
        <w:rPr>
          <w:rFonts w:eastAsia="Times New Roman" w:cs="Times New Roman"/>
          <w:b/>
          <w:bCs/>
          <w:i/>
          <w:szCs w:val="24"/>
        </w:rPr>
        <w:t>к) обоснование организации теплоснабжения в производственных зонах на территории поселения;</w:t>
      </w:r>
      <w:bookmarkEnd w:id="69"/>
    </w:p>
    <w:p w:rsidR="002100A5" w:rsidRDefault="002100A5" w:rsidP="002100A5">
      <w:pPr>
        <w:tabs>
          <w:tab w:val="left" w:pos="0"/>
        </w:tabs>
        <w:spacing w:after="0" w:line="360" w:lineRule="auto"/>
        <w:ind w:right="-1" w:firstLine="567"/>
        <w:jc w:val="both"/>
        <w:rPr>
          <w:rFonts w:cs="Times New Roman"/>
          <w:szCs w:val="24"/>
        </w:rPr>
      </w:pPr>
      <w:r w:rsidRPr="005F3CE6">
        <w:rPr>
          <w:rFonts w:cs="Times New Roman"/>
          <w:szCs w:val="24"/>
        </w:rPr>
        <w:t xml:space="preserve">Производственные зоны на территории поселения </w:t>
      </w:r>
      <w:r w:rsidRPr="0075458C">
        <w:rPr>
          <w:rFonts w:cs="Times New Roman"/>
          <w:b/>
          <w:szCs w:val="24"/>
          <w:u w:val="single"/>
        </w:rPr>
        <w:t>отсутствуют</w:t>
      </w:r>
      <w:r w:rsidRPr="005F3CE6">
        <w:rPr>
          <w:rFonts w:cs="Times New Roman"/>
          <w:szCs w:val="24"/>
        </w:rPr>
        <w:t>.</w:t>
      </w:r>
    </w:p>
    <w:p w:rsidR="002100A5" w:rsidRPr="0075458C" w:rsidRDefault="002100A5" w:rsidP="002100A5">
      <w:pPr>
        <w:widowControl w:val="0"/>
        <w:tabs>
          <w:tab w:val="left" w:pos="0"/>
        </w:tabs>
        <w:autoSpaceDE w:val="0"/>
        <w:autoSpaceDN w:val="0"/>
        <w:spacing w:after="0" w:line="276" w:lineRule="auto"/>
        <w:ind w:right="-1" w:firstLine="567"/>
        <w:jc w:val="both"/>
        <w:outlineLvl w:val="0"/>
        <w:rPr>
          <w:rFonts w:eastAsia="Times New Roman" w:cs="Times New Roman"/>
          <w:b/>
          <w:bCs/>
          <w:i/>
          <w:szCs w:val="24"/>
        </w:rPr>
      </w:pPr>
      <w:bookmarkStart w:id="70" w:name="_Toc201386605"/>
      <w:r w:rsidRPr="0075458C">
        <w:rPr>
          <w:rFonts w:eastAsia="Times New Roman" w:cs="Times New Roman"/>
          <w:b/>
          <w:bCs/>
          <w:i/>
          <w:szCs w:val="24"/>
        </w:rPr>
        <w:t>л)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bookmarkEnd w:id="70"/>
    </w:p>
    <w:p w:rsidR="002100A5" w:rsidRPr="005F3CE6" w:rsidRDefault="002100A5" w:rsidP="002100A5">
      <w:pPr>
        <w:tabs>
          <w:tab w:val="left" w:pos="0"/>
        </w:tabs>
        <w:spacing w:after="0" w:line="360" w:lineRule="auto"/>
        <w:ind w:right="-1" w:firstLine="567"/>
        <w:jc w:val="both"/>
        <w:rPr>
          <w:rFonts w:eastAsia="Times New Roman"/>
          <w:szCs w:val="24"/>
          <w:lang w:val="x-none" w:bidi="en-US"/>
        </w:rPr>
      </w:pPr>
      <w:r w:rsidRPr="005F3CE6">
        <w:rPr>
          <w:rFonts w:cs="Times New Roman"/>
          <w:szCs w:val="24"/>
        </w:rPr>
        <w:t>Перспективные балансы тепловой мощности источников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зонах действия источников тепловой энергии, с учетом величины подключаемых тепловых нагрузок отдельных объектов по выданным техническим условиям на подключение к системам теплоснабжения.</w:t>
      </w:r>
    </w:p>
    <w:p w:rsidR="00944B09" w:rsidRPr="0075458C" w:rsidRDefault="00944B09" w:rsidP="00944B09">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71" w:name="_Toc201386606"/>
      <w:r w:rsidRPr="0075458C">
        <w:rPr>
          <w:rFonts w:ascii="Times New Roman" w:eastAsia="Times New Roman" w:hAnsi="Times New Roman" w:cs="Times New Roman"/>
          <w:b/>
          <w:bCs/>
          <w:i/>
          <w:color w:val="auto"/>
          <w:sz w:val="24"/>
          <w:szCs w:val="24"/>
        </w:rPr>
        <w:t>м) 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bookmarkEnd w:id="71"/>
    </w:p>
    <w:p w:rsidR="00944B09" w:rsidRPr="0069781F" w:rsidRDefault="00944B09" w:rsidP="00944B09">
      <w:pPr>
        <w:shd w:val="clear" w:color="auto" w:fill="FFFFFF"/>
        <w:tabs>
          <w:tab w:val="left" w:pos="1134"/>
        </w:tabs>
        <w:spacing w:after="0" w:line="360" w:lineRule="auto"/>
        <w:ind w:firstLine="567"/>
        <w:jc w:val="both"/>
        <w:rPr>
          <w:rFonts w:cs="Times New Roman"/>
          <w:bCs/>
          <w:color w:val="22272F"/>
          <w:szCs w:val="24"/>
          <w:shd w:val="clear" w:color="auto" w:fill="FFFFFF"/>
        </w:rPr>
      </w:pPr>
      <w:r w:rsidRPr="0069781F">
        <w:rPr>
          <w:rFonts w:cs="Times New Roman"/>
          <w:szCs w:val="24"/>
          <w:lang w:eastAsia="ru-RU"/>
        </w:rPr>
        <w:lastRenderedPageBreak/>
        <w:t xml:space="preserve">Радиус эффективного теплоснабжения источников тепловой энергии рассчитан на основании приложения 40 методических указаний (приказ Минэнерго РФ от 05.03.2019г. №212. </w:t>
      </w:r>
      <w:r w:rsidRPr="0069781F">
        <w:rPr>
          <w:rFonts w:cs="Times New Roman"/>
          <w:bCs/>
          <w:color w:val="22272F"/>
          <w:szCs w:val="24"/>
          <w:shd w:val="clear" w:color="auto" w:fill="FFFFFF"/>
        </w:rPr>
        <w:t>Для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944B09" w:rsidRPr="0069781F" w:rsidRDefault="00944B09" w:rsidP="00944B09">
      <w:pPr>
        <w:shd w:val="clear" w:color="auto" w:fill="FFFFFF"/>
        <w:spacing w:after="0" w:line="360" w:lineRule="auto"/>
        <w:ind w:firstLine="567"/>
        <w:jc w:val="both"/>
        <w:rPr>
          <w:rFonts w:cs="Times New Roman"/>
          <w:bCs/>
          <w:color w:val="22272F"/>
          <w:szCs w:val="24"/>
          <w:shd w:val="clear" w:color="auto" w:fill="FFFFFF"/>
        </w:rPr>
      </w:pPr>
      <w:r w:rsidRPr="0069781F">
        <w:rPr>
          <w:rFonts w:cs="Times New Roman"/>
          <w:bCs/>
          <w:color w:val="22272F"/>
          <w:szCs w:val="24"/>
          <w:shd w:val="clear" w:color="auto" w:fill="FFFFFF"/>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rsidR="00944B09" w:rsidRPr="0069781F" w:rsidRDefault="00944B09" w:rsidP="00944B09">
      <w:pPr>
        <w:numPr>
          <w:ilvl w:val="0"/>
          <w:numId w:val="17"/>
        </w:numPr>
        <w:shd w:val="clear" w:color="auto" w:fill="FFFFFF"/>
        <w:tabs>
          <w:tab w:val="left" w:pos="851"/>
        </w:tabs>
        <w:spacing w:after="0" w:line="360" w:lineRule="auto"/>
        <w:ind w:left="0" w:firstLine="567"/>
        <w:jc w:val="both"/>
        <w:rPr>
          <w:rFonts w:cs="Times New Roman"/>
          <w:bCs/>
          <w:color w:val="22272F"/>
          <w:szCs w:val="24"/>
          <w:shd w:val="clear" w:color="auto" w:fill="FFFFFF"/>
        </w:rPr>
      </w:pPr>
      <w:r w:rsidRPr="0069781F">
        <w:rPr>
          <w:rFonts w:cs="Times New Roman"/>
          <w:bCs/>
          <w:color w:val="22272F"/>
          <w:szCs w:val="24"/>
          <w:shd w:val="clear" w:color="auto" w:fill="FFFFFF"/>
        </w:rPr>
        <w:t>стоимости единицы тепловой энергии (мощности) в горячей воде;</w:t>
      </w:r>
    </w:p>
    <w:p w:rsidR="00944B09" w:rsidRDefault="00944B09" w:rsidP="00944B09">
      <w:pPr>
        <w:numPr>
          <w:ilvl w:val="0"/>
          <w:numId w:val="17"/>
        </w:numPr>
        <w:shd w:val="clear" w:color="auto" w:fill="FFFFFF"/>
        <w:tabs>
          <w:tab w:val="left" w:pos="851"/>
        </w:tabs>
        <w:spacing w:after="0" w:line="360" w:lineRule="auto"/>
        <w:ind w:left="0" w:firstLine="567"/>
        <w:jc w:val="both"/>
        <w:rPr>
          <w:rFonts w:cs="Times New Roman"/>
          <w:bCs/>
          <w:color w:val="22272F"/>
          <w:szCs w:val="24"/>
          <w:shd w:val="clear" w:color="auto" w:fill="FFFFFF"/>
        </w:rPr>
      </w:pPr>
      <w:r w:rsidRPr="0069781F">
        <w:rPr>
          <w:rFonts w:cs="Times New Roman"/>
          <w:bCs/>
          <w:color w:val="22272F"/>
          <w:szCs w:val="24"/>
          <w:shd w:val="clear" w:color="auto" w:fill="FFFFFF"/>
        </w:rPr>
        <w:t>удельной стоимости оказываемых услуг по передаче единицы тепловой энергии в горячей воде.</w:t>
      </w:r>
    </w:p>
    <w:p w:rsidR="008031EF" w:rsidRPr="0069781F" w:rsidRDefault="008031EF" w:rsidP="008031EF">
      <w:pPr>
        <w:shd w:val="clear" w:color="auto" w:fill="FFFFFF"/>
        <w:tabs>
          <w:tab w:val="left" w:pos="851"/>
        </w:tabs>
        <w:spacing w:after="0" w:line="360" w:lineRule="auto"/>
        <w:jc w:val="both"/>
        <w:rPr>
          <w:rFonts w:cs="Times New Roman"/>
          <w:bCs/>
          <w:color w:val="22272F"/>
          <w:szCs w:val="24"/>
          <w:shd w:val="clear" w:color="auto" w:fill="FFFFFF"/>
        </w:rPr>
      </w:pPr>
    </w:p>
    <w:p w:rsidR="00944B09" w:rsidRPr="0069781F" w:rsidRDefault="00944B09" w:rsidP="00944B09">
      <w:pPr>
        <w:shd w:val="clear" w:color="auto" w:fill="FFFFFF"/>
        <w:spacing w:after="0" w:line="360" w:lineRule="auto"/>
        <w:ind w:firstLine="567"/>
        <w:jc w:val="both"/>
        <w:rPr>
          <w:rFonts w:eastAsia="Times New Roman" w:cs="Times New Roman"/>
          <w:szCs w:val="24"/>
        </w:rPr>
      </w:pPr>
      <w:r w:rsidRPr="0069781F">
        <w:rPr>
          <w:rFonts w:eastAsia="Times New Roman" w:cs="Times New Roman"/>
          <w:szCs w:val="24"/>
        </w:rPr>
        <w:t>Стоимость единицы тепловой энергии (мощности) в горячей воде, отпущенной от единственного источника в системе теплоснабжения, должна вычисляться по формуле:</w:t>
      </w:r>
    </w:p>
    <w:p w:rsidR="00944B09" w:rsidRPr="0069781F" w:rsidRDefault="00944B09" w:rsidP="00944B09">
      <w:pPr>
        <w:shd w:val="clear" w:color="auto" w:fill="FFFFFF"/>
        <w:spacing w:after="0" w:line="360" w:lineRule="auto"/>
        <w:jc w:val="center"/>
        <w:rPr>
          <w:rFonts w:eastAsia="Times New Roman" w:cs="Times New Roman"/>
          <w:noProof/>
          <w:szCs w:val="24"/>
          <w:lang w:eastAsia="ru-RU"/>
        </w:rPr>
      </w:pPr>
      <w:r w:rsidRPr="0069781F">
        <w:rPr>
          <w:rFonts w:eastAsia="Times New Roman" w:cs="Times New Roman"/>
          <w:noProof/>
          <w:szCs w:val="24"/>
          <w:lang w:eastAsia="ru-RU"/>
        </w:rPr>
        <w:drawing>
          <wp:inline distT="0" distB="0" distL="0" distR="0" wp14:anchorId="1A14FF69" wp14:editId="32971B9D">
            <wp:extent cx="2434590" cy="795655"/>
            <wp:effectExtent l="0" t="0" r="381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4590" cy="795655"/>
                    </a:xfrm>
                    <a:prstGeom prst="rect">
                      <a:avLst/>
                    </a:prstGeom>
                    <a:noFill/>
                    <a:ln>
                      <a:noFill/>
                    </a:ln>
                  </pic:spPr>
                </pic:pic>
              </a:graphicData>
            </a:graphic>
          </wp:inline>
        </w:drawing>
      </w:r>
    </w:p>
    <w:p w:rsidR="002528D7" w:rsidRPr="0069781F" w:rsidRDefault="002528D7" w:rsidP="002528D7">
      <w:pPr>
        <w:pStyle w:val="s1"/>
        <w:shd w:val="clear" w:color="auto" w:fill="FFFFFF"/>
        <w:spacing w:before="0" w:beforeAutospacing="0" w:after="0" w:afterAutospacing="0" w:line="360" w:lineRule="auto"/>
        <w:jc w:val="both"/>
        <w:rPr>
          <w:color w:val="464C55"/>
        </w:rPr>
      </w:pPr>
      <w:r w:rsidRPr="0069781F">
        <w:rPr>
          <w:color w:val="464C55"/>
        </w:rPr>
        <w:t xml:space="preserve">где: </w:t>
      </w:r>
      <w:r w:rsidRPr="0069781F">
        <w:rPr>
          <w:noProof/>
          <w:color w:val="464C55"/>
        </w:rPr>
        <w:drawing>
          <wp:inline distT="0" distB="0" distL="0" distR="0" wp14:anchorId="6A0B1FEA" wp14:editId="47D43198">
            <wp:extent cx="534670" cy="297180"/>
            <wp:effectExtent l="0" t="0" r="0" b="7620"/>
            <wp:docPr id="46" name="Рисунок 46" descr="https://base.garant.ru/files/base/72609692/6407958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ase.garant.ru/files/base/72609692/64079589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670" cy="297180"/>
                    </a:xfrm>
                    <a:prstGeom prst="rect">
                      <a:avLst/>
                    </a:prstGeom>
                    <a:noFill/>
                    <a:ln>
                      <a:noFill/>
                    </a:ln>
                  </pic:spPr>
                </pic:pic>
              </a:graphicData>
            </a:graphic>
          </wp:inline>
        </w:drawing>
      </w:r>
      <w:r w:rsidRPr="0069781F">
        <w:rPr>
          <w:noProof/>
          <w:color w:val="464C55"/>
        </w:rPr>
        <w:t xml:space="preserve">– </w:t>
      </w:r>
      <w:r w:rsidRPr="0069781F">
        <w:rPr>
          <w:color w:val="464C55"/>
        </w:rPr>
        <w:t>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тыс. руб.;</w:t>
      </w:r>
    </w:p>
    <w:p w:rsidR="002528D7" w:rsidRPr="0069781F" w:rsidRDefault="002528D7" w:rsidP="002528D7">
      <w:pPr>
        <w:pStyle w:val="s1"/>
        <w:shd w:val="clear" w:color="auto" w:fill="FFFFFF"/>
        <w:spacing w:before="0" w:beforeAutospacing="0" w:after="0" w:afterAutospacing="0" w:line="360" w:lineRule="auto"/>
        <w:jc w:val="both"/>
        <w:rPr>
          <w:color w:val="464C55"/>
        </w:rPr>
      </w:pPr>
      <w:r w:rsidRPr="0069781F">
        <w:rPr>
          <w:noProof/>
          <w:color w:val="464C55"/>
        </w:rPr>
        <w:drawing>
          <wp:inline distT="0" distB="0" distL="0" distR="0" wp14:anchorId="327F690A" wp14:editId="5CED6FC9">
            <wp:extent cx="178435" cy="237490"/>
            <wp:effectExtent l="0" t="0" r="0" b="0"/>
            <wp:docPr id="47" name="Рисунок 47" descr="https://base.garant.ru/files/base/72609692/96381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ase.garant.ru/files/base/72609692/9638127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435" cy="237490"/>
                    </a:xfrm>
                    <a:prstGeom prst="rect">
                      <a:avLst/>
                    </a:prstGeom>
                    <a:noFill/>
                    <a:ln>
                      <a:noFill/>
                    </a:ln>
                  </pic:spPr>
                </pic:pic>
              </a:graphicData>
            </a:graphic>
          </wp:inline>
        </w:drawing>
      </w:r>
      <w:r w:rsidRPr="0069781F">
        <w:rPr>
          <w:color w:val="464C55"/>
        </w:rPr>
        <w:t> – объем отпуска тепловой энергии в виде горячей воды с коллекторов источника тепловой энергии в i-м расчетном периоде регулирования, тыс. Гкал.</w:t>
      </w:r>
    </w:p>
    <w:p w:rsidR="002528D7" w:rsidRPr="0069781F" w:rsidRDefault="002528D7" w:rsidP="002528D7">
      <w:pPr>
        <w:shd w:val="clear" w:color="auto" w:fill="FFFFFF"/>
        <w:tabs>
          <w:tab w:val="left" w:pos="952"/>
        </w:tabs>
        <w:spacing w:after="0" w:line="360" w:lineRule="auto"/>
        <w:ind w:firstLine="567"/>
        <w:rPr>
          <w:rFonts w:eastAsia="Times New Roman" w:cs="Times New Roman"/>
          <w:szCs w:val="24"/>
        </w:rPr>
      </w:pPr>
      <w:r w:rsidRPr="0069781F">
        <w:rPr>
          <w:rFonts w:eastAsia="Times New Roman" w:cs="Times New Roman"/>
          <w:szCs w:val="24"/>
        </w:rPr>
        <w:t>Удельная стоимость оказываемых услуг по передаче единицы тепловой энергии в горячей воде в системе теплоснабжения должна рассчитываться по формуле:</w:t>
      </w:r>
    </w:p>
    <w:p w:rsidR="002528D7" w:rsidRPr="0069781F" w:rsidRDefault="002528D7" w:rsidP="002528D7">
      <w:pPr>
        <w:shd w:val="clear" w:color="auto" w:fill="FFFFFF"/>
        <w:tabs>
          <w:tab w:val="left" w:pos="1134"/>
        </w:tabs>
        <w:spacing w:after="0" w:line="360" w:lineRule="auto"/>
        <w:jc w:val="center"/>
        <w:rPr>
          <w:rFonts w:cs="Times New Roman"/>
          <w:noProof/>
          <w:szCs w:val="24"/>
          <w:lang w:eastAsia="ru-RU"/>
        </w:rPr>
      </w:pPr>
      <w:r w:rsidRPr="0069781F">
        <w:rPr>
          <w:rFonts w:cs="Times New Roman"/>
          <w:noProof/>
          <w:szCs w:val="24"/>
          <w:lang w:eastAsia="ru-RU"/>
        </w:rPr>
        <w:drawing>
          <wp:inline distT="0" distB="0" distL="0" distR="0" wp14:anchorId="1BE652FB" wp14:editId="6E0A1C4E">
            <wp:extent cx="2755265" cy="617220"/>
            <wp:effectExtent l="0" t="0" r="698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t="14293" r="3339" b="32133"/>
                    <a:stretch>
                      <a:fillRect/>
                    </a:stretch>
                  </pic:blipFill>
                  <pic:spPr bwMode="auto">
                    <a:xfrm>
                      <a:off x="0" y="0"/>
                      <a:ext cx="2755265" cy="617220"/>
                    </a:xfrm>
                    <a:prstGeom prst="rect">
                      <a:avLst/>
                    </a:prstGeom>
                    <a:noFill/>
                    <a:ln>
                      <a:noFill/>
                    </a:ln>
                  </pic:spPr>
                </pic:pic>
              </a:graphicData>
            </a:graphic>
          </wp:inline>
        </w:drawing>
      </w:r>
    </w:p>
    <w:p w:rsidR="002528D7" w:rsidRPr="0069781F" w:rsidRDefault="002528D7" w:rsidP="002528D7">
      <w:pPr>
        <w:shd w:val="clear" w:color="auto" w:fill="FFFFFF"/>
        <w:tabs>
          <w:tab w:val="left" w:pos="1134"/>
        </w:tabs>
        <w:spacing w:after="0" w:line="360" w:lineRule="auto"/>
        <w:jc w:val="both"/>
        <w:rPr>
          <w:rFonts w:cs="Times New Roman"/>
          <w:noProof/>
          <w:szCs w:val="24"/>
          <w:lang w:eastAsia="ru-RU"/>
        </w:rPr>
      </w:pPr>
      <w:r w:rsidRPr="0069781F">
        <w:rPr>
          <w:rFonts w:cs="Times New Roman"/>
          <w:noProof/>
          <w:szCs w:val="24"/>
          <w:lang w:eastAsia="ru-RU"/>
        </w:rPr>
        <w:t xml:space="preserve">где </w:t>
      </w:r>
      <w:r w:rsidRPr="0069781F">
        <w:rPr>
          <w:rFonts w:cs="Times New Roman"/>
          <w:noProof/>
          <w:szCs w:val="24"/>
          <w:lang w:eastAsia="ru-RU"/>
        </w:rPr>
        <w:drawing>
          <wp:inline distT="0" distB="0" distL="0" distR="0" wp14:anchorId="14ECD439" wp14:editId="5C965A29">
            <wp:extent cx="629285" cy="297180"/>
            <wp:effectExtent l="0" t="0" r="0" b="7620"/>
            <wp:docPr id="49" name="Рисунок 49" descr="Рисунок 3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 329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285" cy="297180"/>
                    </a:xfrm>
                    <a:prstGeom prst="rect">
                      <a:avLst/>
                    </a:prstGeom>
                    <a:noFill/>
                    <a:ln>
                      <a:noFill/>
                    </a:ln>
                  </pic:spPr>
                </pic:pic>
              </a:graphicData>
            </a:graphic>
          </wp:inline>
        </w:drawing>
      </w:r>
      <w:r w:rsidRPr="0069781F">
        <w:rPr>
          <w:rFonts w:cs="Times New Roman"/>
          <w:noProof/>
          <w:szCs w:val="24"/>
          <w:lang w:eastAsia="ru-RU"/>
        </w:rPr>
        <w:t xml:space="preserve"> – необходимая валовая выручка по передаче тепловой энергии в виде горячей воды на i-й расчетный период регулирования, тыс. руб.;</w:t>
      </w:r>
    </w:p>
    <w:p w:rsidR="002528D7" w:rsidRPr="0069781F" w:rsidRDefault="002528D7" w:rsidP="002528D7">
      <w:pPr>
        <w:shd w:val="clear" w:color="auto" w:fill="FFFFFF"/>
        <w:spacing w:after="0" w:line="360" w:lineRule="auto"/>
        <w:jc w:val="both"/>
        <w:rPr>
          <w:rFonts w:cs="Times New Roman"/>
          <w:szCs w:val="24"/>
          <w:lang w:eastAsia="ru-RU"/>
        </w:rPr>
      </w:pPr>
      <w:r w:rsidRPr="0069781F">
        <w:rPr>
          <w:rFonts w:eastAsia="Times New Roman" w:cs="Times New Roman"/>
          <w:noProof/>
          <w:color w:val="000000"/>
          <w:szCs w:val="24"/>
          <w:lang w:eastAsia="ru-RU"/>
        </w:rPr>
        <w:lastRenderedPageBreak/>
        <w:drawing>
          <wp:inline distT="0" distB="0" distL="0" distR="0" wp14:anchorId="0F0DAD5D" wp14:editId="1AC093CA">
            <wp:extent cx="260985" cy="297180"/>
            <wp:effectExtent l="0" t="0" r="5715" b="7620"/>
            <wp:docPr id="50" name="Рисунок 50" descr="Рисунок 3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Рисунок 329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0985" cy="297180"/>
                    </a:xfrm>
                    <a:prstGeom prst="rect">
                      <a:avLst/>
                    </a:prstGeom>
                    <a:noFill/>
                    <a:ln>
                      <a:noFill/>
                    </a:ln>
                  </pic:spPr>
                </pic:pic>
              </a:graphicData>
            </a:graphic>
          </wp:inline>
        </w:drawing>
      </w:r>
      <w:r w:rsidRPr="0069781F">
        <w:rPr>
          <w:rFonts w:eastAsia="Times New Roman" w:cs="Times New Roman"/>
          <w:noProof/>
          <w:color w:val="000000"/>
          <w:szCs w:val="24"/>
          <w:lang w:eastAsia="ru-RU"/>
        </w:rPr>
        <w:t xml:space="preserve"> – </w:t>
      </w:r>
      <w:r w:rsidRPr="0069781F">
        <w:rPr>
          <w:rFonts w:cs="Times New Roman"/>
          <w:szCs w:val="24"/>
          <w:lang w:eastAsia="ru-RU"/>
        </w:rPr>
        <w:t>объем отпуска тепловой энергии в виде горячей воды из тепловых сетей системы теплоснабжения на i-й расчетный период регулирования, тыс. Гкал.</w:t>
      </w:r>
    </w:p>
    <w:p w:rsidR="002528D7" w:rsidRPr="0069781F" w:rsidRDefault="002528D7" w:rsidP="002528D7">
      <w:pPr>
        <w:shd w:val="clear" w:color="auto" w:fill="FFFFFF"/>
        <w:tabs>
          <w:tab w:val="left" w:pos="1134"/>
        </w:tabs>
        <w:spacing w:after="0" w:line="360" w:lineRule="auto"/>
        <w:ind w:firstLine="567"/>
        <w:jc w:val="both"/>
        <w:rPr>
          <w:rFonts w:cs="Times New Roman"/>
          <w:szCs w:val="24"/>
          <w:lang w:eastAsia="ru-RU"/>
        </w:rPr>
      </w:pPr>
      <w:r w:rsidRPr="0069781F">
        <w:rPr>
          <w:rFonts w:cs="Times New Roman"/>
          <w:color w:val="000000"/>
          <w:szCs w:val="24"/>
          <w:shd w:val="clear" w:color="auto" w:fill="FFFFFF"/>
        </w:rPr>
        <w:t>При подключении нового объекта заявителя к тепловой сети системы теплоснабжения исполнителя стоимость тепловой энергии в виде горячей воды, поставляемой потребителям в системе теплоснабжения, должна рассчитываться по формуле:</w:t>
      </w:r>
    </w:p>
    <w:p w:rsidR="002528D7" w:rsidRPr="0069781F" w:rsidRDefault="002528D7" w:rsidP="002528D7">
      <w:pPr>
        <w:shd w:val="clear" w:color="auto" w:fill="FFFFFF"/>
        <w:tabs>
          <w:tab w:val="left" w:pos="1134"/>
        </w:tabs>
        <w:spacing w:after="0" w:line="360" w:lineRule="auto"/>
        <w:ind w:firstLine="567"/>
        <w:rPr>
          <w:rFonts w:cs="Times New Roman"/>
          <w:noProof/>
          <w:szCs w:val="24"/>
          <w:lang w:eastAsia="ru-RU"/>
        </w:rPr>
      </w:pPr>
      <w:r w:rsidRPr="0069781F">
        <w:rPr>
          <w:rFonts w:cs="Times New Roman"/>
          <w:noProof/>
          <w:szCs w:val="24"/>
          <w:lang w:eastAsia="ru-RU"/>
        </w:rPr>
        <w:drawing>
          <wp:inline distT="0" distB="0" distL="0" distR="0" wp14:anchorId="68F27F67" wp14:editId="3A0E7626">
            <wp:extent cx="5438775" cy="71247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l="1804" t="17046" r="3310" b="28162"/>
                    <a:stretch>
                      <a:fillRect/>
                    </a:stretch>
                  </pic:blipFill>
                  <pic:spPr bwMode="auto">
                    <a:xfrm>
                      <a:off x="0" y="0"/>
                      <a:ext cx="5438775" cy="712470"/>
                    </a:xfrm>
                    <a:prstGeom prst="rect">
                      <a:avLst/>
                    </a:prstGeom>
                    <a:noFill/>
                    <a:ln>
                      <a:noFill/>
                    </a:ln>
                  </pic:spPr>
                </pic:pic>
              </a:graphicData>
            </a:graphic>
          </wp:inline>
        </w:drawing>
      </w:r>
    </w:p>
    <w:p w:rsidR="002528D7" w:rsidRPr="0069781F" w:rsidRDefault="002528D7" w:rsidP="002528D7">
      <w:pPr>
        <w:shd w:val="clear" w:color="auto" w:fill="FFFFFF"/>
        <w:tabs>
          <w:tab w:val="left" w:pos="1134"/>
        </w:tabs>
        <w:spacing w:after="0" w:line="360" w:lineRule="auto"/>
        <w:jc w:val="both"/>
        <w:rPr>
          <w:rFonts w:cs="Times New Roman"/>
          <w:szCs w:val="24"/>
          <w:lang w:eastAsia="ru-RU"/>
        </w:rPr>
      </w:pPr>
      <w:r w:rsidRPr="0069781F">
        <w:rPr>
          <w:rFonts w:cs="Times New Roman"/>
          <w:noProof/>
          <w:szCs w:val="24"/>
          <w:lang w:eastAsia="ru-RU"/>
        </w:rPr>
        <w:t xml:space="preserve">где </w:t>
      </w:r>
      <w:r w:rsidRPr="0069781F">
        <w:rPr>
          <w:rFonts w:cs="Times New Roman"/>
          <w:noProof/>
          <w:szCs w:val="24"/>
          <w:lang w:eastAsia="ru-RU"/>
        </w:rPr>
        <w:fldChar w:fldCharType="begin"/>
      </w:r>
      <w:r w:rsidRPr="0069781F">
        <w:rPr>
          <w:rFonts w:cs="Times New Roman"/>
          <w:noProof/>
          <w:szCs w:val="24"/>
          <w:lang w:eastAsia="ru-RU"/>
        </w:rPr>
        <w:instrText xml:space="preserve"> INCLUDEPICTURE "http://www.consultant.ru/cons/RTFCACHE/INLINE/LAW331989_32931_20200625_163415.png" \* MERGEFORMATINET </w:instrText>
      </w:r>
      <w:r w:rsidRPr="0069781F">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Pr>
          <w:rFonts w:cs="Times New Roman"/>
          <w:noProof/>
          <w:szCs w:val="24"/>
          <w:lang w:eastAsia="ru-RU"/>
        </w:rPr>
        <w:fldChar w:fldCharType="begin"/>
      </w:r>
      <w:r>
        <w:rPr>
          <w:rFonts w:cs="Times New Roman"/>
          <w:noProof/>
          <w:szCs w:val="24"/>
          <w:lang w:eastAsia="ru-RU"/>
        </w:rPr>
        <w:instrText xml:space="preserve"> INCLUDEPICTURE  "http://www.consultant.ru/cons/RTFCACHE/INLINE/LAW331989_32931_20200625_163415.png" \* MERGEFORMATINET </w:instrText>
      </w:r>
      <w:r>
        <w:rPr>
          <w:rFonts w:cs="Times New Roman"/>
          <w:noProof/>
          <w:szCs w:val="24"/>
          <w:lang w:eastAsia="ru-RU"/>
        </w:rPr>
        <w:fldChar w:fldCharType="separate"/>
      </w:r>
      <w:r w:rsidR="003A0E8A">
        <w:rPr>
          <w:rFonts w:cs="Times New Roman"/>
          <w:noProof/>
          <w:szCs w:val="24"/>
          <w:lang w:eastAsia="ru-RU"/>
        </w:rPr>
        <w:fldChar w:fldCharType="begin"/>
      </w:r>
      <w:r w:rsidR="003A0E8A">
        <w:rPr>
          <w:rFonts w:cs="Times New Roman"/>
          <w:noProof/>
          <w:szCs w:val="24"/>
          <w:lang w:eastAsia="ru-RU"/>
        </w:rPr>
        <w:instrText xml:space="preserve"> INCLUDEPICTURE  "http://www.consultant.ru/cons/RTFCACHE/INLINE/LAW331989_32931_20200625_163415.png" \* MERGEFORMATINET </w:instrText>
      </w:r>
      <w:r w:rsidR="003A0E8A">
        <w:rPr>
          <w:rFonts w:cs="Times New Roman"/>
          <w:noProof/>
          <w:szCs w:val="24"/>
          <w:lang w:eastAsia="ru-RU"/>
        </w:rPr>
        <w:fldChar w:fldCharType="separate"/>
      </w:r>
      <w:r w:rsidR="000E2F8C">
        <w:rPr>
          <w:rFonts w:cs="Times New Roman"/>
          <w:noProof/>
          <w:szCs w:val="24"/>
          <w:lang w:eastAsia="ru-RU"/>
        </w:rPr>
        <w:fldChar w:fldCharType="begin"/>
      </w:r>
      <w:r w:rsidR="000E2F8C">
        <w:rPr>
          <w:rFonts w:cs="Times New Roman"/>
          <w:noProof/>
          <w:szCs w:val="24"/>
          <w:lang w:eastAsia="ru-RU"/>
        </w:rPr>
        <w:instrText xml:space="preserve"> INCLUDEPICTURE  "http://www.consultant.ru/cons/RTFCACHE/INLINE/LAW331989_32931_20200625_163415.png" \* MERGEFORMATINET </w:instrText>
      </w:r>
      <w:r w:rsidR="000E2F8C">
        <w:rPr>
          <w:rFonts w:cs="Times New Roman"/>
          <w:noProof/>
          <w:szCs w:val="24"/>
          <w:lang w:eastAsia="ru-RU"/>
        </w:rPr>
        <w:fldChar w:fldCharType="separate"/>
      </w:r>
      <w:r w:rsidR="002F7DAB">
        <w:rPr>
          <w:rFonts w:cs="Times New Roman"/>
          <w:noProof/>
          <w:szCs w:val="24"/>
          <w:lang w:eastAsia="ru-RU"/>
        </w:rPr>
        <w:fldChar w:fldCharType="begin"/>
      </w:r>
      <w:r w:rsidR="002F7DAB">
        <w:rPr>
          <w:rFonts w:cs="Times New Roman"/>
          <w:noProof/>
          <w:szCs w:val="24"/>
          <w:lang w:eastAsia="ru-RU"/>
        </w:rPr>
        <w:instrText xml:space="preserve"> INCLUDEPICTURE  "http://www.consultant.ru/cons/RTFCACHE/INLINE/LAW331989_32931_20200625_163415.png" \* MERGEFORMATINET </w:instrText>
      </w:r>
      <w:r w:rsidR="002F7DAB">
        <w:rPr>
          <w:rFonts w:cs="Times New Roman"/>
          <w:noProof/>
          <w:szCs w:val="24"/>
          <w:lang w:eastAsia="ru-RU"/>
        </w:rPr>
        <w:fldChar w:fldCharType="separate"/>
      </w:r>
      <w:r w:rsidR="004138AE">
        <w:rPr>
          <w:rFonts w:cs="Times New Roman"/>
          <w:noProof/>
          <w:szCs w:val="24"/>
          <w:lang w:eastAsia="ru-RU"/>
        </w:rPr>
        <w:fldChar w:fldCharType="begin"/>
      </w:r>
      <w:r w:rsidR="004138AE">
        <w:rPr>
          <w:rFonts w:cs="Times New Roman"/>
          <w:noProof/>
          <w:szCs w:val="24"/>
          <w:lang w:eastAsia="ru-RU"/>
        </w:rPr>
        <w:instrText xml:space="preserve"> INCLUDEPICTURE  "http://www.consultant.ru/cons/RTFCACHE/INLINE/LAW331989_32931_20200625_163415.png" \* MERGEFORMATINET </w:instrText>
      </w:r>
      <w:r w:rsidR="004138AE">
        <w:rPr>
          <w:rFonts w:cs="Times New Roman"/>
          <w:noProof/>
          <w:szCs w:val="24"/>
          <w:lang w:eastAsia="ru-RU"/>
        </w:rPr>
        <w:fldChar w:fldCharType="separate"/>
      </w:r>
      <w:r w:rsidR="001E1DB0">
        <w:rPr>
          <w:rFonts w:cs="Times New Roman"/>
          <w:noProof/>
          <w:szCs w:val="24"/>
          <w:lang w:eastAsia="ru-RU"/>
        </w:rPr>
        <w:fldChar w:fldCharType="begin"/>
      </w:r>
      <w:r w:rsidR="001E1DB0">
        <w:rPr>
          <w:rFonts w:cs="Times New Roman"/>
          <w:noProof/>
          <w:szCs w:val="24"/>
          <w:lang w:eastAsia="ru-RU"/>
        </w:rPr>
        <w:instrText xml:space="preserve"> INCLUDEPICTURE  "http://www.consultant.ru/cons/RTFCACHE/INLINE/LAW331989_32931_20200625_163415.png" \* MERGEFORMATINET </w:instrText>
      </w:r>
      <w:r w:rsidR="001E1DB0">
        <w:rPr>
          <w:rFonts w:cs="Times New Roman"/>
          <w:noProof/>
          <w:szCs w:val="24"/>
          <w:lang w:eastAsia="ru-RU"/>
        </w:rPr>
        <w:fldChar w:fldCharType="separate"/>
      </w:r>
      <w:r w:rsidR="004D30CF">
        <w:rPr>
          <w:rFonts w:cs="Times New Roman"/>
          <w:noProof/>
          <w:szCs w:val="24"/>
          <w:lang w:eastAsia="ru-RU"/>
        </w:rPr>
        <w:fldChar w:fldCharType="begin"/>
      </w:r>
      <w:r w:rsidR="004D30CF">
        <w:rPr>
          <w:rFonts w:cs="Times New Roman"/>
          <w:noProof/>
          <w:szCs w:val="24"/>
          <w:lang w:eastAsia="ru-RU"/>
        </w:rPr>
        <w:instrText xml:space="preserve"> </w:instrText>
      </w:r>
      <w:r w:rsidR="004D30CF">
        <w:rPr>
          <w:rFonts w:cs="Times New Roman"/>
          <w:noProof/>
          <w:szCs w:val="24"/>
          <w:lang w:eastAsia="ru-RU"/>
        </w:rPr>
        <w:instrText>INCLUDEPICTURE  "http://www.consultant.ru/cons/RTFCACHE/INLINE/LAW331989_32931_20200625_163415.png" \* MERGEFORMATINET</w:instrText>
      </w:r>
      <w:r w:rsidR="004D30CF">
        <w:rPr>
          <w:rFonts w:cs="Times New Roman"/>
          <w:noProof/>
          <w:szCs w:val="24"/>
          <w:lang w:eastAsia="ru-RU"/>
        </w:rPr>
        <w:instrText xml:space="preserve"> </w:instrText>
      </w:r>
      <w:r w:rsidR="004D30CF">
        <w:rPr>
          <w:rFonts w:cs="Times New Roman"/>
          <w:noProof/>
          <w:szCs w:val="24"/>
          <w:lang w:eastAsia="ru-RU"/>
        </w:rPr>
        <w:fldChar w:fldCharType="separate"/>
      </w:r>
      <w:r w:rsidR="00637132">
        <w:rPr>
          <w:rFonts w:cs="Times New Roman"/>
          <w:noProof/>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исунок 32931" style="width:63.75pt;height:25.5pt">
            <v:imagedata r:id="rId29" r:href="rId30"/>
          </v:shape>
        </w:pict>
      </w:r>
      <w:r w:rsidR="004D30CF">
        <w:rPr>
          <w:rFonts w:cs="Times New Roman"/>
          <w:noProof/>
          <w:szCs w:val="24"/>
          <w:lang w:eastAsia="ru-RU"/>
        </w:rPr>
        <w:fldChar w:fldCharType="end"/>
      </w:r>
      <w:r w:rsidR="001E1DB0">
        <w:rPr>
          <w:rFonts w:cs="Times New Roman"/>
          <w:noProof/>
          <w:szCs w:val="24"/>
          <w:lang w:eastAsia="ru-RU"/>
        </w:rPr>
        <w:fldChar w:fldCharType="end"/>
      </w:r>
      <w:r w:rsidR="004138AE">
        <w:rPr>
          <w:rFonts w:cs="Times New Roman"/>
          <w:noProof/>
          <w:szCs w:val="24"/>
          <w:lang w:eastAsia="ru-RU"/>
        </w:rPr>
        <w:fldChar w:fldCharType="end"/>
      </w:r>
      <w:r w:rsidR="002F7DAB">
        <w:rPr>
          <w:rFonts w:cs="Times New Roman"/>
          <w:noProof/>
          <w:szCs w:val="24"/>
          <w:lang w:eastAsia="ru-RU"/>
        </w:rPr>
        <w:fldChar w:fldCharType="end"/>
      </w:r>
      <w:r w:rsidR="000E2F8C">
        <w:rPr>
          <w:rFonts w:cs="Times New Roman"/>
          <w:noProof/>
          <w:szCs w:val="24"/>
          <w:lang w:eastAsia="ru-RU"/>
        </w:rPr>
        <w:fldChar w:fldCharType="end"/>
      </w:r>
      <w:r w:rsidR="003A0E8A">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Pr>
          <w:rFonts w:cs="Times New Roman"/>
          <w:noProof/>
          <w:szCs w:val="24"/>
          <w:lang w:eastAsia="ru-RU"/>
        </w:rPr>
        <w:fldChar w:fldCharType="end"/>
      </w:r>
      <w:r w:rsidRPr="0069781F">
        <w:rPr>
          <w:rFonts w:cs="Times New Roman"/>
          <w:noProof/>
          <w:szCs w:val="24"/>
          <w:lang w:eastAsia="ru-RU"/>
        </w:rPr>
        <w:fldChar w:fldCharType="end"/>
      </w:r>
      <w:r w:rsidRPr="0069781F">
        <w:rPr>
          <w:rFonts w:cs="Times New Roman"/>
          <w:noProof/>
          <w:szCs w:val="24"/>
          <w:lang w:eastAsia="ru-RU"/>
        </w:rPr>
        <w:t xml:space="preserve"> –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которая должна определяться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w:t>
      </w:r>
    </w:p>
    <w:p w:rsidR="005C13CD" w:rsidRPr="0069781F" w:rsidRDefault="005C13CD" w:rsidP="005C13CD">
      <w:pPr>
        <w:shd w:val="clear" w:color="auto" w:fill="FFFFFF"/>
        <w:tabs>
          <w:tab w:val="left" w:pos="1134"/>
        </w:tabs>
        <w:spacing w:after="0" w:line="360" w:lineRule="auto"/>
        <w:jc w:val="both"/>
        <w:rPr>
          <w:rFonts w:cs="Times New Roman"/>
          <w:szCs w:val="24"/>
          <w:lang w:eastAsia="ru-RU"/>
        </w:rPr>
      </w:pPr>
      <w:r w:rsidRPr="0069781F">
        <w:rPr>
          <w:rFonts w:cs="Times New Roman"/>
          <w:noProof/>
          <w:szCs w:val="24"/>
          <w:lang w:eastAsia="ru-RU"/>
        </w:rPr>
        <w:drawing>
          <wp:inline distT="0" distB="0" distL="0" distR="0" wp14:anchorId="57D76094" wp14:editId="7CA0E042">
            <wp:extent cx="462915" cy="297180"/>
            <wp:effectExtent l="0" t="0" r="0" b="7620"/>
            <wp:docPr id="52" name="Рисунок 52" descr="Рисунок 3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Рисунок 329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69781F">
        <w:rPr>
          <w:rFonts w:cs="Times New Roman"/>
          <w:noProof/>
          <w:szCs w:val="24"/>
          <w:lang w:eastAsia="ru-RU"/>
        </w:rPr>
        <w:t>– объем отпуска тепловой энергии в виде горячей воды с коллекторов источника тепловой энергии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rsidR="005C13CD" w:rsidRPr="0069781F" w:rsidRDefault="005C13CD" w:rsidP="005C13CD">
      <w:pPr>
        <w:shd w:val="clear" w:color="auto" w:fill="FFFFFF"/>
        <w:tabs>
          <w:tab w:val="left" w:pos="1134"/>
        </w:tabs>
        <w:spacing w:after="0" w:line="360" w:lineRule="auto"/>
        <w:jc w:val="both"/>
        <w:rPr>
          <w:rFonts w:cs="Times New Roman"/>
          <w:szCs w:val="24"/>
          <w:lang w:eastAsia="ru-RU"/>
        </w:rPr>
      </w:pPr>
      <w:r w:rsidRPr="0069781F">
        <w:rPr>
          <w:rFonts w:cs="Times New Roman"/>
          <w:noProof/>
          <w:szCs w:val="24"/>
          <w:lang w:eastAsia="ru-RU"/>
        </w:rPr>
        <w:drawing>
          <wp:inline distT="0" distB="0" distL="0" distR="0" wp14:anchorId="42C843A8" wp14:editId="17D84B4A">
            <wp:extent cx="735965" cy="297180"/>
            <wp:effectExtent l="0" t="0" r="6985" b="7620"/>
            <wp:docPr id="53" name="Рисунок 53" descr="Рисунок 3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Рисунок 329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35965" cy="297180"/>
                    </a:xfrm>
                    <a:prstGeom prst="rect">
                      <a:avLst/>
                    </a:prstGeom>
                    <a:noFill/>
                    <a:ln>
                      <a:noFill/>
                    </a:ln>
                  </pic:spPr>
                </pic:pic>
              </a:graphicData>
            </a:graphic>
          </wp:inline>
        </w:drawing>
      </w:r>
      <w:r w:rsidRPr="0069781F">
        <w:rPr>
          <w:rFonts w:cs="Times New Roman"/>
          <w:noProof/>
          <w:szCs w:val="24"/>
          <w:lang w:eastAsia="ru-RU"/>
        </w:rPr>
        <w:t xml:space="preserve">– </w:t>
      </w:r>
      <w:r w:rsidRPr="0069781F">
        <w:rPr>
          <w:rFonts w:cs="Times New Roman"/>
          <w:szCs w:val="24"/>
          <w:lang w:eastAsia="ru-RU"/>
        </w:rPr>
        <w:t>дополнительная необходимая валовая выручка по передаче тепловой 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w:t>
      </w:r>
    </w:p>
    <w:p w:rsidR="005C13CD" w:rsidRPr="0069781F" w:rsidRDefault="005C13CD" w:rsidP="005C13CD">
      <w:pPr>
        <w:shd w:val="clear" w:color="auto" w:fill="FFFFFF"/>
        <w:tabs>
          <w:tab w:val="left" w:pos="1134"/>
        </w:tabs>
        <w:spacing w:after="0" w:line="360" w:lineRule="auto"/>
        <w:jc w:val="both"/>
        <w:rPr>
          <w:rFonts w:cs="Times New Roman"/>
          <w:szCs w:val="24"/>
          <w:lang w:eastAsia="ru-RU"/>
        </w:rPr>
      </w:pPr>
      <w:r w:rsidRPr="0069781F">
        <w:rPr>
          <w:rFonts w:cs="Times New Roman"/>
          <w:noProof/>
          <w:szCs w:val="24"/>
          <w:lang w:eastAsia="ru-RU"/>
        </w:rPr>
        <w:drawing>
          <wp:inline distT="0" distB="0" distL="0" distR="0" wp14:anchorId="5FCD25C1" wp14:editId="5C2E4F14">
            <wp:extent cx="510540" cy="297180"/>
            <wp:effectExtent l="0" t="0" r="3810" b="7620"/>
            <wp:docPr id="54" name="Рисунок 54" descr="Рисунок 3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исунок 329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0540" cy="297180"/>
                    </a:xfrm>
                    <a:prstGeom prst="rect">
                      <a:avLst/>
                    </a:prstGeom>
                    <a:noFill/>
                    <a:ln>
                      <a:noFill/>
                    </a:ln>
                  </pic:spPr>
                </pic:pic>
              </a:graphicData>
            </a:graphic>
          </wp:inline>
        </w:drawing>
      </w:r>
      <w:r w:rsidRPr="0069781F">
        <w:rPr>
          <w:rFonts w:cs="Times New Roman"/>
          <w:noProof/>
          <w:szCs w:val="24"/>
          <w:lang w:eastAsia="ru-RU"/>
        </w:rPr>
        <w:t>– объем отпуска тепловой энергии в виде горячей воды из тепловых сетей системы теплоснабжения исполнителя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rsidR="005C13CD" w:rsidRDefault="005C13CD" w:rsidP="005C13CD">
      <w:pPr>
        <w:shd w:val="clear" w:color="auto" w:fill="FFFFFF"/>
        <w:tabs>
          <w:tab w:val="left" w:pos="1134"/>
        </w:tabs>
        <w:spacing w:after="0" w:line="360" w:lineRule="auto"/>
        <w:ind w:firstLine="567"/>
        <w:jc w:val="both"/>
        <w:rPr>
          <w:rFonts w:cs="Times New Roman"/>
          <w:color w:val="000000"/>
          <w:szCs w:val="24"/>
          <w:shd w:val="clear" w:color="auto" w:fill="FFFFFF"/>
        </w:rPr>
      </w:pPr>
      <w:r w:rsidRPr="0069781F">
        <w:rPr>
          <w:rFonts w:cs="Times New Roman"/>
          <w:color w:val="000000"/>
          <w:szCs w:val="24"/>
          <w:shd w:val="clear" w:color="auto" w:fill="FFFFFF"/>
        </w:rPr>
        <w:t>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69781F">
        <w:rPr>
          <w:rFonts w:cs="Times New Roman"/>
          <w:noProof/>
          <w:szCs w:val="24"/>
          <w:lang w:eastAsia="ru-RU"/>
        </w:rPr>
        <w:drawing>
          <wp:inline distT="0" distB="0" distL="0" distR="0" wp14:anchorId="779C96AB" wp14:editId="4D4D073F">
            <wp:extent cx="462915" cy="297180"/>
            <wp:effectExtent l="0" t="0" r="0" b="7620"/>
            <wp:docPr id="55" name="Рисунок 55" descr="Рисунок 3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Рисунок 329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69781F">
        <w:rPr>
          <w:rFonts w:cs="Times New Roman"/>
          <w:color w:val="000000"/>
          <w:szCs w:val="24"/>
          <w:shd w:val="clear" w:color="auto" w:fill="FFFFFF"/>
        </w:rPr>
        <w:t xml:space="preserve">, больше чем </w:t>
      </w:r>
      <w:r w:rsidRPr="0069781F">
        <w:rPr>
          <w:rFonts w:cs="Times New Roman"/>
          <w:color w:val="000000"/>
          <w:szCs w:val="24"/>
          <w:shd w:val="clear" w:color="auto" w:fill="FFFFFF"/>
        </w:rPr>
        <w:lastRenderedPageBreak/>
        <w:t>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69781F">
        <w:rPr>
          <w:rFonts w:cs="Times New Roman"/>
          <w:noProof/>
          <w:szCs w:val="24"/>
          <w:lang w:eastAsia="ru-RU"/>
        </w:rPr>
        <w:drawing>
          <wp:inline distT="0" distB="0" distL="0" distR="0" wp14:anchorId="1F1BCFBC" wp14:editId="08FD1C98">
            <wp:extent cx="297180" cy="297180"/>
            <wp:effectExtent l="0" t="0" r="7620" b="7620"/>
            <wp:docPr id="56" name="Рисунок 56" descr="Рисунок 3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Рисунок 329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inline>
        </w:drawing>
      </w:r>
      <w:r w:rsidRPr="0069781F">
        <w:rPr>
          <w:rFonts w:cs="Times New Roman"/>
          <w:color w:val="000000"/>
          <w:szCs w:val="24"/>
          <w:shd w:val="clear" w:color="auto" w:fill="FFFFFF"/>
        </w:rPr>
        <w:t>, то присоединение объекта</w:t>
      </w:r>
    </w:p>
    <w:p w:rsidR="005C13CD" w:rsidRDefault="005C13CD" w:rsidP="005C13CD">
      <w:pPr>
        <w:shd w:val="clear" w:color="auto" w:fill="FFFFFF"/>
        <w:tabs>
          <w:tab w:val="left" w:pos="1134"/>
        </w:tabs>
        <w:spacing w:after="0" w:line="360" w:lineRule="auto"/>
        <w:jc w:val="both"/>
        <w:rPr>
          <w:rFonts w:cs="Times New Roman"/>
          <w:b/>
          <w:color w:val="000000"/>
          <w:szCs w:val="24"/>
          <w:shd w:val="clear" w:color="auto" w:fill="FFFFFF"/>
        </w:rPr>
      </w:pPr>
      <w:r w:rsidRPr="0069781F">
        <w:rPr>
          <w:rFonts w:cs="Times New Roman"/>
          <w:color w:val="000000"/>
          <w:szCs w:val="24"/>
          <w:shd w:val="clear" w:color="auto" w:fill="FFFFFF"/>
        </w:rPr>
        <w:t xml:space="preserve">заявителя к тепловым сетям системы теплоснабжения исполнителя должно </w:t>
      </w:r>
      <w:r w:rsidRPr="00275B65">
        <w:rPr>
          <w:rFonts w:cs="Times New Roman"/>
          <w:b/>
          <w:color w:val="000000"/>
          <w:szCs w:val="24"/>
          <w:u w:val="single"/>
          <w:shd w:val="clear" w:color="auto" w:fill="FFFFFF"/>
        </w:rPr>
        <w:t>считаться нецелесообразным</w:t>
      </w:r>
      <w:r w:rsidRPr="0069781F">
        <w:rPr>
          <w:rFonts w:cs="Times New Roman"/>
          <w:b/>
          <w:color w:val="000000"/>
          <w:szCs w:val="24"/>
          <w:shd w:val="clear" w:color="auto" w:fill="FFFFFF"/>
        </w:rPr>
        <w:t xml:space="preserve">. </w:t>
      </w:r>
      <w:r w:rsidRPr="0069781F">
        <w:rPr>
          <w:rFonts w:cs="Times New Roman"/>
          <w:color w:val="000000"/>
          <w:szCs w:val="24"/>
          <w:shd w:val="clear" w:color="auto" w:fill="FFFFFF"/>
        </w:rPr>
        <w:t>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69781F">
        <w:rPr>
          <w:rFonts w:cs="Times New Roman"/>
          <w:noProof/>
          <w:szCs w:val="24"/>
          <w:lang w:eastAsia="ru-RU"/>
        </w:rPr>
        <w:drawing>
          <wp:inline distT="0" distB="0" distL="0" distR="0" wp14:anchorId="713E96A8" wp14:editId="0926A804">
            <wp:extent cx="462915" cy="297180"/>
            <wp:effectExtent l="0" t="0" r="0" b="7620"/>
            <wp:docPr id="57" name="Рисунок 57" descr="Рисунок 3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исунок 329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69781F">
        <w:rPr>
          <w:rFonts w:cs="Times New Roman"/>
          <w:color w:val="000000"/>
          <w:szCs w:val="24"/>
          <w:shd w:val="clear" w:color="auto" w:fill="FFFFFF"/>
        </w:rPr>
        <w:t>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69781F">
        <w:rPr>
          <w:rFonts w:cs="Times New Roman"/>
          <w:noProof/>
          <w:szCs w:val="24"/>
          <w:lang w:eastAsia="ru-RU"/>
        </w:rPr>
        <w:drawing>
          <wp:inline distT="0" distB="0" distL="0" distR="0" wp14:anchorId="2B085408" wp14:editId="798C81AE">
            <wp:extent cx="297180" cy="297180"/>
            <wp:effectExtent l="0" t="0" r="7620" b="7620"/>
            <wp:docPr id="58" name="Рисунок 58" descr="Рисунок 3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Рисунок 329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inline>
        </w:drawing>
      </w:r>
      <w:r w:rsidRPr="0069781F">
        <w:rPr>
          <w:rFonts w:cs="Times New Roman"/>
          <w:color w:val="000000"/>
          <w:szCs w:val="24"/>
          <w:shd w:val="clear" w:color="auto" w:fill="FFFFFF"/>
        </w:rPr>
        <w:t>, то присоединение объекта заявителя к тепловым сетям сист</w:t>
      </w:r>
      <w:r>
        <w:rPr>
          <w:rFonts w:cs="Times New Roman"/>
          <w:color w:val="000000"/>
          <w:szCs w:val="24"/>
          <w:shd w:val="clear" w:color="auto" w:fill="FFFFFF"/>
        </w:rPr>
        <w:t xml:space="preserve">емы теплоснабжения исполнителя – </w:t>
      </w:r>
      <w:r w:rsidRPr="00275B65">
        <w:rPr>
          <w:rFonts w:cs="Times New Roman"/>
          <w:b/>
          <w:color w:val="000000"/>
          <w:szCs w:val="24"/>
          <w:u w:val="single"/>
          <w:shd w:val="clear" w:color="auto" w:fill="FFFFFF"/>
        </w:rPr>
        <w:t>целесообразно</w:t>
      </w:r>
      <w:r w:rsidRPr="0069781F">
        <w:rPr>
          <w:rFonts w:cs="Times New Roman"/>
          <w:b/>
          <w:color w:val="000000"/>
          <w:szCs w:val="24"/>
          <w:shd w:val="clear" w:color="auto" w:fill="FFFFFF"/>
        </w:rPr>
        <w:t>.</w:t>
      </w:r>
    </w:p>
    <w:p w:rsidR="002528D7" w:rsidRPr="005C13CD" w:rsidRDefault="002528D7" w:rsidP="002112C8">
      <w:pPr>
        <w:tabs>
          <w:tab w:val="left" w:pos="851"/>
        </w:tabs>
        <w:spacing w:after="0" w:line="360" w:lineRule="auto"/>
        <w:ind w:firstLine="567"/>
        <w:jc w:val="both"/>
        <w:rPr>
          <w:rFonts w:eastAsia="Times New Roman" w:cs="Times New Roman"/>
          <w:b/>
          <w:i/>
          <w:szCs w:val="24"/>
          <w:lang w:bidi="en-US"/>
        </w:rPr>
        <w:sectPr w:rsidR="002528D7" w:rsidRPr="005C13CD" w:rsidSect="00E21245">
          <w:pgSz w:w="11906" w:h="16838"/>
          <w:pgMar w:top="1134" w:right="566" w:bottom="1134" w:left="1701" w:header="708" w:footer="708" w:gutter="0"/>
          <w:cols w:space="708"/>
          <w:docGrid w:linePitch="360"/>
        </w:sectPr>
      </w:pPr>
    </w:p>
    <w:p w:rsidR="00AA39B6" w:rsidRDefault="00AA39B6" w:rsidP="00351057">
      <w:pPr>
        <w:shd w:val="clear" w:color="auto" w:fill="FFFFFF"/>
        <w:autoSpaceDE w:val="0"/>
        <w:autoSpaceDN w:val="0"/>
        <w:adjustRightInd w:val="0"/>
        <w:spacing w:after="0" w:line="240" w:lineRule="auto"/>
        <w:jc w:val="center"/>
        <w:rPr>
          <w:rFonts w:eastAsia="Times New Roman" w:cs="Times New Roman"/>
          <w:b/>
          <w:bCs/>
          <w:color w:val="000000"/>
          <w:lang w:eastAsia="ru-RU"/>
        </w:rPr>
      </w:pPr>
      <w:r w:rsidRPr="00284CD5">
        <w:rPr>
          <w:rFonts w:eastAsia="Times New Roman" w:cs="Times New Roman"/>
          <w:b/>
          <w:color w:val="000000"/>
          <w:lang w:eastAsia="ru-RU"/>
        </w:rPr>
        <w:lastRenderedPageBreak/>
        <w:t>Таблица 7.</w:t>
      </w:r>
      <w:r w:rsidR="00A32D64">
        <w:rPr>
          <w:rFonts w:eastAsia="Times New Roman" w:cs="Times New Roman"/>
          <w:b/>
          <w:color w:val="000000"/>
          <w:lang w:eastAsia="ru-RU"/>
        </w:rPr>
        <w:t>1</w:t>
      </w:r>
      <w:r w:rsidRPr="00284CD5">
        <w:rPr>
          <w:rFonts w:eastAsia="Times New Roman" w:cs="Times New Roman"/>
          <w:b/>
          <w:color w:val="000000"/>
          <w:lang w:eastAsia="ru-RU"/>
        </w:rPr>
        <w:t xml:space="preserve">. </w:t>
      </w:r>
      <w:r w:rsidRPr="00284CD5">
        <w:rPr>
          <w:rFonts w:eastAsia="Times New Roman" w:cs="Times New Roman"/>
          <w:b/>
          <w:bCs/>
          <w:color w:val="000000"/>
          <w:lang w:eastAsia="ru-RU"/>
        </w:rPr>
        <w:t>Эффективный радиус теплоснабжения источников тепловой энергии</w:t>
      </w: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43"/>
        <w:gridCol w:w="104"/>
        <w:gridCol w:w="848"/>
        <w:gridCol w:w="10"/>
      </w:tblGrid>
      <w:tr w:rsidR="00611F33" w:rsidRPr="00611F33" w:rsidTr="008845E7">
        <w:trPr>
          <w:gridAfter w:val="1"/>
          <w:wAfter w:w="10" w:type="dxa"/>
          <w:trHeight w:hRule="exact" w:val="212"/>
          <w:jc w:val="center"/>
        </w:trPr>
        <w:tc>
          <w:tcPr>
            <w:tcW w:w="9495" w:type="dxa"/>
            <w:gridSpan w:val="3"/>
            <w:vAlign w:val="center"/>
          </w:tcPr>
          <w:p w:rsidR="00611F33" w:rsidRPr="00611F33" w:rsidRDefault="00611F33" w:rsidP="009A78A7">
            <w:pPr>
              <w:jc w:val="center"/>
              <w:rPr>
                <w:rFonts w:eastAsia="Times New Roman" w:cs="Times New Roman"/>
                <w:b/>
                <w:sz w:val="20"/>
                <w:szCs w:val="20"/>
              </w:rPr>
            </w:pPr>
            <w:proofErr w:type="spellStart"/>
            <w:r w:rsidRPr="00611F33">
              <w:rPr>
                <w:rFonts w:eastAsia="Times New Roman" w:cs="Times New Roman"/>
                <w:b/>
                <w:sz w:val="20"/>
                <w:szCs w:val="20"/>
              </w:rPr>
              <w:t>Котельной</w:t>
            </w:r>
            <w:proofErr w:type="spellEnd"/>
            <w:r w:rsidRPr="00611F33">
              <w:rPr>
                <w:rFonts w:eastAsia="Times New Roman" w:cs="Times New Roman"/>
                <w:b/>
                <w:sz w:val="20"/>
                <w:szCs w:val="20"/>
              </w:rPr>
              <w:t xml:space="preserve"> №2 </w:t>
            </w:r>
            <w:proofErr w:type="spellStart"/>
            <w:r w:rsidRPr="00611F33">
              <w:rPr>
                <w:rFonts w:eastAsia="Times New Roman" w:cs="Times New Roman"/>
                <w:b/>
                <w:sz w:val="20"/>
                <w:szCs w:val="20"/>
              </w:rPr>
              <w:t>ул</w:t>
            </w:r>
            <w:proofErr w:type="spellEnd"/>
            <w:r w:rsidRPr="00611F33">
              <w:rPr>
                <w:rFonts w:eastAsia="Times New Roman" w:cs="Times New Roman"/>
                <w:b/>
                <w:sz w:val="20"/>
                <w:szCs w:val="20"/>
              </w:rPr>
              <w:t xml:space="preserve">. </w:t>
            </w:r>
            <w:proofErr w:type="spellStart"/>
            <w:r w:rsidRPr="00611F33">
              <w:rPr>
                <w:rFonts w:eastAsia="Times New Roman" w:cs="Times New Roman"/>
                <w:b/>
                <w:sz w:val="20"/>
                <w:szCs w:val="20"/>
              </w:rPr>
              <w:t>Советская</w:t>
            </w:r>
            <w:proofErr w:type="spellEnd"/>
          </w:p>
        </w:tc>
      </w:tr>
      <w:tr w:rsidR="00275B65" w:rsidRPr="00611F33" w:rsidTr="008845E7">
        <w:trPr>
          <w:gridAfter w:val="1"/>
          <w:wAfter w:w="10" w:type="dxa"/>
          <w:trHeight w:hRule="exact" w:val="274"/>
          <w:jc w:val="center"/>
        </w:trPr>
        <w:tc>
          <w:tcPr>
            <w:tcW w:w="8543" w:type="dxa"/>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lang w:val="ru-RU"/>
              </w:rPr>
              <w:t>Площадь, км</w:t>
            </w:r>
            <w:r w:rsidRPr="00611F33">
              <w:rPr>
                <w:rFonts w:eastAsia="Times New Roman" w:cs="Times New Roman"/>
                <w:sz w:val="20"/>
                <w:szCs w:val="20"/>
                <w:vertAlign w:val="superscript"/>
                <w:lang w:val="ru-RU"/>
              </w:rPr>
              <w:t>2</w:t>
            </w:r>
          </w:p>
        </w:tc>
        <w:tc>
          <w:tcPr>
            <w:tcW w:w="952"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0,186</w:t>
            </w:r>
          </w:p>
        </w:tc>
      </w:tr>
      <w:tr w:rsidR="00275B65" w:rsidRPr="00611F33" w:rsidTr="008845E7">
        <w:trPr>
          <w:gridAfter w:val="1"/>
          <w:wAfter w:w="10" w:type="dxa"/>
          <w:trHeight w:hRule="exact" w:val="279"/>
          <w:jc w:val="center"/>
        </w:trPr>
        <w:tc>
          <w:tcPr>
            <w:tcW w:w="8543" w:type="dxa"/>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lang w:val="ru-RU"/>
              </w:rPr>
              <w:t>Кол-во абонентов</w:t>
            </w:r>
          </w:p>
        </w:tc>
        <w:tc>
          <w:tcPr>
            <w:tcW w:w="952"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18</w:t>
            </w:r>
          </w:p>
        </w:tc>
      </w:tr>
      <w:tr w:rsidR="00275B65" w:rsidRPr="00611F33" w:rsidTr="008845E7">
        <w:trPr>
          <w:gridAfter w:val="1"/>
          <w:wAfter w:w="10" w:type="dxa"/>
          <w:trHeight w:hRule="exact" w:val="282"/>
          <w:jc w:val="center"/>
        </w:trPr>
        <w:tc>
          <w:tcPr>
            <w:tcW w:w="8543" w:type="dxa"/>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rPr>
              <w:t>B</w:t>
            </w:r>
            <w:r w:rsidRPr="00611F33">
              <w:rPr>
                <w:rFonts w:eastAsia="Times New Roman" w:cs="Times New Roman"/>
                <w:sz w:val="20"/>
                <w:szCs w:val="20"/>
                <w:lang w:val="ru-RU"/>
              </w:rPr>
              <w:t xml:space="preserve"> (среднее число абонентов на 1км^</w:t>
            </w:r>
            <w:r w:rsidRPr="00AB3514">
              <w:rPr>
                <w:rFonts w:eastAsia="Times New Roman" w:cs="Times New Roman"/>
                <w:sz w:val="20"/>
                <w:szCs w:val="20"/>
                <w:lang w:val="ru-RU"/>
              </w:rPr>
              <w:t>2</w:t>
            </w:r>
            <w:r w:rsidRPr="00611F33">
              <w:rPr>
                <w:rFonts w:eastAsia="Times New Roman" w:cs="Times New Roman"/>
                <w:sz w:val="20"/>
                <w:szCs w:val="20"/>
                <w:lang w:val="ru-RU"/>
              </w:rPr>
              <w:t>)</w:t>
            </w:r>
          </w:p>
        </w:tc>
        <w:tc>
          <w:tcPr>
            <w:tcW w:w="952"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97,03</w:t>
            </w:r>
          </w:p>
        </w:tc>
      </w:tr>
      <w:tr w:rsidR="00275B65" w:rsidRPr="00611F33" w:rsidTr="008845E7">
        <w:trPr>
          <w:gridAfter w:val="1"/>
          <w:wAfter w:w="10" w:type="dxa"/>
          <w:trHeight w:hRule="exact" w:val="287"/>
          <w:jc w:val="center"/>
        </w:trPr>
        <w:tc>
          <w:tcPr>
            <w:tcW w:w="8543" w:type="dxa"/>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lang w:val="ru-RU"/>
              </w:rPr>
              <w:t xml:space="preserve">Стоимость сетей, </w:t>
            </w:r>
            <w:proofErr w:type="spellStart"/>
            <w:r w:rsidRPr="00611F33">
              <w:rPr>
                <w:rFonts w:eastAsia="Times New Roman" w:cs="Times New Roman"/>
                <w:sz w:val="20"/>
                <w:szCs w:val="20"/>
                <w:lang w:val="ru-RU"/>
              </w:rPr>
              <w:t>руб</w:t>
            </w:r>
            <w:proofErr w:type="spellEnd"/>
          </w:p>
        </w:tc>
        <w:tc>
          <w:tcPr>
            <w:tcW w:w="952"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537592</w:t>
            </w:r>
          </w:p>
        </w:tc>
      </w:tr>
      <w:tr w:rsidR="00275B65" w:rsidRPr="00611F33" w:rsidTr="008845E7">
        <w:trPr>
          <w:gridAfter w:val="1"/>
          <w:wAfter w:w="10" w:type="dxa"/>
          <w:trHeight w:hRule="exact" w:val="276"/>
          <w:jc w:val="center"/>
        </w:trPr>
        <w:tc>
          <w:tcPr>
            <w:tcW w:w="8543" w:type="dxa"/>
            <w:vAlign w:val="center"/>
          </w:tcPr>
          <w:p w:rsidR="00275B65" w:rsidRPr="00611F33" w:rsidRDefault="00275B65" w:rsidP="00611F33">
            <w:pPr>
              <w:rPr>
                <w:rFonts w:eastAsia="Times New Roman" w:cs="Times New Roman"/>
                <w:sz w:val="20"/>
                <w:szCs w:val="20"/>
              </w:rPr>
            </w:pPr>
            <w:proofErr w:type="spellStart"/>
            <w:r w:rsidRPr="00611F33">
              <w:rPr>
                <w:rFonts w:eastAsia="Times New Roman" w:cs="Times New Roman"/>
                <w:sz w:val="20"/>
                <w:szCs w:val="20"/>
                <w:lang w:val="ru-RU"/>
              </w:rPr>
              <w:t>Материа</w:t>
            </w:r>
            <w:r w:rsidRPr="00611F33">
              <w:rPr>
                <w:rFonts w:eastAsia="Times New Roman" w:cs="Times New Roman"/>
                <w:sz w:val="20"/>
                <w:szCs w:val="20"/>
              </w:rPr>
              <w:t>льная</w:t>
            </w:r>
            <w:proofErr w:type="spellEnd"/>
            <w:r w:rsidRPr="00611F33">
              <w:rPr>
                <w:rFonts w:eastAsia="Times New Roman" w:cs="Times New Roman"/>
                <w:sz w:val="20"/>
                <w:szCs w:val="20"/>
                <w:lang w:val="ru-RU"/>
              </w:rPr>
              <w:t xml:space="preserve"> </w:t>
            </w:r>
            <w:proofErr w:type="spellStart"/>
            <w:r w:rsidRPr="00611F33">
              <w:rPr>
                <w:rFonts w:eastAsia="Times New Roman" w:cs="Times New Roman"/>
                <w:sz w:val="20"/>
                <w:szCs w:val="20"/>
              </w:rPr>
              <w:t>характеристика</w:t>
            </w:r>
            <w:proofErr w:type="spellEnd"/>
          </w:p>
        </w:tc>
        <w:tc>
          <w:tcPr>
            <w:tcW w:w="952"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128,783</w:t>
            </w:r>
          </w:p>
        </w:tc>
      </w:tr>
      <w:tr w:rsidR="00275B65" w:rsidRPr="00611F33" w:rsidTr="008845E7">
        <w:trPr>
          <w:gridAfter w:val="1"/>
          <w:wAfter w:w="10" w:type="dxa"/>
          <w:trHeight w:hRule="exact" w:val="295"/>
          <w:jc w:val="center"/>
        </w:trPr>
        <w:tc>
          <w:tcPr>
            <w:tcW w:w="8543" w:type="dxa"/>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rPr>
              <w:t>s</w:t>
            </w:r>
            <w:r w:rsidRPr="00611F33">
              <w:rPr>
                <w:rFonts w:eastAsia="Times New Roman" w:cs="Times New Roman"/>
                <w:sz w:val="20"/>
                <w:szCs w:val="20"/>
                <w:lang w:val="ru-RU"/>
              </w:rPr>
              <w:t xml:space="preserve"> (удельная стоимость материальной характеристики, руб./м</w:t>
            </w:r>
            <w:r w:rsidRPr="00AB3514">
              <w:rPr>
                <w:rFonts w:eastAsia="Times New Roman" w:cs="Times New Roman"/>
                <w:sz w:val="20"/>
                <w:szCs w:val="20"/>
                <w:vertAlign w:val="superscript"/>
                <w:lang w:val="ru-RU"/>
              </w:rPr>
              <w:t>2</w:t>
            </w:r>
            <w:r w:rsidRPr="00611F33">
              <w:rPr>
                <w:rFonts w:eastAsia="Times New Roman" w:cs="Times New Roman"/>
                <w:sz w:val="20"/>
                <w:szCs w:val="20"/>
                <w:lang w:val="ru-RU"/>
              </w:rPr>
              <w:t>)</w:t>
            </w:r>
          </w:p>
        </w:tc>
        <w:tc>
          <w:tcPr>
            <w:tcW w:w="952"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4174,39</w:t>
            </w:r>
          </w:p>
        </w:tc>
      </w:tr>
      <w:tr w:rsidR="00275B65" w:rsidRPr="00611F33" w:rsidTr="008845E7">
        <w:trPr>
          <w:gridAfter w:val="1"/>
          <w:wAfter w:w="10" w:type="dxa"/>
          <w:trHeight w:hRule="exact" w:val="284"/>
          <w:jc w:val="center"/>
        </w:trPr>
        <w:tc>
          <w:tcPr>
            <w:tcW w:w="8543" w:type="dxa"/>
            <w:vAlign w:val="center"/>
          </w:tcPr>
          <w:p w:rsidR="00275B65" w:rsidRPr="00611F33" w:rsidRDefault="00275B65" w:rsidP="00611F33">
            <w:pPr>
              <w:rPr>
                <w:rFonts w:eastAsia="Times New Roman" w:cs="Times New Roman"/>
                <w:sz w:val="20"/>
                <w:szCs w:val="20"/>
                <w:lang w:val="ru-RU"/>
              </w:rPr>
            </w:pPr>
            <w:proofErr w:type="spellStart"/>
            <w:r w:rsidRPr="00611F33">
              <w:rPr>
                <w:rFonts w:eastAsia="Times New Roman" w:cs="Times New Roman"/>
                <w:sz w:val="20"/>
                <w:szCs w:val="20"/>
              </w:rPr>
              <w:t>Нагрузка</w:t>
            </w:r>
            <w:proofErr w:type="spellEnd"/>
            <w:r w:rsidRPr="00611F33">
              <w:rPr>
                <w:rFonts w:eastAsia="Times New Roman" w:cs="Times New Roman"/>
                <w:sz w:val="20"/>
                <w:szCs w:val="20"/>
                <w:lang w:val="ru-RU"/>
              </w:rPr>
              <w:t>, Гкал/ч</w:t>
            </w:r>
          </w:p>
        </w:tc>
        <w:tc>
          <w:tcPr>
            <w:tcW w:w="952"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3,56</w:t>
            </w:r>
          </w:p>
        </w:tc>
      </w:tr>
      <w:tr w:rsidR="00275B65" w:rsidRPr="00611F33" w:rsidTr="008845E7">
        <w:trPr>
          <w:gridAfter w:val="1"/>
          <w:wAfter w:w="10" w:type="dxa"/>
          <w:trHeight w:hRule="exact" w:val="275"/>
          <w:jc w:val="center"/>
        </w:trPr>
        <w:tc>
          <w:tcPr>
            <w:tcW w:w="8543" w:type="dxa"/>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lang w:val="ru-RU"/>
              </w:rPr>
              <w:t>П (теплоплотность района, Гкал/ч.км</w:t>
            </w:r>
            <w:r w:rsidRPr="00AB3514">
              <w:rPr>
                <w:rFonts w:eastAsia="Times New Roman" w:cs="Times New Roman"/>
                <w:sz w:val="20"/>
                <w:szCs w:val="20"/>
                <w:vertAlign w:val="superscript"/>
                <w:lang w:val="ru-RU"/>
              </w:rPr>
              <w:t>2</w:t>
            </w:r>
            <w:r w:rsidRPr="00611F33">
              <w:rPr>
                <w:rFonts w:eastAsia="Times New Roman" w:cs="Times New Roman"/>
                <w:sz w:val="20"/>
                <w:szCs w:val="20"/>
                <w:lang w:val="ru-RU"/>
              </w:rPr>
              <w:t>)</w:t>
            </w:r>
          </w:p>
        </w:tc>
        <w:tc>
          <w:tcPr>
            <w:tcW w:w="952"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19,19</w:t>
            </w:r>
          </w:p>
        </w:tc>
      </w:tr>
      <w:tr w:rsidR="00275B65" w:rsidRPr="00611F33" w:rsidTr="008845E7">
        <w:trPr>
          <w:gridAfter w:val="1"/>
          <w:wAfter w:w="10" w:type="dxa"/>
          <w:trHeight w:hRule="exact" w:val="292"/>
          <w:jc w:val="center"/>
        </w:trPr>
        <w:tc>
          <w:tcPr>
            <w:tcW w:w="8543" w:type="dxa"/>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rPr>
              <w:t>Δτ</w:t>
            </w:r>
            <w:r w:rsidRPr="00611F33">
              <w:rPr>
                <w:rFonts w:eastAsia="Times New Roman" w:cs="Times New Roman"/>
                <w:sz w:val="20"/>
                <w:szCs w:val="20"/>
                <w:lang w:val="ru-RU"/>
              </w:rPr>
              <w:t xml:space="preserve"> (расчетный пе</w:t>
            </w:r>
            <w:r w:rsidR="00AB3514">
              <w:rPr>
                <w:rFonts w:eastAsia="Times New Roman" w:cs="Times New Roman"/>
                <w:sz w:val="20"/>
                <w:szCs w:val="20"/>
                <w:lang w:val="ru-RU"/>
              </w:rPr>
              <w:t>репад температур теплоносителя,</w:t>
            </w:r>
            <w:r w:rsidRPr="00611F33">
              <w:rPr>
                <w:rFonts w:eastAsia="Times New Roman" w:cs="Times New Roman"/>
                <w:sz w:val="20"/>
                <w:szCs w:val="20"/>
                <w:lang w:val="ru-RU"/>
              </w:rPr>
              <w:t>°</w:t>
            </w:r>
            <w:r w:rsidRPr="00611F33">
              <w:rPr>
                <w:rFonts w:eastAsia="Times New Roman" w:cs="Times New Roman"/>
                <w:sz w:val="20"/>
                <w:szCs w:val="20"/>
              </w:rPr>
              <w:t>C</w:t>
            </w:r>
            <w:r w:rsidRPr="00611F33">
              <w:rPr>
                <w:rFonts w:eastAsia="Times New Roman" w:cs="Times New Roman"/>
                <w:sz w:val="20"/>
                <w:szCs w:val="20"/>
                <w:lang w:val="ru-RU"/>
              </w:rPr>
              <w:t>)</w:t>
            </w:r>
          </w:p>
        </w:tc>
        <w:tc>
          <w:tcPr>
            <w:tcW w:w="952"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25</w:t>
            </w:r>
          </w:p>
        </w:tc>
      </w:tr>
      <w:tr w:rsidR="00275B65" w:rsidRPr="00611F33" w:rsidTr="008845E7">
        <w:trPr>
          <w:gridAfter w:val="1"/>
          <w:wAfter w:w="10" w:type="dxa"/>
          <w:trHeight w:hRule="exact" w:val="292"/>
          <w:jc w:val="center"/>
        </w:trPr>
        <w:tc>
          <w:tcPr>
            <w:tcW w:w="8543" w:type="dxa"/>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rPr>
              <w:t>φ</w:t>
            </w:r>
            <w:r w:rsidRPr="00611F33">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952"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1</w:t>
            </w:r>
          </w:p>
        </w:tc>
      </w:tr>
      <w:tr w:rsidR="00275B65" w:rsidRPr="00611F33" w:rsidTr="008845E7">
        <w:trPr>
          <w:gridAfter w:val="1"/>
          <w:wAfter w:w="10" w:type="dxa"/>
          <w:trHeight w:hRule="exact" w:val="226"/>
          <w:jc w:val="center"/>
        </w:trPr>
        <w:tc>
          <w:tcPr>
            <w:tcW w:w="8543" w:type="dxa"/>
            <w:vAlign w:val="center"/>
          </w:tcPr>
          <w:p w:rsidR="00275B65" w:rsidRPr="00611F33" w:rsidRDefault="00275B65" w:rsidP="00611F33">
            <w:pPr>
              <w:rPr>
                <w:rFonts w:eastAsia="Times New Roman" w:cs="Times New Roman"/>
                <w:b/>
                <w:sz w:val="20"/>
                <w:szCs w:val="20"/>
                <w:lang w:val="ru-RU"/>
              </w:rPr>
            </w:pPr>
            <w:r w:rsidRPr="00611F33">
              <w:rPr>
                <w:rFonts w:eastAsia="Times New Roman" w:cs="Times New Roman"/>
                <w:b/>
                <w:sz w:val="20"/>
                <w:szCs w:val="20"/>
              </w:rPr>
              <w:t>R</w:t>
            </w:r>
            <w:r w:rsidRPr="00611F33">
              <w:rPr>
                <w:rFonts w:eastAsia="Times New Roman" w:cs="Times New Roman"/>
                <w:b/>
                <w:position w:val="-2"/>
                <w:sz w:val="20"/>
                <w:szCs w:val="20"/>
                <w:lang w:val="ru-RU"/>
              </w:rPr>
              <w:t xml:space="preserve">опт </w:t>
            </w:r>
            <w:r w:rsidRPr="00611F33">
              <w:rPr>
                <w:rFonts w:eastAsia="Times New Roman" w:cs="Times New Roman"/>
                <w:b/>
                <w:sz w:val="20"/>
                <w:szCs w:val="20"/>
                <w:lang w:val="ru-RU"/>
              </w:rPr>
              <w:t>(оптимальный радиус теплоснабжения, км)</w:t>
            </w:r>
          </w:p>
        </w:tc>
        <w:tc>
          <w:tcPr>
            <w:tcW w:w="952" w:type="dxa"/>
            <w:gridSpan w:val="2"/>
            <w:vAlign w:val="center"/>
          </w:tcPr>
          <w:p w:rsidR="00275B65" w:rsidRPr="00611F33" w:rsidRDefault="00275B65" w:rsidP="00E2692D">
            <w:pPr>
              <w:jc w:val="center"/>
              <w:rPr>
                <w:rFonts w:eastAsia="Times New Roman" w:cs="Times New Roman"/>
                <w:b/>
                <w:sz w:val="20"/>
                <w:szCs w:val="20"/>
                <w:lang w:val="ru-RU"/>
              </w:rPr>
            </w:pPr>
            <w:r w:rsidRPr="00611F33">
              <w:rPr>
                <w:rFonts w:eastAsia="Times New Roman" w:cs="Times New Roman"/>
                <w:b/>
                <w:sz w:val="20"/>
                <w:szCs w:val="20"/>
                <w:lang w:val="ru-RU"/>
              </w:rPr>
              <w:t>1,767</w:t>
            </w:r>
          </w:p>
        </w:tc>
      </w:tr>
      <w:tr w:rsidR="00611F33" w:rsidRPr="0015324B" w:rsidTr="008845E7">
        <w:trPr>
          <w:trHeight w:hRule="exact" w:val="303"/>
          <w:jc w:val="center"/>
        </w:trPr>
        <w:tc>
          <w:tcPr>
            <w:tcW w:w="9505" w:type="dxa"/>
            <w:gridSpan w:val="4"/>
            <w:vAlign w:val="center"/>
          </w:tcPr>
          <w:p w:rsidR="00611F33" w:rsidRPr="00611F33" w:rsidRDefault="00611F33" w:rsidP="009A78A7">
            <w:pPr>
              <w:jc w:val="center"/>
              <w:rPr>
                <w:rFonts w:eastAsia="Times New Roman" w:cs="Times New Roman"/>
                <w:b/>
                <w:sz w:val="20"/>
                <w:szCs w:val="20"/>
              </w:rPr>
            </w:pPr>
            <w:r w:rsidRPr="00611F33">
              <w:rPr>
                <w:rFonts w:eastAsia="Times New Roman" w:cs="Times New Roman"/>
                <w:b/>
                <w:sz w:val="20"/>
                <w:szCs w:val="20"/>
                <w:lang w:val="ru-RU"/>
              </w:rPr>
              <w:t>К</w:t>
            </w:r>
            <w:proofErr w:type="spellStart"/>
            <w:r w:rsidRPr="00611F33">
              <w:rPr>
                <w:rFonts w:eastAsia="Times New Roman" w:cs="Times New Roman"/>
                <w:b/>
                <w:sz w:val="20"/>
                <w:szCs w:val="20"/>
              </w:rPr>
              <w:t>отельной</w:t>
            </w:r>
            <w:proofErr w:type="spellEnd"/>
            <w:r w:rsidRPr="00611F33">
              <w:rPr>
                <w:rFonts w:eastAsia="Times New Roman" w:cs="Times New Roman"/>
                <w:b/>
                <w:sz w:val="20"/>
                <w:szCs w:val="20"/>
              </w:rPr>
              <w:t xml:space="preserve"> №3 </w:t>
            </w:r>
            <w:proofErr w:type="spellStart"/>
            <w:r w:rsidRPr="00611F33">
              <w:rPr>
                <w:rFonts w:eastAsia="Times New Roman" w:cs="Times New Roman"/>
                <w:b/>
                <w:sz w:val="20"/>
                <w:szCs w:val="20"/>
              </w:rPr>
              <w:t>ул</w:t>
            </w:r>
            <w:proofErr w:type="spellEnd"/>
            <w:r w:rsidRPr="00611F33">
              <w:rPr>
                <w:rFonts w:eastAsia="Times New Roman" w:cs="Times New Roman"/>
                <w:b/>
                <w:sz w:val="20"/>
                <w:szCs w:val="20"/>
              </w:rPr>
              <w:t xml:space="preserve">. </w:t>
            </w:r>
            <w:proofErr w:type="spellStart"/>
            <w:r w:rsidRPr="00611F33">
              <w:rPr>
                <w:rFonts w:eastAsia="Times New Roman" w:cs="Times New Roman"/>
                <w:b/>
                <w:sz w:val="20"/>
                <w:szCs w:val="20"/>
              </w:rPr>
              <w:t>Ленина</w:t>
            </w:r>
            <w:proofErr w:type="spellEnd"/>
          </w:p>
        </w:tc>
      </w:tr>
      <w:tr w:rsidR="00275B65" w:rsidRPr="0015324B" w:rsidTr="00FE4B0E">
        <w:trPr>
          <w:trHeight w:hRule="exact" w:val="274"/>
          <w:jc w:val="center"/>
        </w:trPr>
        <w:tc>
          <w:tcPr>
            <w:tcW w:w="8647" w:type="dxa"/>
            <w:gridSpan w:val="2"/>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lang w:val="ru-RU"/>
              </w:rPr>
              <w:t>Площадь, км</w:t>
            </w:r>
            <w:r w:rsidRPr="00611F33">
              <w:rPr>
                <w:rFonts w:eastAsia="Times New Roman" w:cs="Times New Roman"/>
                <w:sz w:val="20"/>
                <w:szCs w:val="20"/>
                <w:vertAlign w:val="superscript"/>
                <w:lang w:val="ru-RU"/>
              </w:rPr>
              <w:t>2</w:t>
            </w:r>
          </w:p>
        </w:tc>
        <w:tc>
          <w:tcPr>
            <w:tcW w:w="858"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0,07072</w:t>
            </w:r>
          </w:p>
        </w:tc>
      </w:tr>
      <w:tr w:rsidR="00275B65" w:rsidRPr="0015324B" w:rsidTr="00FE4B0E">
        <w:trPr>
          <w:trHeight w:hRule="exact" w:val="279"/>
          <w:jc w:val="center"/>
        </w:trPr>
        <w:tc>
          <w:tcPr>
            <w:tcW w:w="8647" w:type="dxa"/>
            <w:gridSpan w:val="2"/>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lang w:val="ru-RU"/>
              </w:rPr>
              <w:t>Кол-во абонентов</w:t>
            </w:r>
          </w:p>
        </w:tc>
        <w:tc>
          <w:tcPr>
            <w:tcW w:w="858"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20</w:t>
            </w:r>
          </w:p>
        </w:tc>
      </w:tr>
      <w:tr w:rsidR="00275B65" w:rsidRPr="0015324B" w:rsidTr="00FE4B0E">
        <w:trPr>
          <w:trHeight w:hRule="exact" w:val="282"/>
          <w:jc w:val="center"/>
        </w:trPr>
        <w:tc>
          <w:tcPr>
            <w:tcW w:w="8647" w:type="dxa"/>
            <w:gridSpan w:val="2"/>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rPr>
              <w:t>B</w:t>
            </w:r>
            <w:r w:rsidRPr="00611F33">
              <w:rPr>
                <w:rFonts w:eastAsia="Times New Roman" w:cs="Times New Roman"/>
                <w:sz w:val="20"/>
                <w:szCs w:val="20"/>
                <w:lang w:val="ru-RU"/>
              </w:rPr>
              <w:t xml:space="preserve"> (среднее число абонентов на 1км^</w:t>
            </w:r>
            <w:r w:rsidRPr="00AB3514">
              <w:rPr>
                <w:rFonts w:eastAsia="Times New Roman" w:cs="Times New Roman"/>
                <w:sz w:val="20"/>
                <w:szCs w:val="20"/>
                <w:lang w:val="ru-RU"/>
              </w:rPr>
              <w:t>2</w:t>
            </w:r>
            <w:r w:rsidRPr="00611F33">
              <w:rPr>
                <w:rFonts w:eastAsia="Times New Roman" w:cs="Times New Roman"/>
                <w:sz w:val="20"/>
                <w:szCs w:val="20"/>
                <w:lang w:val="ru-RU"/>
              </w:rPr>
              <w:t>)</w:t>
            </w:r>
          </w:p>
        </w:tc>
        <w:tc>
          <w:tcPr>
            <w:tcW w:w="858"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282,805</w:t>
            </w:r>
          </w:p>
        </w:tc>
      </w:tr>
      <w:tr w:rsidR="00275B65" w:rsidRPr="0015324B" w:rsidTr="00FE4B0E">
        <w:trPr>
          <w:trHeight w:hRule="exact" w:val="287"/>
          <w:jc w:val="center"/>
        </w:trPr>
        <w:tc>
          <w:tcPr>
            <w:tcW w:w="8647" w:type="dxa"/>
            <w:gridSpan w:val="2"/>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lang w:val="ru-RU"/>
              </w:rPr>
              <w:t xml:space="preserve">Стоимость сетей, </w:t>
            </w:r>
            <w:proofErr w:type="spellStart"/>
            <w:r w:rsidRPr="00611F33">
              <w:rPr>
                <w:rFonts w:eastAsia="Times New Roman" w:cs="Times New Roman"/>
                <w:sz w:val="20"/>
                <w:szCs w:val="20"/>
                <w:lang w:val="ru-RU"/>
              </w:rPr>
              <w:t>руб</w:t>
            </w:r>
            <w:proofErr w:type="spellEnd"/>
          </w:p>
        </w:tc>
        <w:tc>
          <w:tcPr>
            <w:tcW w:w="858"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1760550</w:t>
            </w:r>
          </w:p>
        </w:tc>
      </w:tr>
      <w:tr w:rsidR="00275B65" w:rsidRPr="0015324B" w:rsidTr="00FE4B0E">
        <w:trPr>
          <w:trHeight w:hRule="exact" w:val="276"/>
          <w:jc w:val="center"/>
        </w:trPr>
        <w:tc>
          <w:tcPr>
            <w:tcW w:w="8647" w:type="dxa"/>
            <w:gridSpan w:val="2"/>
            <w:vAlign w:val="center"/>
          </w:tcPr>
          <w:p w:rsidR="00275B65" w:rsidRPr="00611F33" w:rsidRDefault="00275B65" w:rsidP="00611F33">
            <w:pPr>
              <w:rPr>
                <w:rFonts w:eastAsia="Times New Roman" w:cs="Times New Roman"/>
                <w:sz w:val="20"/>
                <w:szCs w:val="20"/>
              </w:rPr>
            </w:pPr>
            <w:proofErr w:type="spellStart"/>
            <w:r w:rsidRPr="00611F33">
              <w:rPr>
                <w:rFonts w:eastAsia="Times New Roman" w:cs="Times New Roman"/>
                <w:sz w:val="20"/>
                <w:szCs w:val="20"/>
                <w:lang w:val="ru-RU"/>
              </w:rPr>
              <w:t>Материаль</w:t>
            </w:r>
            <w:r w:rsidRPr="00611F33">
              <w:rPr>
                <w:rFonts w:eastAsia="Times New Roman" w:cs="Times New Roman"/>
                <w:sz w:val="20"/>
                <w:szCs w:val="20"/>
              </w:rPr>
              <w:t>ная</w:t>
            </w:r>
            <w:proofErr w:type="spellEnd"/>
            <w:r w:rsidRPr="00611F33">
              <w:rPr>
                <w:rFonts w:eastAsia="Times New Roman" w:cs="Times New Roman"/>
                <w:sz w:val="20"/>
                <w:szCs w:val="20"/>
                <w:lang w:val="ru-RU"/>
              </w:rPr>
              <w:t xml:space="preserve"> </w:t>
            </w:r>
            <w:proofErr w:type="spellStart"/>
            <w:r w:rsidRPr="00611F33">
              <w:rPr>
                <w:rFonts w:eastAsia="Times New Roman" w:cs="Times New Roman"/>
                <w:sz w:val="20"/>
                <w:szCs w:val="20"/>
              </w:rPr>
              <w:t>характеристика</w:t>
            </w:r>
            <w:proofErr w:type="spellEnd"/>
          </w:p>
        </w:tc>
        <w:tc>
          <w:tcPr>
            <w:tcW w:w="858"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417,648</w:t>
            </w:r>
          </w:p>
        </w:tc>
      </w:tr>
      <w:tr w:rsidR="00275B65" w:rsidRPr="0015324B" w:rsidTr="00FE4B0E">
        <w:trPr>
          <w:trHeight w:hRule="exact" w:val="295"/>
          <w:jc w:val="center"/>
        </w:trPr>
        <w:tc>
          <w:tcPr>
            <w:tcW w:w="8647" w:type="dxa"/>
            <w:gridSpan w:val="2"/>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rPr>
              <w:t>s</w:t>
            </w:r>
            <w:r w:rsidRPr="00611F33">
              <w:rPr>
                <w:rFonts w:eastAsia="Times New Roman" w:cs="Times New Roman"/>
                <w:sz w:val="20"/>
                <w:szCs w:val="20"/>
                <w:lang w:val="ru-RU"/>
              </w:rPr>
              <w:t xml:space="preserve"> (удельная стоимость материальной характеристики, руб./м</w:t>
            </w:r>
            <w:r w:rsidRPr="00AB3514">
              <w:rPr>
                <w:rFonts w:eastAsia="Times New Roman" w:cs="Times New Roman"/>
                <w:sz w:val="20"/>
                <w:szCs w:val="20"/>
                <w:vertAlign w:val="superscript"/>
                <w:lang w:val="ru-RU"/>
              </w:rPr>
              <w:t>2</w:t>
            </w:r>
            <w:r w:rsidRPr="00611F33">
              <w:rPr>
                <w:rFonts w:eastAsia="Times New Roman" w:cs="Times New Roman"/>
                <w:sz w:val="20"/>
                <w:szCs w:val="20"/>
                <w:lang w:val="ru-RU"/>
              </w:rPr>
              <w:t>)</w:t>
            </w:r>
          </w:p>
        </w:tc>
        <w:tc>
          <w:tcPr>
            <w:tcW w:w="858"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4215,391</w:t>
            </w:r>
          </w:p>
        </w:tc>
      </w:tr>
      <w:tr w:rsidR="00275B65" w:rsidRPr="0015324B" w:rsidTr="00FE4B0E">
        <w:trPr>
          <w:trHeight w:hRule="exact" w:val="284"/>
          <w:jc w:val="center"/>
        </w:trPr>
        <w:tc>
          <w:tcPr>
            <w:tcW w:w="8647" w:type="dxa"/>
            <w:gridSpan w:val="2"/>
            <w:vAlign w:val="center"/>
          </w:tcPr>
          <w:p w:rsidR="00275B65" w:rsidRPr="00611F33" w:rsidRDefault="00275B65" w:rsidP="00611F33">
            <w:pPr>
              <w:rPr>
                <w:rFonts w:eastAsia="Times New Roman" w:cs="Times New Roman"/>
                <w:sz w:val="20"/>
                <w:szCs w:val="20"/>
                <w:lang w:val="ru-RU"/>
              </w:rPr>
            </w:pPr>
            <w:proofErr w:type="spellStart"/>
            <w:r w:rsidRPr="00611F33">
              <w:rPr>
                <w:rFonts w:eastAsia="Times New Roman" w:cs="Times New Roman"/>
                <w:sz w:val="20"/>
                <w:szCs w:val="20"/>
              </w:rPr>
              <w:t>Нагрузка</w:t>
            </w:r>
            <w:proofErr w:type="spellEnd"/>
            <w:r w:rsidRPr="00611F33">
              <w:rPr>
                <w:rFonts w:eastAsia="Times New Roman" w:cs="Times New Roman"/>
                <w:sz w:val="20"/>
                <w:szCs w:val="20"/>
                <w:lang w:val="ru-RU"/>
              </w:rPr>
              <w:t>, Гкал/ч</w:t>
            </w:r>
          </w:p>
        </w:tc>
        <w:tc>
          <w:tcPr>
            <w:tcW w:w="858"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3,06</w:t>
            </w:r>
          </w:p>
        </w:tc>
      </w:tr>
      <w:tr w:rsidR="00275B65" w:rsidRPr="0015324B" w:rsidTr="00FE4B0E">
        <w:trPr>
          <w:trHeight w:hRule="exact" w:val="275"/>
          <w:jc w:val="center"/>
        </w:trPr>
        <w:tc>
          <w:tcPr>
            <w:tcW w:w="8647" w:type="dxa"/>
            <w:gridSpan w:val="2"/>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lang w:val="ru-RU"/>
              </w:rPr>
              <w:t>П (теплоплотность района, Гкал/ч.км</w:t>
            </w:r>
            <w:r w:rsidRPr="00AB3514">
              <w:rPr>
                <w:rFonts w:eastAsia="Times New Roman" w:cs="Times New Roman"/>
                <w:sz w:val="20"/>
                <w:szCs w:val="20"/>
                <w:vertAlign w:val="superscript"/>
                <w:lang w:val="ru-RU"/>
              </w:rPr>
              <w:t>2</w:t>
            </w:r>
            <w:r w:rsidRPr="00611F33">
              <w:rPr>
                <w:rFonts w:eastAsia="Times New Roman" w:cs="Times New Roman"/>
                <w:sz w:val="20"/>
                <w:szCs w:val="20"/>
                <w:lang w:val="ru-RU"/>
              </w:rPr>
              <w:t>)</w:t>
            </w:r>
          </w:p>
        </w:tc>
        <w:tc>
          <w:tcPr>
            <w:tcW w:w="858"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43,269</w:t>
            </w:r>
          </w:p>
        </w:tc>
      </w:tr>
      <w:tr w:rsidR="00275B65" w:rsidRPr="0015324B" w:rsidTr="00FE4B0E">
        <w:trPr>
          <w:trHeight w:hRule="exact" w:val="292"/>
          <w:jc w:val="center"/>
        </w:trPr>
        <w:tc>
          <w:tcPr>
            <w:tcW w:w="8647" w:type="dxa"/>
            <w:gridSpan w:val="2"/>
            <w:vAlign w:val="center"/>
          </w:tcPr>
          <w:p w:rsidR="00275B65" w:rsidRPr="00611F33" w:rsidRDefault="00275B65" w:rsidP="00611F33">
            <w:pPr>
              <w:rPr>
                <w:rFonts w:eastAsia="Times New Roman" w:cs="Times New Roman"/>
                <w:sz w:val="20"/>
                <w:szCs w:val="20"/>
                <w:lang w:val="ru-RU"/>
              </w:rPr>
            </w:pPr>
            <w:r w:rsidRPr="00611F33">
              <w:rPr>
                <w:rFonts w:eastAsia="Times New Roman" w:cs="Times New Roman"/>
                <w:sz w:val="20"/>
                <w:szCs w:val="20"/>
              </w:rPr>
              <w:t>Δτ</w:t>
            </w:r>
            <w:r w:rsidRPr="00611F33">
              <w:rPr>
                <w:rFonts w:eastAsia="Times New Roman" w:cs="Times New Roman"/>
                <w:sz w:val="20"/>
                <w:szCs w:val="20"/>
                <w:lang w:val="ru-RU"/>
              </w:rPr>
              <w:t xml:space="preserve"> (расчетный пе</w:t>
            </w:r>
            <w:r w:rsidR="00AB3514">
              <w:rPr>
                <w:rFonts w:eastAsia="Times New Roman" w:cs="Times New Roman"/>
                <w:sz w:val="20"/>
                <w:szCs w:val="20"/>
                <w:lang w:val="ru-RU"/>
              </w:rPr>
              <w:t>репад температур теплоносителя,</w:t>
            </w:r>
            <w:r w:rsidRPr="00611F33">
              <w:rPr>
                <w:rFonts w:eastAsia="Times New Roman" w:cs="Times New Roman"/>
                <w:sz w:val="20"/>
                <w:szCs w:val="20"/>
                <w:lang w:val="ru-RU"/>
              </w:rPr>
              <w:t>°</w:t>
            </w:r>
            <w:r w:rsidRPr="00611F33">
              <w:rPr>
                <w:rFonts w:eastAsia="Times New Roman" w:cs="Times New Roman"/>
                <w:sz w:val="20"/>
                <w:szCs w:val="20"/>
              </w:rPr>
              <w:t>C</w:t>
            </w:r>
            <w:r w:rsidRPr="00611F33">
              <w:rPr>
                <w:rFonts w:eastAsia="Times New Roman" w:cs="Times New Roman"/>
                <w:sz w:val="20"/>
                <w:szCs w:val="20"/>
                <w:lang w:val="ru-RU"/>
              </w:rPr>
              <w:t>)</w:t>
            </w:r>
          </w:p>
        </w:tc>
        <w:tc>
          <w:tcPr>
            <w:tcW w:w="858"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25</w:t>
            </w:r>
          </w:p>
        </w:tc>
      </w:tr>
      <w:tr w:rsidR="00275B65" w:rsidRPr="0015324B" w:rsidTr="008845E7">
        <w:trPr>
          <w:trHeight w:hRule="exact" w:val="340"/>
          <w:jc w:val="center"/>
        </w:trPr>
        <w:tc>
          <w:tcPr>
            <w:tcW w:w="8647"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rPr>
              <w:t>φ</w:t>
            </w:r>
            <w:r w:rsidRPr="00611F33">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gridSpan w:val="2"/>
            <w:vAlign w:val="center"/>
          </w:tcPr>
          <w:p w:rsidR="00275B65" w:rsidRPr="00611F33" w:rsidRDefault="00275B65" w:rsidP="00E2692D">
            <w:pPr>
              <w:jc w:val="center"/>
              <w:rPr>
                <w:rFonts w:eastAsia="Times New Roman" w:cs="Times New Roman"/>
                <w:sz w:val="20"/>
                <w:szCs w:val="20"/>
                <w:lang w:val="ru-RU"/>
              </w:rPr>
            </w:pPr>
            <w:r w:rsidRPr="00611F33">
              <w:rPr>
                <w:rFonts w:eastAsia="Times New Roman" w:cs="Times New Roman"/>
                <w:sz w:val="20"/>
                <w:szCs w:val="20"/>
                <w:lang w:val="ru-RU"/>
              </w:rPr>
              <w:t>1</w:t>
            </w:r>
          </w:p>
        </w:tc>
      </w:tr>
      <w:tr w:rsidR="00275B65" w:rsidRPr="00FF3F35" w:rsidTr="008845E7">
        <w:trPr>
          <w:trHeight w:hRule="exact" w:val="204"/>
          <w:jc w:val="center"/>
        </w:trPr>
        <w:tc>
          <w:tcPr>
            <w:tcW w:w="8647" w:type="dxa"/>
            <w:gridSpan w:val="2"/>
            <w:vAlign w:val="center"/>
          </w:tcPr>
          <w:p w:rsidR="00275B65" w:rsidRPr="00611F33" w:rsidRDefault="00275B65" w:rsidP="00611F33">
            <w:pPr>
              <w:rPr>
                <w:rFonts w:eastAsia="Times New Roman" w:cs="Times New Roman"/>
                <w:b/>
                <w:sz w:val="20"/>
                <w:szCs w:val="20"/>
                <w:lang w:val="ru-RU"/>
              </w:rPr>
            </w:pPr>
            <w:r w:rsidRPr="00611F33">
              <w:rPr>
                <w:rFonts w:eastAsia="Times New Roman" w:cs="Times New Roman"/>
                <w:b/>
                <w:sz w:val="20"/>
                <w:szCs w:val="20"/>
              </w:rPr>
              <w:t>R</w:t>
            </w:r>
            <w:r w:rsidRPr="00611F33">
              <w:rPr>
                <w:rFonts w:eastAsia="Times New Roman" w:cs="Times New Roman"/>
                <w:b/>
                <w:position w:val="-2"/>
                <w:sz w:val="20"/>
                <w:szCs w:val="20"/>
                <w:lang w:val="ru-RU"/>
              </w:rPr>
              <w:t xml:space="preserve">опт </w:t>
            </w:r>
            <w:r w:rsidRPr="00611F33">
              <w:rPr>
                <w:rFonts w:eastAsia="Times New Roman" w:cs="Times New Roman"/>
                <w:b/>
                <w:sz w:val="20"/>
                <w:szCs w:val="20"/>
                <w:lang w:val="ru-RU"/>
              </w:rPr>
              <w:t>(оптимальный радиус теплоснабжения, км)</w:t>
            </w:r>
          </w:p>
        </w:tc>
        <w:tc>
          <w:tcPr>
            <w:tcW w:w="858" w:type="dxa"/>
            <w:gridSpan w:val="2"/>
            <w:vAlign w:val="center"/>
          </w:tcPr>
          <w:p w:rsidR="00275B65" w:rsidRPr="00611F33" w:rsidRDefault="00275B65" w:rsidP="00E2692D">
            <w:pPr>
              <w:jc w:val="center"/>
              <w:rPr>
                <w:rFonts w:eastAsia="Times New Roman" w:cs="Times New Roman"/>
                <w:b/>
                <w:sz w:val="20"/>
                <w:szCs w:val="20"/>
                <w:lang w:val="ru-RU"/>
              </w:rPr>
            </w:pPr>
            <w:r w:rsidRPr="00611F33">
              <w:rPr>
                <w:rFonts w:eastAsia="Times New Roman" w:cs="Times New Roman"/>
                <w:b/>
                <w:sz w:val="20"/>
                <w:szCs w:val="20"/>
                <w:lang w:val="ru-RU"/>
              </w:rPr>
              <w:t>0,655</w:t>
            </w:r>
          </w:p>
        </w:tc>
      </w:tr>
      <w:tr w:rsidR="00974A6A" w:rsidRPr="0015324B" w:rsidTr="00E2692D">
        <w:trPr>
          <w:trHeight w:hRule="exact" w:val="274"/>
          <w:jc w:val="center"/>
        </w:trPr>
        <w:tc>
          <w:tcPr>
            <w:tcW w:w="9505" w:type="dxa"/>
            <w:gridSpan w:val="4"/>
            <w:vAlign w:val="center"/>
          </w:tcPr>
          <w:p w:rsidR="00974A6A" w:rsidRPr="00974A6A" w:rsidRDefault="00974A6A" w:rsidP="00281647">
            <w:pPr>
              <w:jc w:val="center"/>
              <w:rPr>
                <w:rFonts w:eastAsia="Times New Roman" w:cs="Times New Roman"/>
                <w:sz w:val="20"/>
                <w:szCs w:val="20"/>
                <w:lang w:val="ru-RU"/>
              </w:rPr>
            </w:pPr>
            <w:r w:rsidRPr="00974A6A">
              <w:rPr>
                <w:rFonts w:eastAsia="Times New Roman" w:cs="Times New Roman"/>
                <w:b/>
                <w:sz w:val="20"/>
                <w:szCs w:val="20"/>
                <w:lang w:val="ru-RU"/>
              </w:rPr>
              <w:t>Котельной КНР ул. Красных Партизан</w:t>
            </w:r>
          </w:p>
        </w:tc>
      </w:tr>
      <w:tr w:rsidR="00275B65" w:rsidRPr="0015324B" w:rsidTr="00E2692D">
        <w:trPr>
          <w:trHeight w:hRule="exact" w:val="274"/>
          <w:jc w:val="center"/>
        </w:trPr>
        <w:tc>
          <w:tcPr>
            <w:tcW w:w="8647" w:type="dxa"/>
            <w:gridSpan w:val="2"/>
            <w:vAlign w:val="center"/>
          </w:tcPr>
          <w:p w:rsidR="00275B65" w:rsidRPr="00DC6916" w:rsidRDefault="00275B65" w:rsidP="00611F33">
            <w:pPr>
              <w:rPr>
                <w:rFonts w:eastAsia="Times New Roman" w:cs="Times New Roman"/>
                <w:sz w:val="20"/>
                <w:szCs w:val="20"/>
                <w:lang w:val="ru-RU"/>
              </w:rPr>
            </w:pPr>
            <w:r w:rsidRPr="00DC6916">
              <w:rPr>
                <w:rFonts w:eastAsia="Times New Roman" w:cs="Times New Roman"/>
                <w:sz w:val="20"/>
                <w:szCs w:val="20"/>
                <w:lang w:val="ru-RU"/>
              </w:rPr>
              <w:t>Площадь</w:t>
            </w:r>
            <w:r w:rsidRPr="00C15454">
              <w:rPr>
                <w:rFonts w:eastAsia="Times New Roman" w:cs="Times New Roman"/>
                <w:sz w:val="20"/>
                <w:szCs w:val="20"/>
                <w:lang w:val="ru-RU"/>
              </w:rPr>
              <w:t>, км</w:t>
            </w:r>
            <w:r w:rsidRPr="00C15454">
              <w:rPr>
                <w:rFonts w:eastAsia="Times New Roman" w:cs="Times New Roman"/>
                <w:sz w:val="20"/>
                <w:szCs w:val="20"/>
                <w:vertAlign w:val="superscript"/>
                <w:lang w:val="ru-RU"/>
              </w:rPr>
              <w:t>2</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0,00849</w:t>
            </w:r>
          </w:p>
        </w:tc>
      </w:tr>
      <w:tr w:rsidR="00275B65" w:rsidRPr="0015324B" w:rsidTr="00E2692D">
        <w:trPr>
          <w:trHeight w:hRule="exact" w:val="279"/>
          <w:jc w:val="center"/>
        </w:trPr>
        <w:tc>
          <w:tcPr>
            <w:tcW w:w="8647" w:type="dxa"/>
            <w:gridSpan w:val="2"/>
            <w:vAlign w:val="center"/>
          </w:tcPr>
          <w:p w:rsidR="00275B65" w:rsidRPr="00DC6916" w:rsidRDefault="00275B65" w:rsidP="00611F33">
            <w:pPr>
              <w:rPr>
                <w:rFonts w:eastAsia="Times New Roman" w:cs="Times New Roman"/>
                <w:sz w:val="20"/>
                <w:szCs w:val="20"/>
                <w:lang w:val="ru-RU"/>
              </w:rPr>
            </w:pPr>
            <w:r w:rsidRPr="00DC6916">
              <w:rPr>
                <w:rFonts w:eastAsia="Times New Roman" w:cs="Times New Roman"/>
                <w:sz w:val="20"/>
                <w:szCs w:val="20"/>
                <w:lang w:val="ru-RU"/>
              </w:rPr>
              <w:t>Кол-во</w:t>
            </w:r>
            <w:r w:rsidRPr="00C15454">
              <w:rPr>
                <w:rFonts w:eastAsia="Times New Roman" w:cs="Times New Roman"/>
                <w:sz w:val="20"/>
                <w:szCs w:val="20"/>
                <w:lang w:val="ru-RU"/>
              </w:rPr>
              <w:t xml:space="preserve"> </w:t>
            </w:r>
            <w:r w:rsidRPr="00DC6916">
              <w:rPr>
                <w:rFonts w:eastAsia="Times New Roman" w:cs="Times New Roman"/>
                <w:sz w:val="20"/>
                <w:szCs w:val="20"/>
                <w:lang w:val="ru-RU"/>
              </w:rPr>
              <w:t>абонентов</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5</w:t>
            </w:r>
          </w:p>
        </w:tc>
      </w:tr>
      <w:tr w:rsidR="00275B65" w:rsidRPr="0015324B" w:rsidTr="00E2692D">
        <w:trPr>
          <w:trHeight w:hRule="exact" w:val="282"/>
          <w:jc w:val="center"/>
        </w:trPr>
        <w:tc>
          <w:tcPr>
            <w:tcW w:w="8647" w:type="dxa"/>
            <w:gridSpan w:val="2"/>
            <w:vAlign w:val="center"/>
          </w:tcPr>
          <w:p w:rsidR="00275B65" w:rsidRPr="00C15454" w:rsidRDefault="00275B65" w:rsidP="00611F33">
            <w:pPr>
              <w:rPr>
                <w:rFonts w:eastAsia="Times New Roman" w:cs="Times New Roman"/>
                <w:sz w:val="20"/>
                <w:szCs w:val="20"/>
                <w:lang w:val="ru-RU"/>
              </w:rPr>
            </w:pPr>
            <w:r w:rsidRPr="00C15454">
              <w:rPr>
                <w:rFonts w:eastAsia="Times New Roman" w:cs="Times New Roman"/>
                <w:sz w:val="20"/>
                <w:szCs w:val="20"/>
              </w:rPr>
              <w:t>B</w:t>
            </w:r>
            <w:r w:rsidRPr="00C15454">
              <w:rPr>
                <w:rFonts w:eastAsia="Times New Roman" w:cs="Times New Roman"/>
                <w:sz w:val="20"/>
                <w:szCs w:val="20"/>
                <w:lang w:val="ru-RU"/>
              </w:rPr>
              <w:t xml:space="preserve"> (среднее число абонентов на 1км^</w:t>
            </w:r>
            <w:r w:rsidRPr="00AB3514">
              <w:rPr>
                <w:rFonts w:eastAsia="Times New Roman" w:cs="Times New Roman"/>
                <w:sz w:val="20"/>
                <w:szCs w:val="20"/>
                <w:lang w:val="ru-RU"/>
              </w:rPr>
              <w:t>2</w:t>
            </w:r>
            <w:r w:rsidRPr="00C15454">
              <w:rPr>
                <w:rFonts w:eastAsia="Times New Roman" w:cs="Times New Roman"/>
                <w:sz w:val="20"/>
                <w:szCs w:val="20"/>
                <w:lang w:val="ru-RU"/>
              </w:rPr>
              <w:t>)</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588,928</w:t>
            </w:r>
          </w:p>
        </w:tc>
      </w:tr>
      <w:tr w:rsidR="00275B65" w:rsidRPr="0015324B" w:rsidTr="00E2692D">
        <w:trPr>
          <w:trHeight w:hRule="exact" w:val="287"/>
          <w:jc w:val="center"/>
        </w:trPr>
        <w:tc>
          <w:tcPr>
            <w:tcW w:w="8647" w:type="dxa"/>
            <w:gridSpan w:val="2"/>
            <w:vAlign w:val="center"/>
          </w:tcPr>
          <w:p w:rsidR="00275B65" w:rsidRPr="00C15454" w:rsidRDefault="00275B65" w:rsidP="00611F33">
            <w:pPr>
              <w:rPr>
                <w:rFonts w:eastAsia="Times New Roman" w:cs="Times New Roman"/>
                <w:sz w:val="20"/>
                <w:szCs w:val="20"/>
                <w:lang w:val="ru-RU"/>
              </w:rPr>
            </w:pPr>
            <w:r w:rsidRPr="00DC6916">
              <w:rPr>
                <w:rFonts w:eastAsia="Times New Roman" w:cs="Times New Roman"/>
                <w:sz w:val="20"/>
                <w:szCs w:val="20"/>
                <w:lang w:val="ru-RU"/>
              </w:rPr>
              <w:t>Стоимость</w:t>
            </w:r>
            <w:r w:rsidRPr="00C15454">
              <w:rPr>
                <w:rFonts w:eastAsia="Times New Roman" w:cs="Times New Roman"/>
                <w:sz w:val="20"/>
                <w:szCs w:val="20"/>
                <w:lang w:val="ru-RU"/>
              </w:rPr>
              <w:t xml:space="preserve"> </w:t>
            </w:r>
            <w:r w:rsidRPr="00DC6916">
              <w:rPr>
                <w:rFonts w:eastAsia="Times New Roman" w:cs="Times New Roman"/>
                <w:sz w:val="20"/>
                <w:szCs w:val="20"/>
                <w:lang w:val="ru-RU"/>
              </w:rPr>
              <w:t>сетей</w:t>
            </w:r>
            <w:r w:rsidRPr="00C15454">
              <w:rPr>
                <w:rFonts w:eastAsia="Times New Roman" w:cs="Times New Roman"/>
                <w:sz w:val="20"/>
                <w:szCs w:val="20"/>
                <w:lang w:val="ru-RU"/>
              </w:rPr>
              <w:t xml:space="preserve">, </w:t>
            </w:r>
            <w:proofErr w:type="spellStart"/>
            <w:r w:rsidRPr="00C15454">
              <w:rPr>
                <w:rFonts w:eastAsia="Times New Roman" w:cs="Times New Roman"/>
                <w:sz w:val="20"/>
                <w:szCs w:val="20"/>
                <w:lang w:val="ru-RU"/>
              </w:rPr>
              <w:t>руб</w:t>
            </w:r>
            <w:proofErr w:type="spellEnd"/>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158600</w:t>
            </w:r>
          </w:p>
        </w:tc>
      </w:tr>
      <w:tr w:rsidR="00275B65" w:rsidRPr="0015324B" w:rsidTr="00E2692D">
        <w:trPr>
          <w:trHeight w:hRule="exact" w:val="276"/>
          <w:jc w:val="center"/>
        </w:trPr>
        <w:tc>
          <w:tcPr>
            <w:tcW w:w="8647" w:type="dxa"/>
            <w:gridSpan w:val="2"/>
            <w:vAlign w:val="center"/>
          </w:tcPr>
          <w:p w:rsidR="00275B65" w:rsidRPr="00C15454" w:rsidRDefault="00275B65" w:rsidP="00611F33">
            <w:pPr>
              <w:rPr>
                <w:rFonts w:eastAsia="Times New Roman" w:cs="Times New Roman"/>
                <w:sz w:val="20"/>
                <w:szCs w:val="20"/>
              </w:rPr>
            </w:pPr>
            <w:proofErr w:type="spellStart"/>
            <w:r w:rsidRPr="00DC6916">
              <w:rPr>
                <w:rFonts w:eastAsia="Times New Roman" w:cs="Times New Roman"/>
                <w:sz w:val="20"/>
                <w:szCs w:val="20"/>
                <w:lang w:val="ru-RU"/>
              </w:rPr>
              <w:t>Материа</w:t>
            </w:r>
            <w:r w:rsidRPr="00C15454">
              <w:rPr>
                <w:rFonts w:eastAsia="Times New Roman" w:cs="Times New Roman"/>
                <w:sz w:val="20"/>
                <w:szCs w:val="20"/>
              </w:rPr>
              <w:t>льная</w:t>
            </w:r>
            <w:proofErr w:type="spellEnd"/>
            <w:r w:rsidRPr="00C15454">
              <w:rPr>
                <w:rFonts w:eastAsia="Times New Roman" w:cs="Times New Roman"/>
                <w:sz w:val="20"/>
                <w:szCs w:val="20"/>
                <w:lang w:val="ru-RU"/>
              </w:rPr>
              <w:t xml:space="preserve"> </w:t>
            </w:r>
            <w:proofErr w:type="spellStart"/>
            <w:r w:rsidRPr="00C15454">
              <w:rPr>
                <w:rFonts w:eastAsia="Times New Roman" w:cs="Times New Roman"/>
                <w:sz w:val="20"/>
                <w:szCs w:val="20"/>
              </w:rPr>
              <w:t>характеристика</w:t>
            </w:r>
            <w:proofErr w:type="spellEnd"/>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39,52</w:t>
            </w:r>
          </w:p>
        </w:tc>
      </w:tr>
      <w:tr w:rsidR="00275B65" w:rsidRPr="0015324B" w:rsidTr="00E2692D">
        <w:trPr>
          <w:trHeight w:hRule="exact" w:val="295"/>
          <w:jc w:val="center"/>
        </w:trPr>
        <w:tc>
          <w:tcPr>
            <w:tcW w:w="8647" w:type="dxa"/>
            <w:gridSpan w:val="2"/>
            <w:vAlign w:val="center"/>
          </w:tcPr>
          <w:p w:rsidR="00275B65" w:rsidRPr="00C15454" w:rsidRDefault="00275B65" w:rsidP="00611F33">
            <w:pPr>
              <w:rPr>
                <w:rFonts w:eastAsia="Times New Roman" w:cs="Times New Roman"/>
                <w:sz w:val="20"/>
                <w:szCs w:val="20"/>
                <w:lang w:val="ru-RU"/>
              </w:rPr>
            </w:pPr>
            <w:r w:rsidRPr="00C15454">
              <w:rPr>
                <w:rFonts w:eastAsia="Times New Roman" w:cs="Times New Roman"/>
                <w:sz w:val="20"/>
                <w:szCs w:val="20"/>
              </w:rPr>
              <w:t>s</w:t>
            </w:r>
            <w:r w:rsidRPr="00C15454">
              <w:rPr>
                <w:rFonts w:eastAsia="Times New Roman" w:cs="Times New Roman"/>
                <w:sz w:val="20"/>
                <w:szCs w:val="20"/>
                <w:lang w:val="ru-RU"/>
              </w:rPr>
              <w:t xml:space="preserve"> (удельная стоимость материальной характеристики, руб./м</w:t>
            </w:r>
            <w:r w:rsidRPr="00AB3514">
              <w:rPr>
                <w:rFonts w:eastAsia="Times New Roman" w:cs="Times New Roman"/>
                <w:sz w:val="20"/>
                <w:szCs w:val="20"/>
                <w:vertAlign w:val="superscript"/>
                <w:lang w:val="ru-RU"/>
              </w:rPr>
              <w:t>2</w:t>
            </w:r>
            <w:r w:rsidRPr="00C15454">
              <w:rPr>
                <w:rFonts w:eastAsia="Times New Roman" w:cs="Times New Roman"/>
                <w:sz w:val="20"/>
                <w:szCs w:val="20"/>
                <w:lang w:val="ru-RU"/>
              </w:rPr>
              <w:t>)</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4013,158</w:t>
            </w:r>
          </w:p>
        </w:tc>
      </w:tr>
      <w:tr w:rsidR="00275B65" w:rsidRPr="0015324B" w:rsidTr="00E2692D">
        <w:trPr>
          <w:trHeight w:hRule="exact" w:val="284"/>
          <w:jc w:val="center"/>
        </w:trPr>
        <w:tc>
          <w:tcPr>
            <w:tcW w:w="8647" w:type="dxa"/>
            <w:gridSpan w:val="2"/>
            <w:vAlign w:val="center"/>
          </w:tcPr>
          <w:p w:rsidR="00275B65" w:rsidRPr="00C15454" w:rsidRDefault="00275B65" w:rsidP="00611F33">
            <w:pPr>
              <w:rPr>
                <w:rFonts w:eastAsia="Times New Roman" w:cs="Times New Roman"/>
                <w:sz w:val="20"/>
                <w:szCs w:val="20"/>
                <w:lang w:val="ru-RU"/>
              </w:rPr>
            </w:pPr>
            <w:proofErr w:type="spellStart"/>
            <w:r w:rsidRPr="00C15454">
              <w:rPr>
                <w:rFonts w:eastAsia="Times New Roman" w:cs="Times New Roman"/>
                <w:sz w:val="20"/>
                <w:szCs w:val="20"/>
              </w:rPr>
              <w:t>Нагрузка</w:t>
            </w:r>
            <w:proofErr w:type="spellEnd"/>
            <w:r w:rsidRPr="00C15454">
              <w:rPr>
                <w:rFonts w:eastAsia="Times New Roman" w:cs="Times New Roman"/>
                <w:sz w:val="20"/>
                <w:szCs w:val="20"/>
                <w:lang w:val="ru-RU"/>
              </w:rPr>
              <w:t>, Гкал/ч</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0,258</w:t>
            </w:r>
          </w:p>
        </w:tc>
      </w:tr>
      <w:tr w:rsidR="00275B65" w:rsidRPr="0015324B" w:rsidTr="00E2692D">
        <w:trPr>
          <w:trHeight w:hRule="exact" w:val="275"/>
          <w:jc w:val="center"/>
        </w:trPr>
        <w:tc>
          <w:tcPr>
            <w:tcW w:w="8647" w:type="dxa"/>
            <w:gridSpan w:val="2"/>
            <w:vAlign w:val="center"/>
          </w:tcPr>
          <w:p w:rsidR="00275B65" w:rsidRPr="00C15454" w:rsidRDefault="00275B65" w:rsidP="00611F33">
            <w:pPr>
              <w:rPr>
                <w:rFonts w:eastAsia="Times New Roman" w:cs="Times New Roman"/>
                <w:sz w:val="20"/>
                <w:szCs w:val="20"/>
                <w:lang w:val="ru-RU"/>
              </w:rPr>
            </w:pPr>
            <w:r w:rsidRPr="00C15454">
              <w:rPr>
                <w:rFonts w:eastAsia="Times New Roman" w:cs="Times New Roman"/>
                <w:sz w:val="20"/>
                <w:szCs w:val="20"/>
                <w:lang w:val="ru-RU"/>
              </w:rPr>
              <w:t>П (теплоплотность района, Гкал/ч.км</w:t>
            </w:r>
            <w:r w:rsidRPr="00AB3514">
              <w:rPr>
                <w:rFonts w:eastAsia="Times New Roman" w:cs="Times New Roman"/>
                <w:sz w:val="20"/>
                <w:szCs w:val="20"/>
                <w:vertAlign w:val="superscript"/>
                <w:lang w:val="ru-RU"/>
              </w:rPr>
              <w:t>2</w:t>
            </w:r>
            <w:r w:rsidRPr="00C15454">
              <w:rPr>
                <w:rFonts w:eastAsia="Times New Roman" w:cs="Times New Roman"/>
                <w:sz w:val="20"/>
                <w:szCs w:val="20"/>
                <w:lang w:val="ru-RU"/>
              </w:rPr>
              <w:t>)</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30,3886</w:t>
            </w:r>
          </w:p>
        </w:tc>
      </w:tr>
      <w:tr w:rsidR="00275B65" w:rsidRPr="0015324B" w:rsidTr="00E2692D">
        <w:trPr>
          <w:trHeight w:hRule="exact" w:val="292"/>
          <w:jc w:val="center"/>
        </w:trPr>
        <w:tc>
          <w:tcPr>
            <w:tcW w:w="8647" w:type="dxa"/>
            <w:gridSpan w:val="2"/>
            <w:vAlign w:val="center"/>
          </w:tcPr>
          <w:p w:rsidR="00275B65" w:rsidRPr="00C15454" w:rsidRDefault="00275B65" w:rsidP="00611F33">
            <w:pPr>
              <w:rPr>
                <w:rFonts w:eastAsia="Times New Roman" w:cs="Times New Roman"/>
                <w:sz w:val="20"/>
                <w:szCs w:val="20"/>
                <w:lang w:val="ru-RU"/>
              </w:rPr>
            </w:pPr>
            <w:r w:rsidRPr="00C15454">
              <w:rPr>
                <w:rFonts w:eastAsia="Times New Roman" w:cs="Times New Roman"/>
                <w:sz w:val="20"/>
                <w:szCs w:val="20"/>
              </w:rPr>
              <w:t>Δτ</w:t>
            </w:r>
            <w:r w:rsidRPr="00C15454">
              <w:rPr>
                <w:rFonts w:eastAsia="Times New Roman" w:cs="Times New Roman"/>
                <w:sz w:val="20"/>
                <w:szCs w:val="20"/>
                <w:lang w:val="ru-RU"/>
              </w:rPr>
              <w:t xml:space="preserve"> (расчетный пе</w:t>
            </w:r>
            <w:r w:rsidR="00AB3514">
              <w:rPr>
                <w:rFonts w:eastAsia="Times New Roman" w:cs="Times New Roman"/>
                <w:sz w:val="20"/>
                <w:szCs w:val="20"/>
                <w:lang w:val="ru-RU"/>
              </w:rPr>
              <w:t>репад температур теплоносителя,</w:t>
            </w:r>
            <w:r w:rsidRPr="00C15454">
              <w:rPr>
                <w:rFonts w:eastAsia="Times New Roman" w:cs="Times New Roman"/>
                <w:sz w:val="20"/>
                <w:szCs w:val="20"/>
                <w:lang w:val="ru-RU"/>
              </w:rPr>
              <w:t>°</w:t>
            </w:r>
            <w:r w:rsidRPr="00C15454">
              <w:rPr>
                <w:rFonts w:eastAsia="Times New Roman" w:cs="Times New Roman"/>
                <w:sz w:val="20"/>
                <w:szCs w:val="20"/>
              </w:rPr>
              <w:t>C</w:t>
            </w:r>
            <w:r w:rsidRPr="00C15454">
              <w:rPr>
                <w:rFonts w:eastAsia="Times New Roman" w:cs="Times New Roman"/>
                <w:sz w:val="20"/>
                <w:szCs w:val="20"/>
                <w:lang w:val="ru-RU"/>
              </w:rPr>
              <w:t>)</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25</w:t>
            </w:r>
          </w:p>
        </w:tc>
      </w:tr>
      <w:tr w:rsidR="00275B65" w:rsidRPr="0015324B" w:rsidTr="00E2692D">
        <w:trPr>
          <w:trHeight w:hRule="exact" w:val="357"/>
          <w:jc w:val="center"/>
        </w:trPr>
        <w:tc>
          <w:tcPr>
            <w:tcW w:w="8647" w:type="dxa"/>
            <w:gridSpan w:val="2"/>
            <w:vAlign w:val="center"/>
          </w:tcPr>
          <w:p w:rsidR="00275B65" w:rsidRPr="00C15454" w:rsidRDefault="00275B65" w:rsidP="00E2692D">
            <w:pPr>
              <w:jc w:val="center"/>
              <w:rPr>
                <w:rFonts w:eastAsia="Times New Roman" w:cs="Times New Roman"/>
                <w:sz w:val="20"/>
                <w:szCs w:val="20"/>
                <w:lang w:val="ru-RU"/>
              </w:rPr>
            </w:pPr>
            <w:r w:rsidRPr="00C15454">
              <w:rPr>
                <w:rFonts w:eastAsia="Times New Roman" w:cs="Times New Roman"/>
                <w:sz w:val="20"/>
                <w:szCs w:val="20"/>
              </w:rPr>
              <w:t>φ</w:t>
            </w:r>
            <w:r w:rsidRPr="00C15454">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1</w:t>
            </w:r>
          </w:p>
        </w:tc>
      </w:tr>
      <w:tr w:rsidR="00275B65" w:rsidRPr="00FF3F35" w:rsidTr="008845E7">
        <w:trPr>
          <w:trHeight w:hRule="exact" w:val="224"/>
          <w:jc w:val="center"/>
        </w:trPr>
        <w:tc>
          <w:tcPr>
            <w:tcW w:w="8647" w:type="dxa"/>
            <w:gridSpan w:val="2"/>
            <w:vAlign w:val="center"/>
          </w:tcPr>
          <w:p w:rsidR="00275B65" w:rsidRPr="00C15454" w:rsidRDefault="00275B65" w:rsidP="00611F33">
            <w:pPr>
              <w:rPr>
                <w:rFonts w:eastAsia="Times New Roman" w:cs="Times New Roman"/>
                <w:b/>
                <w:sz w:val="20"/>
                <w:szCs w:val="20"/>
                <w:lang w:val="ru-RU"/>
              </w:rPr>
            </w:pPr>
            <w:r w:rsidRPr="00C15454">
              <w:rPr>
                <w:rFonts w:eastAsia="Times New Roman" w:cs="Times New Roman"/>
                <w:b/>
                <w:sz w:val="20"/>
                <w:szCs w:val="20"/>
              </w:rPr>
              <w:t>R</w:t>
            </w:r>
            <w:r w:rsidRPr="00C15454">
              <w:rPr>
                <w:rFonts w:eastAsia="Times New Roman" w:cs="Times New Roman"/>
                <w:b/>
                <w:position w:val="-2"/>
                <w:sz w:val="20"/>
                <w:szCs w:val="20"/>
                <w:lang w:val="ru-RU"/>
              </w:rPr>
              <w:t xml:space="preserve">опт </w:t>
            </w:r>
            <w:r w:rsidRPr="00C15454">
              <w:rPr>
                <w:rFonts w:eastAsia="Times New Roman" w:cs="Times New Roman"/>
                <w:b/>
                <w:sz w:val="20"/>
                <w:szCs w:val="20"/>
                <w:lang w:val="ru-RU"/>
              </w:rPr>
              <w:t>(оптимальный радиус теплоснабжения, км)</w:t>
            </w:r>
          </w:p>
        </w:tc>
        <w:tc>
          <w:tcPr>
            <w:tcW w:w="858" w:type="dxa"/>
            <w:gridSpan w:val="2"/>
            <w:vAlign w:val="center"/>
          </w:tcPr>
          <w:p w:rsidR="00275B65" w:rsidRPr="00C15454" w:rsidRDefault="00275B65" w:rsidP="00E2692D">
            <w:pPr>
              <w:jc w:val="center"/>
              <w:rPr>
                <w:rFonts w:eastAsia="Times New Roman" w:cs="Times New Roman"/>
                <w:b/>
                <w:sz w:val="20"/>
                <w:szCs w:val="20"/>
                <w:lang w:val="ru-RU"/>
              </w:rPr>
            </w:pPr>
            <w:r>
              <w:rPr>
                <w:rFonts w:eastAsia="Times New Roman" w:cs="Times New Roman"/>
                <w:b/>
                <w:sz w:val="20"/>
                <w:szCs w:val="20"/>
                <w:lang w:val="ru-RU"/>
              </w:rPr>
              <w:t>0,350</w:t>
            </w:r>
          </w:p>
        </w:tc>
      </w:tr>
      <w:tr w:rsidR="00AB3514" w:rsidRPr="0015324B" w:rsidTr="00E2692D">
        <w:trPr>
          <w:trHeight w:hRule="exact" w:val="274"/>
          <w:jc w:val="center"/>
        </w:trPr>
        <w:tc>
          <w:tcPr>
            <w:tcW w:w="9505" w:type="dxa"/>
            <w:gridSpan w:val="4"/>
            <w:vAlign w:val="center"/>
          </w:tcPr>
          <w:p w:rsidR="00AB3514" w:rsidRPr="00281647" w:rsidRDefault="00AB3514" w:rsidP="00281647">
            <w:pPr>
              <w:jc w:val="center"/>
              <w:rPr>
                <w:rFonts w:eastAsia="Times New Roman" w:cs="Times New Roman"/>
                <w:b/>
                <w:sz w:val="20"/>
                <w:szCs w:val="20"/>
              </w:rPr>
            </w:pPr>
            <w:r w:rsidRPr="00281647">
              <w:rPr>
                <w:rFonts w:eastAsia="Times New Roman" w:cs="Times New Roman"/>
                <w:b/>
                <w:sz w:val="20"/>
                <w:szCs w:val="20"/>
                <w:lang w:val="ru-RU"/>
              </w:rPr>
              <w:t>К</w:t>
            </w:r>
            <w:proofErr w:type="spellStart"/>
            <w:r w:rsidRPr="00281647">
              <w:rPr>
                <w:rFonts w:eastAsia="Times New Roman" w:cs="Times New Roman"/>
                <w:b/>
                <w:sz w:val="20"/>
                <w:szCs w:val="20"/>
              </w:rPr>
              <w:t>отельной</w:t>
            </w:r>
            <w:proofErr w:type="spellEnd"/>
            <w:r w:rsidRPr="00281647">
              <w:rPr>
                <w:rFonts w:eastAsia="Times New Roman" w:cs="Times New Roman"/>
                <w:b/>
                <w:sz w:val="20"/>
                <w:szCs w:val="20"/>
              </w:rPr>
              <w:t xml:space="preserve"> №7 </w:t>
            </w:r>
            <w:proofErr w:type="spellStart"/>
            <w:r w:rsidRPr="00281647">
              <w:rPr>
                <w:rFonts w:eastAsia="Times New Roman" w:cs="Times New Roman"/>
                <w:b/>
                <w:sz w:val="20"/>
                <w:szCs w:val="20"/>
              </w:rPr>
              <w:t>Микрорайон</w:t>
            </w:r>
            <w:proofErr w:type="spellEnd"/>
            <w:r w:rsidRPr="00281647">
              <w:rPr>
                <w:rFonts w:eastAsia="Times New Roman" w:cs="Times New Roman"/>
                <w:b/>
                <w:sz w:val="20"/>
                <w:szCs w:val="20"/>
              </w:rPr>
              <w:t xml:space="preserve"> 1</w:t>
            </w:r>
          </w:p>
        </w:tc>
      </w:tr>
      <w:tr w:rsidR="00275B65" w:rsidRPr="0015324B" w:rsidTr="00E2692D">
        <w:trPr>
          <w:trHeight w:hRule="exact" w:val="274"/>
          <w:jc w:val="center"/>
        </w:trPr>
        <w:tc>
          <w:tcPr>
            <w:tcW w:w="8647" w:type="dxa"/>
            <w:gridSpan w:val="2"/>
            <w:vAlign w:val="center"/>
          </w:tcPr>
          <w:p w:rsidR="00275B65" w:rsidRPr="00DC6916" w:rsidRDefault="00275B65" w:rsidP="00AB3514">
            <w:pPr>
              <w:rPr>
                <w:rFonts w:eastAsia="Times New Roman" w:cs="Times New Roman"/>
                <w:sz w:val="20"/>
                <w:szCs w:val="20"/>
                <w:lang w:val="ru-RU"/>
              </w:rPr>
            </w:pPr>
            <w:r w:rsidRPr="00DC6916">
              <w:rPr>
                <w:rFonts w:eastAsia="Times New Roman" w:cs="Times New Roman"/>
                <w:sz w:val="20"/>
                <w:szCs w:val="20"/>
                <w:lang w:val="ru-RU"/>
              </w:rPr>
              <w:t>Площадь</w:t>
            </w:r>
            <w:r w:rsidRPr="00C15454">
              <w:rPr>
                <w:rFonts w:eastAsia="Times New Roman" w:cs="Times New Roman"/>
                <w:sz w:val="20"/>
                <w:szCs w:val="20"/>
                <w:lang w:val="ru-RU"/>
              </w:rPr>
              <w:t>, км</w:t>
            </w:r>
            <w:r w:rsidRPr="00C15454">
              <w:rPr>
                <w:rFonts w:eastAsia="Times New Roman" w:cs="Times New Roman"/>
                <w:sz w:val="20"/>
                <w:szCs w:val="20"/>
                <w:vertAlign w:val="superscript"/>
                <w:lang w:val="ru-RU"/>
              </w:rPr>
              <w:t>2</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0,35482</w:t>
            </w:r>
          </w:p>
        </w:tc>
      </w:tr>
      <w:tr w:rsidR="00275B65" w:rsidRPr="0015324B" w:rsidTr="00E2692D">
        <w:trPr>
          <w:trHeight w:hRule="exact" w:val="279"/>
          <w:jc w:val="center"/>
        </w:trPr>
        <w:tc>
          <w:tcPr>
            <w:tcW w:w="8647" w:type="dxa"/>
            <w:gridSpan w:val="2"/>
            <w:vAlign w:val="center"/>
          </w:tcPr>
          <w:p w:rsidR="00275B65" w:rsidRPr="00DC6916" w:rsidRDefault="00275B65" w:rsidP="00AB3514">
            <w:pPr>
              <w:rPr>
                <w:rFonts w:eastAsia="Times New Roman" w:cs="Times New Roman"/>
                <w:sz w:val="20"/>
                <w:szCs w:val="20"/>
                <w:lang w:val="ru-RU"/>
              </w:rPr>
            </w:pPr>
            <w:r w:rsidRPr="00DC6916">
              <w:rPr>
                <w:rFonts w:eastAsia="Times New Roman" w:cs="Times New Roman"/>
                <w:sz w:val="20"/>
                <w:szCs w:val="20"/>
                <w:lang w:val="ru-RU"/>
              </w:rPr>
              <w:t>Кол-во</w:t>
            </w:r>
            <w:r w:rsidRPr="00C15454">
              <w:rPr>
                <w:rFonts w:eastAsia="Times New Roman" w:cs="Times New Roman"/>
                <w:sz w:val="20"/>
                <w:szCs w:val="20"/>
                <w:lang w:val="ru-RU"/>
              </w:rPr>
              <w:t xml:space="preserve"> </w:t>
            </w:r>
            <w:r w:rsidRPr="00DC6916">
              <w:rPr>
                <w:rFonts w:eastAsia="Times New Roman" w:cs="Times New Roman"/>
                <w:sz w:val="20"/>
                <w:szCs w:val="20"/>
                <w:lang w:val="ru-RU"/>
              </w:rPr>
              <w:t>абонентов</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39</w:t>
            </w:r>
          </w:p>
        </w:tc>
      </w:tr>
      <w:tr w:rsidR="00275B65" w:rsidRPr="0015324B" w:rsidTr="00E2692D">
        <w:trPr>
          <w:trHeight w:hRule="exact" w:val="282"/>
          <w:jc w:val="center"/>
        </w:trPr>
        <w:tc>
          <w:tcPr>
            <w:tcW w:w="8647" w:type="dxa"/>
            <w:gridSpan w:val="2"/>
            <w:vAlign w:val="center"/>
          </w:tcPr>
          <w:p w:rsidR="00275B65" w:rsidRPr="00C15454" w:rsidRDefault="00275B65" w:rsidP="00AB3514">
            <w:pPr>
              <w:rPr>
                <w:rFonts w:eastAsia="Times New Roman" w:cs="Times New Roman"/>
                <w:sz w:val="20"/>
                <w:szCs w:val="20"/>
                <w:lang w:val="ru-RU"/>
              </w:rPr>
            </w:pPr>
            <w:r w:rsidRPr="00C15454">
              <w:rPr>
                <w:rFonts w:eastAsia="Times New Roman" w:cs="Times New Roman"/>
                <w:sz w:val="20"/>
                <w:szCs w:val="20"/>
              </w:rPr>
              <w:t>B</w:t>
            </w:r>
            <w:r w:rsidRPr="00C15454">
              <w:rPr>
                <w:rFonts w:eastAsia="Times New Roman" w:cs="Times New Roman"/>
                <w:sz w:val="20"/>
                <w:szCs w:val="20"/>
                <w:lang w:val="ru-RU"/>
              </w:rPr>
              <w:t xml:space="preserve"> (среднее число абонентов на 1км^</w:t>
            </w:r>
            <w:r w:rsidRPr="00AB3514">
              <w:rPr>
                <w:rFonts w:eastAsia="Times New Roman" w:cs="Times New Roman"/>
                <w:sz w:val="20"/>
                <w:szCs w:val="20"/>
                <w:lang w:val="ru-RU"/>
              </w:rPr>
              <w:t>2</w:t>
            </w:r>
            <w:r w:rsidRPr="00C15454">
              <w:rPr>
                <w:rFonts w:eastAsia="Times New Roman" w:cs="Times New Roman"/>
                <w:sz w:val="20"/>
                <w:szCs w:val="20"/>
                <w:lang w:val="ru-RU"/>
              </w:rPr>
              <w:t>)</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109,9148</w:t>
            </w:r>
          </w:p>
        </w:tc>
      </w:tr>
      <w:tr w:rsidR="00275B65" w:rsidRPr="0015324B" w:rsidTr="00E2692D">
        <w:trPr>
          <w:trHeight w:hRule="exact" w:val="287"/>
          <w:jc w:val="center"/>
        </w:trPr>
        <w:tc>
          <w:tcPr>
            <w:tcW w:w="8647" w:type="dxa"/>
            <w:gridSpan w:val="2"/>
            <w:vAlign w:val="center"/>
          </w:tcPr>
          <w:p w:rsidR="00275B65" w:rsidRPr="00C15454" w:rsidRDefault="00275B65" w:rsidP="00AB3514">
            <w:pPr>
              <w:rPr>
                <w:rFonts w:eastAsia="Times New Roman" w:cs="Times New Roman"/>
                <w:sz w:val="20"/>
                <w:szCs w:val="20"/>
                <w:lang w:val="ru-RU"/>
              </w:rPr>
            </w:pPr>
            <w:r w:rsidRPr="00DC6916">
              <w:rPr>
                <w:rFonts w:eastAsia="Times New Roman" w:cs="Times New Roman"/>
                <w:sz w:val="20"/>
                <w:szCs w:val="20"/>
                <w:lang w:val="ru-RU"/>
              </w:rPr>
              <w:t>Стоимость</w:t>
            </w:r>
            <w:r w:rsidRPr="00C15454">
              <w:rPr>
                <w:rFonts w:eastAsia="Times New Roman" w:cs="Times New Roman"/>
                <w:sz w:val="20"/>
                <w:szCs w:val="20"/>
                <w:lang w:val="ru-RU"/>
              </w:rPr>
              <w:t xml:space="preserve"> </w:t>
            </w:r>
            <w:r w:rsidRPr="00DC6916">
              <w:rPr>
                <w:rFonts w:eastAsia="Times New Roman" w:cs="Times New Roman"/>
                <w:sz w:val="20"/>
                <w:szCs w:val="20"/>
                <w:lang w:val="ru-RU"/>
              </w:rPr>
              <w:t>сетей</w:t>
            </w:r>
            <w:r w:rsidRPr="00C15454">
              <w:rPr>
                <w:rFonts w:eastAsia="Times New Roman" w:cs="Times New Roman"/>
                <w:sz w:val="20"/>
                <w:szCs w:val="20"/>
                <w:lang w:val="ru-RU"/>
              </w:rPr>
              <w:t xml:space="preserve">, </w:t>
            </w:r>
            <w:proofErr w:type="spellStart"/>
            <w:r w:rsidRPr="00C15454">
              <w:rPr>
                <w:rFonts w:eastAsia="Times New Roman" w:cs="Times New Roman"/>
                <w:sz w:val="20"/>
                <w:szCs w:val="20"/>
                <w:lang w:val="ru-RU"/>
              </w:rPr>
              <w:t>руб</w:t>
            </w:r>
            <w:proofErr w:type="spellEnd"/>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4905160</w:t>
            </w:r>
          </w:p>
        </w:tc>
      </w:tr>
      <w:tr w:rsidR="00275B65" w:rsidRPr="0015324B" w:rsidTr="00E2692D">
        <w:trPr>
          <w:trHeight w:hRule="exact" w:val="276"/>
          <w:jc w:val="center"/>
        </w:trPr>
        <w:tc>
          <w:tcPr>
            <w:tcW w:w="8647" w:type="dxa"/>
            <w:gridSpan w:val="2"/>
            <w:vAlign w:val="center"/>
          </w:tcPr>
          <w:p w:rsidR="00275B65" w:rsidRPr="00C15454" w:rsidRDefault="00275B65" w:rsidP="00AB3514">
            <w:pPr>
              <w:rPr>
                <w:rFonts w:eastAsia="Times New Roman" w:cs="Times New Roman"/>
                <w:sz w:val="20"/>
                <w:szCs w:val="20"/>
              </w:rPr>
            </w:pPr>
            <w:proofErr w:type="spellStart"/>
            <w:r w:rsidRPr="00DC6916">
              <w:rPr>
                <w:rFonts w:eastAsia="Times New Roman" w:cs="Times New Roman"/>
                <w:sz w:val="20"/>
                <w:szCs w:val="20"/>
                <w:lang w:val="ru-RU"/>
              </w:rPr>
              <w:t>Материа</w:t>
            </w:r>
            <w:r w:rsidRPr="00C15454">
              <w:rPr>
                <w:rFonts w:eastAsia="Times New Roman" w:cs="Times New Roman"/>
                <w:sz w:val="20"/>
                <w:szCs w:val="20"/>
              </w:rPr>
              <w:t>льная</w:t>
            </w:r>
            <w:proofErr w:type="spellEnd"/>
            <w:r w:rsidRPr="00C15454">
              <w:rPr>
                <w:rFonts w:eastAsia="Times New Roman" w:cs="Times New Roman"/>
                <w:sz w:val="20"/>
                <w:szCs w:val="20"/>
                <w:lang w:val="ru-RU"/>
              </w:rPr>
              <w:t xml:space="preserve"> </w:t>
            </w:r>
            <w:proofErr w:type="spellStart"/>
            <w:r w:rsidRPr="00C15454">
              <w:rPr>
                <w:rFonts w:eastAsia="Times New Roman" w:cs="Times New Roman"/>
                <w:sz w:val="20"/>
                <w:szCs w:val="20"/>
              </w:rPr>
              <w:t>характеристика</w:t>
            </w:r>
            <w:proofErr w:type="spellEnd"/>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1003,705</w:t>
            </w:r>
          </w:p>
        </w:tc>
      </w:tr>
      <w:tr w:rsidR="00275B65" w:rsidRPr="0015324B" w:rsidTr="00E2692D">
        <w:trPr>
          <w:trHeight w:hRule="exact" w:val="295"/>
          <w:jc w:val="center"/>
        </w:trPr>
        <w:tc>
          <w:tcPr>
            <w:tcW w:w="8647" w:type="dxa"/>
            <w:gridSpan w:val="2"/>
            <w:vAlign w:val="center"/>
          </w:tcPr>
          <w:p w:rsidR="00275B65" w:rsidRPr="00C15454" w:rsidRDefault="00275B65" w:rsidP="00AB3514">
            <w:pPr>
              <w:rPr>
                <w:rFonts w:eastAsia="Times New Roman" w:cs="Times New Roman"/>
                <w:sz w:val="20"/>
                <w:szCs w:val="20"/>
                <w:lang w:val="ru-RU"/>
              </w:rPr>
            </w:pPr>
            <w:r w:rsidRPr="00C15454">
              <w:rPr>
                <w:rFonts w:eastAsia="Times New Roman" w:cs="Times New Roman"/>
                <w:sz w:val="20"/>
                <w:szCs w:val="20"/>
              </w:rPr>
              <w:t>s</w:t>
            </w:r>
            <w:r w:rsidRPr="00C15454">
              <w:rPr>
                <w:rFonts w:eastAsia="Times New Roman" w:cs="Times New Roman"/>
                <w:sz w:val="20"/>
                <w:szCs w:val="20"/>
                <w:lang w:val="ru-RU"/>
              </w:rPr>
              <w:t xml:space="preserve"> (удельная стоимость материальной характеристики, руб./м</w:t>
            </w:r>
            <w:r w:rsidRPr="00AB3514">
              <w:rPr>
                <w:rFonts w:eastAsia="Times New Roman" w:cs="Times New Roman"/>
                <w:sz w:val="20"/>
                <w:szCs w:val="20"/>
                <w:vertAlign w:val="superscript"/>
                <w:lang w:val="ru-RU"/>
              </w:rPr>
              <w:t>2</w:t>
            </w:r>
            <w:r w:rsidRPr="00C15454">
              <w:rPr>
                <w:rFonts w:eastAsia="Times New Roman" w:cs="Times New Roman"/>
                <w:sz w:val="20"/>
                <w:szCs w:val="20"/>
                <w:lang w:val="ru-RU"/>
              </w:rPr>
              <w:t>)</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4887,0511</w:t>
            </w:r>
          </w:p>
        </w:tc>
      </w:tr>
      <w:tr w:rsidR="00275B65" w:rsidRPr="0015324B" w:rsidTr="00E2692D">
        <w:trPr>
          <w:trHeight w:hRule="exact" w:val="284"/>
          <w:jc w:val="center"/>
        </w:trPr>
        <w:tc>
          <w:tcPr>
            <w:tcW w:w="8647" w:type="dxa"/>
            <w:gridSpan w:val="2"/>
            <w:vAlign w:val="center"/>
          </w:tcPr>
          <w:p w:rsidR="00275B65" w:rsidRPr="00C15454" w:rsidRDefault="00275B65" w:rsidP="00AB3514">
            <w:pPr>
              <w:rPr>
                <w:rFonts w:eastAsia="Times New Roman" w:cs="Times New Roman"/>
                <w:sz w:val="20"/>
                <w:szCs w:val="20"/>
                <w:lang w:val="ru-RU"/>
              </w:rPr>
            </w:pPr>
            <w:proofErr w:type="spellStart"/>
            <w:r w:rsidRPr="00C15454">
              <w:rPr>
                <w:rFonts w:eastAsia="Times New Roman" w:cs="Times New Roman"/>
                <w:sz w:val="20"/>
                <w:szCs w:val="20"/>
              </w:rPr>
              <w:t>Нагрузка</w:t>
            </w:r>
            <w:proofErr w:type="spellEnd"/>
            <w:r w:rsidRPr="00C15454">
              <w:rPr>
                <w:rFonts w:eastAsia="Times New Roman" w:cs="Times New Roman"/>
                <w:sz w:val="20"/>
                <w:szCs w:val="20"/>
                <w:lang w:val="ru-RU"/>
              </w:rPr>
              <w:t>, Гкал/ч</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6,83</w:t>
            </w:r>
          </w:p>
        </w:tc>
      </w:tr>
      <w:tr w:rsidR="00275B65" w:rsidRPr="0015324B" w:rsidTr="00E2692D">
        <w:trPr>
          <w:trHeight w:hRule="exact" w:val="275"/>
          <w:jc w:val="center"/>
        </w:trPr>
        <w:tc>
          <w:tcPr>
            <w:tcW w:w="8647" w:type="dxa"/>
            <w:gridSpan w:val="2"/>
            <w:vAlign w:val="center"/>
          </w:tcPr>
          <w:p w:rsidR="00275B65" w:rsidRPr="00C15454" w:rsidRDefault="00275B65" w:rsidP="00AB3514">
            <w:pPr>
              <w:rPr>
                <w:rFonts w:eastAsia="Times New Roman" w:cs="Times New Roman"/>
                <w:sz w:val="20"/>
                <w:szCs w:val="20"/>
                <w:lang w:val="ru-RU"/>
              </w:rPr>
            </w:pPr>
            <w:r w:rsidRPr="00C15454">
              <w:rPr>
                <w:rFonts w:eastAsia="Times New Roman" w:cs="Times New Roman"/>
                <w:sz w:val="20"/>
                <w:szCs w:val="20"/>
                <w:lang w:val="ru-RU"/>
              </w:rPr>
              <w:t>П (теплоплотность района, Гкал/ч.км</w:t>
            </w:r>
            <w:r w:rsidRPr="00AB3514">
              <w:rPr>
                <w:rFonts w:eastAsia="Times New Roman" w:cs="Times New Roman"/>
                <w:sz w:val="20"/>
                <w:szCs w:val="20"/>
                <w:vertAlign w:val="superscript"/>
                <w:lang w:val="ru-RU"/>
              </w:rPr>
              <w:t>2</w:t>
            </w:r>
            <w:r w:rsidRPr="00C15454">
              <w:rPr>
                <w:rFonts w:eastAsia="Times New Roman" w:cs="Times New Roman"/>
                <w:sz w:val="20"/>
                <w:szCs w:val="20"/>
                <w:lang w:val="ru-RU"/>
              </w:rPr>
              <w:t>)</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19,2491</w:t>
            </w:r>
          </w:p>
        </w:tc>
      </w:tr>
      <w:tr w:rsidR="00275B65" w:rsidRPr="0015324B" w:rsidTr="00E2692D">
        <w:trPr>
          <w:trHeight w:hRule="exact" w:val="292"/>
          <w:jc w:val="center"/>
        </w:trPr>
        <w:tc>
          <w:tcPr>
            <w:tcW w:w="8647" w:type="dxa"/>
            <w:gridSpan w:val="2"/>
            <w:vAlign w:val="center"/>
          </w:tcPr>
          <w:p w:rsidR="00275B65" w:rsidRPr="00C15454" w:rsidRDefault="00275B65" w:rsidP="00AB3514">
            <w:pPr>
              <w:rPr>
                <w:rFonts w:eastAsia="Times New Roman" w:cs="Times New Roman"/>
                <w:sz w:val="20"/>
                <w:szCs w:val="20"/>
                <w:lang w:val="ru-RU"/>
              </w:rPr>
            </w:pPr>
            <w:r w:rsidRPr="00C15454">
              <w:rPr>
                <w:rFonts w:eastAsia="Times New Roman" w:cs="Times New Roman"/>
                <w:sz w:val="20"/>
                <w:szCs w:val="20"/>
              </w:rPr>
              <w:t>Δτ</w:t>
            </w:r>
            <w:r w:rsidRPr="00C15454">
              <w:rPr>
                <w:rFonts w:eastAsia="Times New Roman" w:cs="Times New Roman"/>
                <w:sz w:val="20"/>
                <w:szCs w:val="20"/>
                <w:lang w:val="ru-RU"/>
              </w:rPr>
              <w:t xml:space="preserve"> (расчетный пе</w:t>
            </w:r>
            <w:r w:rsidR="00AB3514">
              <w:rPr>
                <w:rFonts w:eastAsia="Times New Roman" w:cs="Times New Roman"/>
                <w:sz w:val="20"/>
                <w:szCs w:val="20"/>
                <w:lang w:val="ru-RU"/>
              </w:rPr>
              <w:t>репад температур теплоносителя,</w:t>
            </w:r>
            <w:r w:rsidRPr="00C15454">
              <w:rPr>
                <w:rFonts w:eastAsia="Times New Roman" w:cs="Times New Roman"/>
                <w:sz w:val="20"/>
                <w:szCs w:val="20"/>
                <w:lang w:val="ru-RU"/>
              </w:rPr>
              <w:t>°</w:t>
            </w:r>
            <w:r w:rsidRPr="00C15454">
              <w:rPr>
                <w:rFonts w:eastAsia="Times New Roman" w:cs="Times New Roman"/>
                <w:sz w:val="20"/>
                <w:szCs w:val="20"/>
              </w:rPr>
              <w:t>C</w:t>
            </w:r>
            <w:r w:rsidRPr="00C15454">
              <w:rPr>
                <w:rFonts w:eastAsia="Times New Roman" w:cs="Times New Roman"/>
                <w:sz w:val="20"/>
                <w:szCs w:val="20"/>
                <w:lang w:val="ru-RU"/>
              </w:rPr>
              <w:t>)</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25</w:t>
            </w:r>
          </w:p>
        </w:tc>
      </w:tr>
      <w:tr w:rsidR="00275B65" w:rsidRPr="0015324B" w:rsidTr="008845E7">
        <w:trPr>
          <w:trHeight w:hRule="exact" w:val="296"/>
          <w:jc w:val="center"/>
        </w:trPr>
        <w:tc>
          <w:tcPr>
            <w:tcW w:w="8647" w:type="dxa"/>
            <w:gridSpan w:val="2"/>
            <w:vAlign w:val="center"/>
          </w:tcPr>
          <w:p w:rsidR="00275B65" w:rsidRPr="00C15454" w:rsidRDefault="00275B65" w:rsidP="00E2692D">
            <w:pPr>
              <w:jc w:val="center"/>
              <w:rPr>
                <w:rFonts w:eastAsia="Times New Roman" w:cs="Times New Roman"/>
                <w:sz w:val="20"/>
                <w:szCs w:val="20"/>
                <w:lang w:val="ru-RU"/>
              </w:rPr>
            </w:pPr>
            <w:r w:rsidRPr="00C15454">
              <w:rPr>
                <w:rFonts w:eastAsia="Times New Roman" w:cs="Times New Roman"/>
                <w:sz w:val="20"/>
                <w:szCs w:val="20"/>
              </w:rPr>
              <w:t>φ</w:t>
            </w:r>
            <w:r w:rsidRPr="00C15454">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gridSpan w:val="2"/>
            <w:vAlign w:val="center"/>
          </w:tcPr>
          <w:p w:rsidR="00275B65" w:rsidRPr="00C15454" w:rsidRDefault="00275B65" w:rsidP="00E2692D">
            <w:pPr>
              <w:jc w:val="center"/>
              <w:rPr>
                <w:rFonts w:eastAsia="Times New Roman" w:cs="Times New Roman"/>
                <w:sz w:val="20"/>
                <w:szCs w:val="20"/>
                <w:lang w:val="ru-RU"/>
              </w:rPr>
            </w:pPr>
            <w:r>
              <w:rPr>
                <w:rFonts w:eastAsia="Times New Roman" w:cs="Times New Roman"/>
                <w:sz w:val="20"/>
                <w:szCs w:val="20"/>
                <w:lang w:val="ru-RU"/>
              </w:rPr>
              <w:t>1</w:t>
            </w:r>
          </w:p>
        </w:tc>
      </w:tr>
      <w:tr w:rsidR="00275B65" w:rsidRPr="00FF3F35" w:rsidTr="008845E7">
        <w:trPr>
          <w:trHeight w:hRule="exact" w:val="273"/>
          <w:jc w:val="center"/>
        </w:trPr>
        <w:tc>
          <w:tcPr>
            <w:tcW w:w="8647" w:type="dxa"/>
            <w:gridSpan w:val="2"/>
            <w:vAlign w:val="center"/>
          </w:tcPr>
          <w:p w:rsidR="00275B65" w:rsidRPr="00C15454" w:rsidRDefault="00275B65" w:rsidP="00AB3514">
            <w:pPr>
              <w:rPr>
                <w:rFonts w:eastAsia="Times New Roman" w:cs="Times New Roman"/>
                <w:b/>
                <w:sz w:val="20"/>
                <w:szCs w:val="20"/>
                <w:lang w:val="ru-RU"/>
              </w:rPr>
            </w:pPr>
            <w:r w:rsidRPr="00C15454">
              <w:rPr>
                <w:rFonts w:eastAsia="Times New Roman" w:cs="Times New Roman"/>
                <w:b/>
                <w:sz w:val="20"/>
                <w:szCs w:val="20"/>
              </w:rPr>
              <w:t>R</w:t>
            </w:r>
            <w:r w:rsidRPr="00C15454">
              <w:rPr>
                <w:rFonts w:eastAsia="Times New Roman" w:cs="Times New Roman"/>
                <w:b/>
                <w:position w:val="-2"/>
                <w:sz w:val="20"/>
                <w:szCs w:val="20"/>
                <w:lang w:val="ru-RU"/>
              </w:rPr>
              <w:t xml:space="preserve">опт </w:t>
            </w:r>
            <w:r w:rsidRPr="00C15454">
              <w:rPr>
                <w:rFonts w:eastAsia="Times New Roman" w:cs="Times New Roman"/>
                <w:b/>
                <w:sz w:val="20"/>
                <w:szCs w:val="20"/>
                <w:lang w:val="ru-RU"/>
              </w:rPr>
              <w:t>(оптимальный радиус теплоснабжения, км)</w:t>
            </w:r>
          </w:p>
        </w:tc>
        <w:tc>
          <w:tcPr>
            <w:tcW w:w="858" w:type="dxa"/>
            <w:gridSpan w:val="2"/>
            <w:vAlign w:val="center"/>
          </w:tcPr>
          <w:p w:rsidR="00275B65" w:rsidRPr="00C15454" w:rsidRDefault="00275B65" w:rsidP="00E2692D">
            <w:pPr>
              <w:jc w:val="center"/>
              <w:rPr>
                <w:rFonts w:eastAsia="Times New Roman" w:cs="Times New Roman"/>
                <w:b/>
                <w:sz w:val="20"/>
                <w:szCs w:val="20"/>
                <w:lang w:val="ru-RU"/>
              </w:rPr>
            </w:pPr>
            <w:r>
              <w:rPr>
                <w:rFonts w:eastAsia="Times New Roman" w:cs="Times New Roman"/>
                <w:b/>
                <w:sz w:val="20"/>
                <w:szCs w:val="20"/>
                <w:lang w:val="ru-RU"/>
              </w:rPr>
              <w:t>1,470</w:t>
            </w:r>
          </w:p>
        </w:tc>
      </w:tr>
    </w:tbl>
    <w:p w:rsidR="00AB304F" w:rsidRPr="00E4076B" w:rsidRDefault="00AB304F" w:rsidP="00C073F2">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color w:val="auto"/>
          <w:sz w:val="28"/>
          <w:szCs w:val="28"/>
        </w:rPr>
      </w:pPr>
      <w:bookmarkStart w:id="72" w:name="_Toc201386607"/>
      <w:r w:rsidRPr="00E4076B">
        <w:rPr>
          <w:rFonts w:ascii="Times New Roman" w:eastAsia="Times New Roman" w:hAnsi="Times New Roman" w:cs="Times New Roman"/>
          <w:b/>
          <w:bCs/>
          <w:color w:val="auto"/>
          <w:sz w:val="28"/>
          <w:szCs w:val="28"/>
        </w:rPr>
        <w:lastRenderedPageBreak/>
        <w:t>Глава 8. Предложения по строительству, реконструкции и (или) модернизации тепловых сетей.</w:t>
      </w:r>
      <w:bookmarkEnd w:id="72"/>
    </w:p>
    <w:p w:rsidR="00FC6D0C" w:rsidRPr="008D1D0F" w:rsidRDefault="00FC6D0C" w:rsidP="00C073F2">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73" w:name="_Toc201386608"/>
      <w:r w:rsidRPr="008D1D0F">
        <w:rPr>
          <w:rFonts w:ascii="Times New Roman" w:eastAsia="Times New Roman" w:hAnsi="Times New Roman" w:cs="Times New Roman"/>
          <w:b/>
          <w:bCs/>
          <w:i/>
          <w:color w:val="auto"/>
          <w:sz w:val="24"/>
          <w:szCs w:val="24"/>
        </w:rPr>
        <w:t>а)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73"/>
    </w:p>
    <w:p w:rsidR="00F32A40" w:rsidRPr="00E10379" w:rsidRDefault="00E10379" w:rsidP="00470A6F">
      <w:pPr>
        <w:spacing w:after="0" w:line="360" w:lineRule="auto"/>
        <w:ind w:firstLine="567"/>
        <w:jc w:val="both"/>
        <w:rPr>
          <w:rFonts w:cs="Times New Roman"/>
          <w:szCs w:val="24"/>
        </w:rPr>
      </w:pPr>
      <w:r w:rsidRPr="00E10379">
        <w:rPr>
          <w:rFonts w:cs="Times New Roman"/>
          <w:szCs w:val="24"/>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r>
        <w:rPr>
          <w:rFonts w:cs="Times New Roman"/>
          <w:szCs w:val="24"/>
        </w:rPr>
        <w:t xml:space="preserve">, </w:t>
      </w:r>
      <w:r w:rsidRPr="008D1D0F">
        <w:rPr>
          <w:rFonts w:cs="Times New Roman"/>
          <w:b/>
          <w:szCs w:val="24"/>
          <w:u w:val="single"/>
        </w:rPr>
        <w:t>не планируется</w:t>
      </w:r>
      <w:r w:rsidRPr="00E10379">
        <w:rPr>
          <w:rFonts w:cs="Times New Roman"/>
          <w:szCs w:val="24"/>
        </w:rPr>
        <w:t>.</w:t>
      </w:r>
    </w:p>
    <w:p w:rsidR="00FC6D0C" w:rsidRPr="001F76BA" w:rsidRDefault="00FC6D0C" w:rsidP="00C073F2">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Cs/>
          <w:i/>
          <w:color w:val="auto"/>
          <w:sz w:val="24"/>
          <w:szCs w:val="24"/>
        </w:rPr>
      </w:pPr>
      <w:bookmarkStart w:id="74" w:name="_Toc201386609"/>
      <w:r w:rsidRPr="008D1D0F">
        <w:rPr>
          <w:rFonts w:ascii="Times New Roman" w:eastAsia="Times New Roman" w:hAnsi="Times New Roman" w:cs="Times New Roman"/>
          <w:b/>
          <w:bCs/>
          <w:i/>
          <w:color w:val="auto"/>
          <w:sz w:val="24"/>
          <w:szCs w:val="24"/>
        </w:rPr>
        <w:t>б)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Pr="001F76BA">
        <w:rPr>
          <w:rFonts w:ascii="Times New Roman" w:eastAsia="Times New Roman" w:hAnsi="Times New Roman" w:cs="Times New Roman"/>
          <w:bCs/>
          <w:i/>
          <w:color w:val="auto"/>
          <w:sz w:val="24"/>
          <w:szCs w:val="24"/>
        </w:rPr>
        <w:t>;</w:t>
      </w:r>
      <w:bookmarkEnd w:id="74"/>
    </w:p>
    <w:p w:rsidR="00FC6D0C" w:rsidRDefault="00FC6D0C" w:rsidP="00470A6F">
      <w:pPr>
        <w:tabs>
          <w:tab w:val="left" w:pos="0"/>
        </w:tabs>
        <w:spacing w:after="0" w:line="360" w:lineRule="auto"/>
        <w:ind w:firstLine="567"/>
        <w:jc w:val="both"/>
        <w:rPr>
          <w:rFonts w:eastAsia="Times New Roman" w:cs="Times New Roman"/>
          <w:szCs w:val="24"/>
          <w:lang w:eastAsia="ru-RU"/>
        </w:rPr>
      </w:pPr>
      <w:r w:rsidRPr="00FC6D0C">
        <w:rPr>
          <w:rFonts w:eastAsia="Times New Roman" w:cs="Times New Roman"/>
          <w:szCs w:val="24"/>
          <w:lang w:eastAsia="ru-RU"/>
        </w:rPr>
        <w:t xml:space="preserve">Планом развития </w:t>
      </w:r>
      <w:r w:rsidR="00D6520B">
        <w:rPr>
          <w:rFonts w:eastAsia="Times New Roman" w:cs="Times New Roman"/>
          <w:szCs w:val="24"/>
          <w:lang w:eastAsia="ru-RU"/>
        </w:rPr>
        <w:t xml:space="preserve">территории </w:t>
      </w:r>
      <w:r w:rsidR="007E584C">
        <w:rPr>
          <w:rFonts w:eastAsia="Times New Roman" w:cs="Times New Roman"/>
          <w:szCs w:val="24"/>
          <w:lang w:eastAsia="ru-RU"/>
        </w:rPr>
        <w:t xml:space="preserve">Клетнянского городского </w:t>
      </w:r>
      <w:r w:rsidR="00D6520B">
        <w:rPr>
          <w:rFonts w:eastAsia="Times New Roman" w:cs="Times New Roman"/>
          <w:szCs w:val="24"/>
          <w:lang w:eastAsia="ru-RU"/>
        </w:rPr>
        <w:t xml:space="preserve">поселения </w:t>
      </w:r>
      <w:r w:rsidR="00D6520B" w:rsidRPr="008D1D0F">
        <w:rPr>
          <w:rFonts w:eastAsia="Times New Roman" w:cs="Times New Roman"/>
          <w:b/>
          <w:szCs w:val="24"/>
          <w:u w:val="single"/>
          <w:lang w:eastAsia="ru-RU"/>
        </w:rPr>
        <w:t>н</w:t>
      </w:r>
      <w:r w:rsidRPr="008D1D0F">
        <w:rPr>
          <w:rFonts w:eastAsia="Times New Roman" w:cs="Times New Roman"/>
          <w:b/>
          <w:szCs w:val="24"/>
          <w:u w:val="single"/>
          <w:lang w:eastAsia="ru-RU"/>
        </w:rPr>
        <w:t>е предусматривается</w:t>
      </w:r>
      <w:r w:rsidRPr="00FC6D0C">
        <w:rPr>
          <w:rFonts w:eastAsia="Times New Roman" w:cs="Times New Roman"/>
          <w:szCs w:val="24"/>
          <w:lang w:eastAsia="ru-RU"/>
        </w:rPr>
        <w:t xml:space="preserve"> новое жилищное строительство.</w:t>
      </w:r>
    </w:p>
    <w:p w:rsidR="00FC6D0C" w:rsidRPr="007E584C" w:rsidRDefault="00FC6D0C" w:rsidP="00C073F2">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75" w:name="_Toc201386610"/>
      <w:r w:rsidRPr="007E584C">
        <w:rPr>
          <w:rFonts w:ascii="Times New Roman" w:eastAsia="Times New Roman" w:hAnsi="Times New Roman" w:cs="Times New Roman"/>
          <w:b/>
          <w:bCs/>
          <w:i/>
          <w:color w:val="auto"/>
          <w:sz w:val="24"/>
          <w:szCs w:val="24"/>
        </w:rPr>
        <w:t>в)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5"/>
    </w:p>
    <w:p w:rsidR="00FC6D0C" w:rsidRPr="00FC6D0C" w:rsidRDefault="00FC6D0C" w:rsidP="00470A6F">
      <w:pPr>
        <w:tabs>
          <w:tab w:val="left" w:pos="0"/>
        </w:tabs>
        <w:spacing w:after="0" w:line="360" w:lineRule="auto"/>
        <w:ind w:firstLine="567"/>
        <w:jc w:val="both"/>
        <w:rPr>
          <w:rFonts w:eastAsia="Times New Roman" w:cs="Times New Roman"/>
          <w:szCs w:val="24"/>
          <w:lang w:eastAsia="ru-RU"/>
        </w:rPr>
      </w:pPr>
      <w:r w:rsidRPr="00FC6D0C">
        <w:rPr>
          <w:rFonts w:eastAsia="Times New Roman" w:cs="Times New Roman"/>
          <w:szCs w:val="24"/>
          <w:lang w:eastAsia="ru-RU"/>
        </w:rPr>
        <w:t xml:space="preserve">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w:t>
      </w:r>
      <w:r w:rsidRPr="007E584C">
        <w:rPr>
          <w:rFonts w:eastAsia="Times New Roman" w:cs="Times New Roman"/>
          <w:b/>
          <w:szCs w:val="24"/>
          <w:u w:val="single"/>
          <w:lang w:eastAsia="ru-RU"/>
        </w:rPr>
        <w:t>не предусматривается</w:t>
      </w:r>
      <w:r w:rsidRPr="00FC6D0C">
        <w:rPr>
          <w:rFonts w:eastAsia="Times New Roman" w:cs="Times New Roman"/>
          <w:szCs w:val="24"/>
          <w:lang w:eastAsia="ru-RU"/>
        </w:rPr>
        <w:t>.</w:t>
      </w:r>
    </w:p>
    <w:p w:rsidR="00FC6D0C" w:rsidRPr="00E56D5F" w:rsidRDefault="00FC6D0C" w:rsidP="00C073F2">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76" w:name="_Toc201386611"/>
      <w:r w:rsidRPr="00E56D5F">
        <w:rPr>
          <w:rFonts w:ascii="Times New Roman" w:eastAsia="Times New Roman" w:hAnsi="Times New Roman" w:cs="Times New Roman"/>
          <w:b/>
          <w:bCs/>
          <w:i/>
          <w:color w:val="auto"/>
          <w:sz w:val="24"/>
          <w:szCs w:val="24"/>
        </w:rPr>
        <w:t>г)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6"/>
    </w:p>
    <w:p w:rsidR="00FC6D0C" w:rsidRDefault="00FC6D0C" w:rsidP="00470A6F">
      <w:pPr>
        <w:suppressAutoHyphens/>
        <w:spacing w:after="0" w:line="360" w:lineRule="auto"/>
        <w:ind w:firstLine="567"/>
        <w:jc w:val="both"/>
        <w:rPr>
          <w:rFonts w:cs="Times New Roman"/>
          <w:szCs w:val="24"/>
          <w:lang w:eastAsia="ar-SA"/>
        </w:rPr>
      </w:pPr>
      <w:r w:rsidRPr="00FC6D0C">
        <w:rPr>
          <w:rFonts w:cs="Times New Roman"/>
          <w:szCs w:val="24"/>
          <w:lang w:eastAsia="ar-SA"/>
        </w:rPr>
        <w:t xml:space="preserve">Перевод котельных в пиковый режим работы или ликвидация котельных </w:t>
      </w:r>
      <w:r w:rsidRPr="007E584C">
        <w:rPr>
          <w:rFonts w:cs="Times New Roman"/>
          <w:b/>
          <w:szCs w:val="24"/>
          <w:u w:val="single"/>
          <w:lang w:eastAsia="ar-SA"/>
        </w:rPr>
        <w:t>не планируются</w:t>
      </w:r>
      <w:r w:rsidRPr="00FC6D0C">
        <w:rPr>
          <w:rFonts w:cs="Times New Roman"/>
          <w:szCs w:val="24"/>
          <w:lang w:eastAsia="ar-SA"/>
        </w:rPr>
        <w:t>.</w:t>
      </w:r>
    </w:p>
    <w:p w:rsidR="00FC6D0C" w:rsidRPr="00E56D5F" w:rsidRDefault="00FC6D0C" w:rsidP="00C073F2">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77" w:name="_Toc201386612"/>
      <w:r w:rsidRPr="00E56D5F">
        <w:rPr>
          <w:rFonts w:ascii="Times New Roman" w:eastAsia="Times New Roman" w:hAnsi="Times New Roman" w:cs="Times New Roman"/>
          <w:b/>
          <w:bCs/>
          <w:i/>
          <w:color w:val="auto"/>
          <w:sz w:val="24"/>
          <w:szCs w:val="24"/>
        </w:rPr>
        <w:t>д) строительство тепловых сетей для обеспечения нормативной надежности теплоснабжения;</w:t>
      </w:r>
      <w:bookmarkEnd w:id="77"/>
    </w:p>
    <w:p w:rsidR="00FC6D0C" w:rsidRPr="00FC6D0C" w:rsidRDefault="00FC6D0C" w:rsidP="00470A6F">
      <w:pPr>
        <w:tabs>
          <w:tab w:val="left" w:pos="0"/>
        </w:tabs>
        <w:spacing w:after="0" w:line="360" w:lineRule="auto"/>
        <w:ind w:firstLine="567"/>
        <w:jc w:val="both"/>
        <w:rPr>
          <w:rFonts w:eastAsia="Times New Roman" w:cs="Times New Roman"/>
          <w:szCs w:val="24"/>
          <w:lang w:eastAsia="ru-RU"/>
        </w:rPr>
      </w:pPr>
      <w:r w:rsidRPr="00FC6D0C">
        <w:rPr>
          <w:rFonts w:eastAsia="Times New Roman" w:cs="Times New Roman"/>
          <w:szCs w:val="24"/>
          <w:lang w:eastAsia="ru-RU"/>
        </w:rPr>
        <w:t>Обеспечение нормативной надежности теплоснабжения при выполнении мероприятий по реконструкции тепловой сети будет осуществляться за счет замены ненадежных участков тепловых сетей на новые.</w:t>
      </w:r>
    </w:p>
    <w:p w:rsidR="00FC6D0C" w:rsidRPr="00FC6D0C" w:rsidRDefault="00FC6D0C" w:rsidP="00470A6F">
      <w:pPr>
        <w:suppressAutoHyphens/>
        <w:spacing w:after="0" w:line="360" w:lineRule="auto"/>
        <w:ind w:firstLine="567"/>
        <w:jc w:val="both"/>
        <w:rPr>
          <w:rFonts w:cs="Times New Roman"/>
          <w:szCs w:val="24"/>
          <w:lang w:eastAsia="ar-SA"/>
        </w:rPr>
      </w:pPr>
      <w:r w:rsidRPr="00FC6D0C">
        <w:rPr>
          <w:rFonts w:cs="Times New Roman"/>
          <w:szCs w:val="24"/>
          <w:lang w:eastAsia="ar-SA"/>
        </w:rPr>
        <w:t xml:space="preserve">Рекомендуется при новом строительстве и реконструкции существующих теплопроводов применять </w:t>
      </w:r>
      <w:proofErr w:type="spellStart"/>
      <w:r w:rsidRPr="00FC6D0C">
        <w:rPr>
          <w:rFonts w:cs="Times New Roman"/>
          <w:szCs w:val="24"/>
          <w:lang w:eastAsia="ar-SA"/>
        </w:rPr>
        <w:t>предизолированные</w:t>
      </w:r>
      <w:proofErr w:type="spellEnd"/>
      <w:r w:rsidRPr="00FC6D0C">
        <w:rPr>
          <w:rFonts w:cs="Times New Roman"/>
          <w:szCs w:val="24"/>
          <w:lang w:eastAsia="ar-SA"/>
        </w:rPr>
        <w:t xml:space="preserve">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rsidR="00FC6D0C" w:rsidRDefault="00FC6D0C" w:rsidP="0075049A">
      <w:pPr>
        <w:tabs>
          <w:tab w:val="left" w:pos="993"/>
        </w:tabs>
        <w:spacing w:after="0" w:line="360" w:lineRule="auto"/>
        <w:ind w:firstLine="567"/>
        <w:jc w:val="both"/>
        <w:rPr>
          <w:rFonts w:eastAsia="Times New Roman" w:cs="Times New Roman"/>
          <w:szCs w:val="24"/>
          <w:lang w:eastAsia="ru-RU"/>
        </w:rPr>
      </w:pPr>
      <w:r w:rsidRPr="00FC6D0C">
        <w:rPr>
          <w:rFonts w:eastAsia="Times New Roman" w:cs="Times New Roman"/>
          <w:szCs w:val="24"/>
          <w:lang w:eastAsia="ru-RU"/>
        </w:rPr>
        <w:lastRenderedPageBreak/>
        <w:t xml:space="preserve">Предварительно изолированные </w:t>
      </w:r>
      <w:proofErr w:type="spellStart"/>
      <w:r w:rsidRPr="00FC6D0C">
        <w:rPr>
          <w:rFonts w:eastAsia="Times New Roman" w:cs="Times New Roman"/>
          <w:szCs w:val="24"/>
          <w:lang w:eastAsia="ru-RU"/>
        </w:rPr>
        <w:t>пенополиуретаном</w:t>
      </w:r>
      <w:proofErr w:type="spellEnd"/>
      <w:r w:rsidRPr="00FC6D0C">
        <w:rPr>
          <w:rFonts w:eastAsia="Times New Roman" w:cs="Times New Roman"/>
          <w:szCs w:val="24"/>
          <w:lang w:eastAsia="ru-RU"/>
        </w:rPr>
        <w:t xml:space="preserve"> трубы (</w:t>
      </w:r>
      <w:proofErr w:type="spellStart"/>
      <w:r w:rsidRPr="00FC6D0C">
        <w:rPr>
          <w:rFonts w:eastAsia="Times New Roman" w:cs="Times New Roman"/>
          <w:szCs w:val="24"/>
          <w:lang w:eastAsia="ru-RU"/>
        </w:rPr>
        <w:t>предизолированные</w:t>
      </w:r>
      <w:proofErr w:type="spellEnd"/>
      <w:r w:rsidRPr="00FC6D0C">
        <w:rPr>
          <w:rFonts w:eastAsia="Times New Roman" w:cs="Times New Roman"/>
          <w:szCs w:val="24"/>
          <w:lang w:eastAsia="ru-RU"/>
        </w:rPr>
        <w:t xml:space="preserve"> трубы) представляют собой конструкцию типа «труба в трубе». Пространство между стальной и полиэтиленовой трубами заполняется </w:t>
      </w:r>
      <w:proofErr w:type="spellStart"/>
      <w:r w:rsidRPr="00FC6D0C">
        <w:rPr>
          <w:rFonts w:eastAsia="Times New Roman" w:cs="Times New Roman"/>
          <w:szCs w:val="24"/>
          <w:lang w:eastAsia="ru-RU"/>
        </w:rPr>
        <w:t>пенополиуретаном</w:t>
      </w:r>
      <w:proofErr w:type="spellEnd"/>
      <w:r w:rsidRPr="00FC6D0C">
        <w:rPr>
          <w:rFonts w:eastAsia="Times New Roman" w:cs="Times New Roman"/>
          <w:szCs w:val="24"/>
          <w:lang w:eastAsia="ru-RU"/>
        </w:rPr>
        <w:t xml:space="preserve">, который обеспечивает надежную теплоизоляцию. Наружная оболочка выполняет функции не только гидроизоляции, но также защищает слой пенополиуретановой изоляции от механических повреждений. </w:t>
      </w:r>
    </w:p>
    <w:p w:rsidR="00FC6D0C" w:rsidRPr="00FC6D0C" w:rsidRDefault="00FC6D0C" w:rsidP="0075049A">
      <w:pPr>
        <w:tabs>
          <w:tab w:val="left" w:pos="993"/>
        </w:tabs>
        <w:spacing w:after="0" w:line="360" w:lineRule="auto"/>
        <w:ind w:firstLine="567"/>
        <w:jc w:val="both"/>
        <w:rPr>
          <w:rFonts w:eastAsia="Times New Roman" w:cs="Times New Roman"/>
          <w:szCs w:val="24"/>
          <w:lang w:eastAsia="ru-RU"/>
        </w:rPr>
      </w:pPr>
      <w:r w:rsidRPr="00FC6D0C">
        <w:rPr>
          <w:rFonts w:eastAsia="Times New Roman" w:cs="Times New Roman"/>
          <w:szCs w:val="24"/>
          <w:lang w:eastAsia="ru-RU"/>
        </w:rPr>
        <w:t xml:space="preserve">Преимущества </w:t>
      </w:r>
      <w:proofErr w:type="spellStart"/>
      <w:r w:rsidRPr="00FC6D0C">
        <w:rPr>
          <w:rFonts w:eastAsia="Times New Roman" w:cs="Times New Roman"/>
          <w:szCs w:val="24"/>
          <w:lang w:eastAsia="ru-RU"/>
        </w:rPr>
        <w:t>предизолированных</w:t>
      </w:r>
      <w:proofErr w:type="spellEnd"/>
      <w:r w:rsidRPr="00FC6D0C">
        <w:rPr>
          <w:rFonts w:eastAsia="Times New Roman" w:cs="Times New Roman"/>
          <w:szCs w:val="24"/>
          <w:lang w:eastAsia="ru-RU"/>
        </w:rPr>
        <w:t xml:space="preserve"> труб:</w:t>
      </w:r>
    </w:p>
    <w:p w:rsidR="00FC6D0C" w:rsidRPr="00FF0EE5" w:rsidRDefault="00FC6D0C" w:rsidP="00620902">
      <w:pPr>
        <w:pStyle w:val="a9"/>
        <w:numPr>
          <w:ilvl w:val="0"/>
          <w:numId w:val="18"/>
        </w:numPr>
        <w:tabs>
          <w:tab w:val="left" w:pos="993"/>
        </w:tabs>
        <w:spacing w:line="360" w:lineRule="auto"/>
        <w:ind w:left="0" w:firstLine="567"/>
        <w:jc w:val="both"/>
        <w:rPr>
          <w:rFonts w:ascii="Times New Roman" w:eastAsia="Times New Roman" w:hAnsi="Times New Roman"/>
          <w:sz w:val="24"/>
          <w:szCs w:val="24"/>
          <w:lang w:eastAsia="ru-RU"/>
        </w:rPr>
      </w:pPr>
      <w:r w:rsidRPr="00FF0EE5">
        <w:rPr>
          <w:rFonts w:ascii="Times New Roman" w:eastAsia="Times New Roman" w:hAnsi="Times New Roman"/>
          <w:sz w:val="24"/>
          <w:szCs w:val="24"/>
          <w:lang w:eastAsia="ru-RU"/>
        </w:rPr>
        <w:t xml:space="preserve">срок эксплуатация </w:t>
      </w:r>
      <w:proofErr w:type="spellStart"/>
      <w:r w:rsidRPr="00FF0EE5">
        <w:rPr>
          <w:rFonts w:ascii="Times New Roman" w:eastAsia="Times New Roman" w:hAnsi="Times New Roman"/>
          <w:sz w:val="24"/>
          <w:szCs w:val="24"/>
          <w:lang w:eastAsia="ru-RU"/>
        </w:rPr>
        <w:t>предизолированных</w:t>
      </w:r>
      <w:proofErr w:type="spellEnd"/>
      <w:r w:rsidRPr="00FF0EE5">
        <w:rPr>
          <w:rFonts w:ascii="Times New Roman" w:eastAsia="Times New Roman" w:hAnsi="Times New Roman"/>
          <w:sz w:val="24"/>
          <w:szCs w:val="24"/>
          <w:lang w:eastAsia="ru-RU"/>
        </w:rPr>
        <w:t xml:space="preserve"> труб достигает 30 лет (обычные, не изолированные трубы эксплуатируются 10-15 лет);</w:t>
      </w:r>
    </w:p>
    <w:p w:rsidR="00FC6D0C" w:rsidRPr="00FF0EE5" w:rsidRDefault="00FC6D0C" w:rsidP="00620902">
      <w:pPr>
        <w:pStyle w:val="a9"/>
        <w:numPr>
          <w:ilvl w:val="0"/>
          <w:numId w:val="18"/>
        </w:numPr>
        <w:tabs>
          <w:tab w:val="left" w:pos="993"/>
        </w:tabs>
        <w:spacing w:line="360" w:lineRule="auto"/>
        <w:ind w:left="0" w:firstLine="567"/>
        <w:jc w:val="both"/>
        <w:rPr>
          <w:rFonts w:ascii="Times New Roman" w:eastAsia="Times New Roman" w:hAnsi="Times New Roman"/>
          <w:sz w:val="24"/>
          <w:szCs w:val="24"/>
          <w:lang w:eastAsia="ru-RU"/>
        </w:rPr>
      </w:pPr>
      <w:r w:rsidRPr="00FF0EE5">
        <w:rPr>
          <w:rFonts w:ascii="Times New Roman" w:eastAsia="Times New Roman" w:hAnsi="Times New Roman"/>
          <w:sz w:val="24"/>
          <w:szCs w:val="24"/>
          <w:lang w:eastAsia="ru-RU"/>
        </w:rPr>
        <w:t>сроки строительства теплотрассы сокращаются в 2-3 раза, соответственно снижаются и затраты на прокладку теплотрасс;</w:t>
      </w:r>
    </w:p>
    <w:p w:rsidR="00FC6D0C" w:rsidRPr="00FF0EE5" w:rsidRDefault="00FC6D0C" w:rsidP="00620902">
      <w:pPr>
        <w:pStyle w:val="a9"/>
        <w:numPr>
          <w:ilvl w:val="0"/>
          <w:numId w:val="18"/>
        </w:numPr>
        <w:tabs>
          <w:tab w:val="left" w:pos="993"/>
        </w:tabs>
        <w:spacing w:line="360" w:lineRule="auto"/>
        <w:ind w:left="0" w:firstLine="567"/>
        <w:jc w:val="both"/>
        <w:rPr>
          <w:rFonts w:ascii="Times New Roman" w:eastAsia="Times New Roman" w:hAnsi="Times New Roman"/>
          <w:sz w:val="24"/>
          <w:szCs w:val="24"/>
          <w:lang w:eastAsia="ru-RU"/>
        </w:rPr>
      </w:pPr>
      <w:r w:rsidRPr="00FF0EE5">
        <w:rPr>
          <w:rFonts w:ascii="Times New Roman" w:eastAsia="Times New Roman" w:hAnsi="Times New Roman"/>
          <w:sz w:val="24"/>
          <w:szCs w:val="24"/>
          <w:lang w:eastAsia="ru-RU"/>
        </w:rPr>
        <w:t>отсутствие необходимости нанесения антикоррозионного покрытия на стальную трубу под изоляцию.</w:t>
      </w:r>
    </w:p>
    <w:p w:rsidR="00FC6D0C" w:rsidRPr="007E584C" w:rsidRDefault="00FC6D0C" w:rsidP="00C073F2">
      <w:pPr>
        <w:pStyle w:val="1"/>
        <w:keepNext w:val="0"/>
        <w:keepLines w:val="0"/>
        <w:widowControl w:val="0"/>
        <w:autoSpaceDE w:val="0"/>
        <w:autoSpaceDN w:val="0"/>
        <w:spacing w:before="0" w:line="276" w:lineRule="auto"/>
        <w:ind w:firstLine="567"/>
        <w:jc w:val="both"/>
        <w:rPr>
          <w:rFonts w:ascii="Times New Roman" w:eastAsia="Times New Roman" w:hAnsi="Times New Roman" w:cs="Times New Roman"/>
          <w:b/>
          <w:bCs/>
          <w:i/>
          <w:color w:val="auto"/>
          <w:sz w:val="24"/>
          <w:szCs w:val="24"/>
        </w:rPr>
      </w:pPr>
      <w:bookmarkStart w:id="78" w:name="_Toc201386613"/>
      <w:r w:rsidRPr="007E584C">
        <w:rPr>
          <w:rFonts w:ascii="Times New Roman" w:eastAsia="Times New Roman" w:hAnsi="Times New Roman" w:cs="Times New Roman"/>
          <w:b/>
          <w:bCs/>
          <w:i/>
          <w:color w:val="auto"/>
          <w:sz w:val="24"/>
          <w:szCs w:val="24"/>
        </w:rPr>
        <w:t>е) реконструкция тепловых сетей с увеличением диаметра трубопроводов для обеспечения перспективных приростов тепловой нагрузки;</w:t>
      </w:r>
      <w:bookmarkEnd w:id="78"/>
    </w:p>
    <w:p w:rsidR="00FC6D0C" w:rsidRDefault="00FC6D0C" w:rsidP="0075049A">
      <w:pPr>
        <w:tabs>
          <w:tab w:val="left" w:pos="0"/>
        </w:tabs>
        <w:spacing w:after="0" w:line="360" w:lineRule="auto"/>
        <w:ind w:firstLine="567"/>
        <w:jc w:val="both"/>
        <w:rPr>
          <w:rFonts w:eastAsia="Times New Roman" w:cs="Times New Roman"/>
          <w:szCs w:val="24"/>
          <w:lang w:eastAsia="ru-RU"/>
        </w:rPr>
      </w:pPr>
      <w:r w:rsidRPr="00FC6D0C">
        <w:rPr>
          <w:rFonts w:eastAsia="Times New Roman" w:cs="Times New Roman"/>
          <w:szCs w:val="24"/>
          <w:lang w:eastAsia="ru-RU"/>
        </w:rPr>
        <w:t xml:space="preserve">Рекомендации </w:t>
      </w:r>
      <w:r w:rsidRPr="007E584C">
        <w:rPr>
          <w:rFonts w:eastAsia="Times New Roman" w:cs="Times New Roman"/>
          <w:b/>
          <w:szCs w:val="24"/>
          <w:u w:val="single"/>
          <w:lang w:eastAsia="ru-RU"/>
        </w:rPr>
        <w:t>отсутствуют</w:t>
      </w:r>
      <w:r w:rsidRPr="00FC6D0C">
        <w:rPr>
          <w:rFonts w:eastAsia="Times New Roman" w:cs="Times New Roman"/>
          <w:szCs w:val="24"/>
          <w:lang w:eastAsia="ru-RU"/>
        </w:rPr>
        <w:t>.</w:t>
      </w:r>
    </w:p>
    <w:p w:rsidR="00FC6D0C" w:rsidRPr="007E584C" w:rsidRDefault="00FC6D0C" w:rsidP="00C073F2">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79" w:name="_Toc201386614"/>
      <w:r w:rsidRPr="007E584C">
        <w:rPr>
          <w:rFonts w:ascii="Times New Roman" w:eastAsia="Times New Roman" w:hAnsi="Times New Roman" w:cs="Times New Roman"/>
          <w:b/>
          <w:bCs/>
          <w:i/>
          <w:color w:val="auto"/>
          <w:sz w:val="24"/>
          <w:szCs w:val="24"/>
        </w:rPr>
        <w:t>ж) реконструкция тепловых сетей, подлежащих замене в связи с исчерпанием эксплуатационного ресурса;</w:t>
      </w:r>
      <w:bookmarkEnd w:id="79"/>
    </w:p>
    <w:p w:rsidR="007253CC" w:rsidRDefault="007253CC" w:rsidP="0075049A">
      <w:pPr>
        <w:spacing w:after="0" w:line="360" w:lineRule="auto"/>
        <w:ind w:firstLine="567"/>
        <w:jc w:val="both"/>
        <w:rPr>
          <w:rFonts w:eastAsia="Times New Roman" w:cs="Times New Roman"/>
          <w:szCs w:val="24"/>
        </w:rPr>
      </w:pPr>
      <w:r>
        <w:rPr>
          <w:rFonts w:eastAsia="Times New Roman" w:cs="Times New Roman"/>
          <w:szCs w:val="24"/>
        </w:rPr>
        <w:t xml:space="preserve">Рекомендации </w:t>
      </w:r>
      <w:r w:rsidRPr="007E584C">
        <w:rPr>
          <w:rFonts w:eastAsia="Times New Roman" w:cs="Times New Roman"/>
          <w:b/>
          <w:szCs w:val="24"/>
          <w:u w:val="single"/>
        </w:rPr>
        <w:t>отсутствуют</w:t>
      </w:r>
      <w:r>
        <w:rPr>
          <w:rFonts w:eastAsia="Times New Roman" w:cs="Times New Roman"/>
          <w:szCs w:val="24"/>
        </w:rPr>
        <w:t>, тепловые сети находятся в удовлетворительном состоянии.</w:t>
      </w:r>
    </w:p>
    <w:p w:rsidR="00FC6D0C" w:rsidRPr="007E584C" w:rsidRDefault="00FC6D0C" w:rsidP="009C1B22">
      <w:pPr>
        <w:spacing w:after="0" w:line="360" w:lineRule="auto"/>
        <w:ind w:firstLine="567"/>
        <w:jc w:val="both"/>
        <w:rPr>
          <w:rFonts w:eastAsia="Times New Roman" w:cs="Times New Roman"/>
          <w:b/>
          <w:bCs/>
          <w:i/>
          <w:szCs w:val="24"/>
        </w:rPr>
      </w:pPr>
      <w:r w:rsidRPr="007E584C">
        <w:rPr>
          <w:rFonts w:eastAsia="Times New Roman" w:cs="Times New Roman"/>
          <w:b/>
          <w:bCs/>
          <w:i/>
          <w:szCs w:val="24"/>
        </w:rPr>
        <w:t>з) строительство и реконструкция насосных станций.</w:t>
      </w:r>
    </w:p>
    <w:p w:rsidR="00FC6D0C" w:rsidRDefault="00FC6D0C" w:rsidP="00E56D5F">
      <w:pPr>
        <w:tabs>
          <w:tab w:val="left" w:pos="0"/>
        </w:tabs>
        <w:spacing w:after="120" w:line="360" w:lineRule="auto"/>
        <w:ind w:firstLine="567"/>
        <w:jc w:val="both"/>
        <w:rPr>
          <w:rFonts w:eastAsia="Times New Roman" w:cs="Times New Roman"/>
          <w:szCs w:val="24"/>
          <w:lang w:eastAsia="ru-RU"/>
        </w:rPr>
      </w:pPr>
      <w:r w:rsidRPr="00FC6D0C">
        <w:rPr>
          <w:rFonts w:eastAsia="Times New Roman" w:cs="Times New Roman"/>
          <w:szCs w:val="24"/>
          <w:lang w:eastAsia="ru-RU"/>
        </w:rPr>
        <w:t xml:space="preserve">Строительство насосных станций схемой </w:t>
      </w:r>
      <w:r w:rsidRPr="007E584C">
        <w:rPr>
          <w:rFonts w:eastAsia="Times New Roman" w:cs="Times New Roman"/>
          <w:b/>
          <w:szCs w:val="24"/>
          <w:u w:val="single"/>
          <w:lang w:eastAsia="ru-RU"/>
        </w:rPr>
        <w:t>не предусматривается</w:t>
      </w:r>
      <w:r w:rsidRPr="00FC6D0C">
        <w:rPr>
          <w:rFonts w:eastAsia="Times New Roman" w:cs="Times New Roman"/>
          <w:szCs w:val="24"/>
          <w:lang w:eastAsia="ru-RU"/>
        </w:rPr>
        <w:t>.</w:t>
      </w:r>
    </w:p>
    <w:p w:rsidR="003859A5" w:rsidRDefault="003859A5" w:rsidP="00E56D5F">
      <w:pPr>
        <w:tabs>
          <w:tab w:val="left" w:pos="0"/>
        </w:tabs>
        <w:spacing w:after="120" w:line="360" w:lineRule="auto"/>
        <w:ind w:firstLine="567"/>
        <w:jc w:val="both"/>
        <w:rPr>
          <w:rFonts w:eastAsia="Times New Roman" w:cs="Times New Roman"/>
          <w:szCs w:val="24"/>
          <w:lang w:eastAsia="ru-RU"/>
        </w:rPr>
      </w:pPr>
    </w:p>
    <w:p w:rsidR="003859A5" w:rsidRDefault="003859A5" w:rsidP="00E56D5F">
      <w:pPr>
        <w:tabs>
          <w:tab w:val="left" w:pos="0"/>
        </w:tabs>
        <w:spacing w:after="120" w:line="360" w:lineRule="auto"/>
        <w:ind w:firstLine="567"/>
        <w:jc w:val="both"/>
        <w:rPr>
          <w:rFonts w:eastAsia="Times New Roman" w:cs="Times New Roman"/>
          <w:szCs w:val="24"/>
          <w:lang w:eastAsia="ru-RU"/>
        </w:rPr>
      </w:pPr>
    </w:p>
    <w:p w:rsidR="003859A5" w:rsidRDefault="003859A5" w:rsidP="00E56D5F">
      <w:pPr>
        <w:tabs>
          <w:tab w:val="left" w:pos="0"/>
        </w:tabs>
        <w:spacing w:after="120" w:line="360" w:lineRule="auto"/>
        <w:ind w:firstLine="567"/>
        <w:jc w:val="both"/>
        <w:rPr>
          <w:rFonts w:eastAsia="Times New Roman" w:cs="Times New Roman"/>
          <w:szCs w:val="24"/>
          <w:lang w:eastAsia="ru-RU"/>
        </w:rPr>
      </w:pPr>
    </w:p>
    <w:p w:rsidR="003859A5" w:rsidRDefault="003859A5" w:rsidP="00E56D5F">
      <w:pPr>
        <w:tabs>
          <w:tab w:val="left" w:pos="0"/>
        </w:tabs>
        <w:spacing w:after="120" w:line="360" w:lineRule="auto"/>
        <w:ind w:firstLine="567"/>
        <w:jc w:val="both"/>
        <w:rPr>
          <w:rFonts w:eastAsia="Times New Roman" w:cs="Times New Roman"/>
          <w:szCs w:val="24"/>
          <w:lang w:eastAsia="ru-RU"/>
        </w:rPr>
      </w:pPr>
    </w:p>
    <w:p w:rsidR="003859A5" w:rsidRDefault="003859A5" w:rsidP="00E56D5F">
      <w:pPr>
        <w:tabs>
          <w:tab w:val="left" w:pos="0"/>
        </w:tabs>
        <w:spacing w:after="120" w:line="360" w:lineRule="auto"/>
        <w:ind w:firstLine="567"/>
        <w:jc w:val="both"/>
        <w:rPr>
          <w:rFonts w:eastAsia="Times New Roman" w:cs="Times New Roman"/>
          <w:szCs w:val="24"/>
          <w:lang w:eastAsia="ru-RU"/>
        </w:rPr>
      </w:pPr>
    </w:p>
    <w:p w:rsidR="003859A5" w:rsidRDefault="003859A5" w:rsidP="00E56D5F">
      <w:pPr>
        <w:tabs>
          <w:tab w:val="left" w:pos="0"/>
        </w:tabs>
        <w:spacing w:after="120" w:line="360" w:lineRule="auto"/>
        <w:ind w:firstLine="567"/>
        <w:jc w:val="both"/>
        <w:rPr>
          <w:rFonts w:eastAsia="Times New Roman" w:cs="Times New Roman"/>
          <w:szCs w:val="24"/>
          <w:lang w:eastAsia="ru-RU"/>
        </w:rPr>
      </w:pPr>
    </w:p>
    <w:p w:rsidR="003859A5" w:rsidRDefault="003859A5" w:rsidP="00E56D5F">
      <w:pPr>
        <w:tabs>
          <w:tab w:val="left" w:pos="0"/>
        </w:tabs>
        <w:spacing w:after="120" w:line="360" w:lineRule="auto"/>
        <w:ind w:firstLine="567"/>
        <w:jc w:val="both"/>
        <w:rPr>
          <w:rFonts w:eastAsia="Times New Roman" w:cs="Times New Roman"/>
          <w:szCs w:val="24"/>
          <w:lang w:eastAsia="ru-RU"/>
        </w:rPr>
      </w:pPr>
    </w:p>
    <w:p w:rsidR="003859A5" w:rsidRDefault="003859A5" w:rsidP="00E56D5F">
      <w:pPr>
        <w:tabs>
          <w:tab w:val="left" w:pos="0"/>
        </w:tabs>
        <w:spacing w:after="120" w:line="360" w:lineRule="auto"/>
        <w:ind w:firstLine="567"/>
        <w:jc w:val="both"/>
        <w:rPr>
          <w:rFonts w:eastAsia="Times New Roman" w:cs="Times New Roman"/>
          <w:szCs w:val="24"/>
          <w:lang w:eastAsia="ru-RU"/>
        </w:rPr>
      </w:pPr>
    </w:p>
    <w:p w:rsidR="003859A5" w:rsidRDefault="003859A5" w:rsidP="00E56D5F">
      <w:pPr>
        <w:tabs>
          <w:tab w:val="left" w:pos="0"/>
        </w:tabs>
        <w:spacing w:after="120" w:line="360" w:lineRule="auto"/>
        <w:ind w:firstLine="567"/>
        <w:jc w:val="both"/>
        <w:rPr>
          <w:rFonts w:eastAsia="Times New Roman" w:cs="Times New Roman"/>
          <w:szCs w:val="24"/>
          <w:lang w:eastAsia="ru-RU"/>
        </w:rPr>
      </w:pPr>
    </w:p>
    <w:p w:rsidR="003859A5" w:rsidRDefault="003859A5" w:rsidP="00E56D5F">
      <w:pPr>
        <w:tabs>
          <w:tab w:val="left" w:pos="0"/>
        </w:tabs>
        <w:spacing w:after="120" w:line="360" w:lineRule="auto"/>
        <w:ind w:firstLine="567"/>
        <w:jc w:val="both"/>
        <w:rPr>
          <w:rFonts w:eastAsia="Times New Roman" w:cs="Times New Roman"/>
          <w:szCs w:val="24"/>
          <w:lang w:eastAsia="ru-RU"/>
        </w:rPr>
      </w:pPr>
    </w:p>
    <w:p w:rsidR="00AB304F" w:rsidRPr="003859A5" w:rsidRDefault="00AB304F" w:rsidP="00C073F2">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color w:val="auto"/>
          <w:sz w:val="28"/>
          <w:szCs w:val="28"/>
        </w:rPr>
      </w:pPr>
      <w:bookmarkStart w:id="80" w:name="_Toc201386615"/>
      <w:r w:rsidRPr="003859A5">
        <w:rPr>
          <w:rFonts w:ascii="Times New Roman" w:eastAsia="Times New Roman" w:hAnsi="Times New Roman" w:cs="Times New Roman"/>
          <w:b/>
          <w:bCs/>
          <w:color w:val="auto"/>
          <w:sz w:val="28"/>
          <w:szCs w:val="28"/>
        </w:rPr>
        <w:lastRenderedPageBreak/>
        <w:t>Глава 9. Предложения по переводу открытых систем теплоснабжения (горячего водоснабжения) в закрытые системы горячего водоснабжения.</w:t>
      </w:r>
      <w:bookmarkEnd w:id="80"/>
    </w:p>
    <w:p w:rsidR="00030E43" w:rsidRDefault="000102C7" w:rsidP="00C073F2">
      <w:pPr>
        <w:spacing w:after="0" w:line="276" w:lineRule="auto"/>
        <w:ind w:firstLine="567"/>
        <w:rPr>
          <w:rFonts w:cs="Times New Roman"/>
          <w:szCs w:val="24"/>
        </w:rPr>
      </w:pPr>
      <w:r w:rsidRPr="000102C7">
        <w:rPr>
          <w:rFonts w:cs="Times New Roman"/>
          <w:szCs w:val="24"/>
        </w:rPr>
        <w:t>Сис</w:t>
      </w:r>
      <w:r w:rsidR="00622F3B">
        <w:rPr>
          <w:rFonts w:cs="Times New Roman"/>
          <w:szCs w:val="24"/>
        </w:rPr>
        <w:t xml:space="preserve">тема теплоснабжения – закрытая, мероприятия </w:t>
      </w:r>
      <w:r w:rsidR="00622F3B" w:rsidRPr="00E56D5F">
        <w:rPr>
          <w:rFonts w:cs="Times New Roman"/>
          <w:b/>
          <w:szCs w:val="24"/>
          <w:u w:val="single"/>
        </w:rPr>
        <w:t>не требуются</w:t>
      </w:r>
      <w:r w:rsidR="00622F3B">
        <w:rPr>
          <w:rFonts w:cs="Times New Roman"/>
          <w:szCs w:val="24"/>
        </w:rPr>
        <w:t>.</w:t>
      </w:r>
    </w:p>
    <w:p w:rsidR="00D6625F" w:rsidRDefault="00D6625F" w:rsidP="00D6625F">
      <w:pPr>
        <w:spacing w:after="0" w:line="276" w:lineRule="auto"/>
        <w:ind w:firstLine="567"/>
        <w:rPr>
          <w:rFonts w:cs="Times New Roman"/>
          <w:szCs w:val="24"/>
        </w:rPr>
      </w:pPr>
      <w:r>
        <w:rPr>
          <w:rFonts w:cs="Times New Roman"/>
          <w:szCs w:val="24"/>
        </w:rPr>
        <w:t xml:space="preserve">Котельная </w:t>
      </w:r>
      <w:r w:rsidRPr="00D6625F">
        <w:rPr>
          <w:rFonts w:cs="Times New Roman"/>
          <w:szCs w:val="24"/>
        </w:rPr>
        <w:t>пгт. Клетня, ул. Советская, котельная №2</w:t>
      </w:r>
      <w:r>
        <w:rPr>
          <w:rFonts w:cs="Times New Roman"/>
          <w:szCs w:val="24"/>
        </w:rPr>
        <w:t xml:space="preserve">: </w:t>
      </w:r>
      <w:r w:rsidRPr="00D6625F">
        <w:rPr>
          <w:rFonts w:cs="Times New Roman"/>
          <w:szCs w:val="24"/>
        </w:rPr>
        <w:t>Наличие бака запаса холодной воды</w:t>
      </w:r>
      <w:r>
        <w:rPr>
          <w:rFonts w:cs="Times New Roman"/>
          <w:szCs w:val="24"/>
        </w:rPr>
        <w:t xml:space="preserve"> – </w:t>
      </w:r>
      <w:r w:rsidRPr="00D6625F">
        <w:rPr>
          <w:rFonts w:cs="Times New Roman"/>
          <w:szCs w:val="24"/>
        </w:rPr>
        <w:t>25м</w:t>
      </w:r>
      <w:r w:rsidRPr="00D6625F">
        <w:rPr>
          <w:rFonts w:cs="Times New Roman"/>
          <w:szCs w:val="24"/>
          <w:vertAlign w:val="superscript"/>
        </w:rPr>
        <w:t>3</w:t>
      </w:r>
      <w:r w:rsidRPr="00D6625F">
        <w:rPr>
          <w:rFonts w:cs="Times New Roman"/>
          <w:szCs w:val="24"/>
        </w:rPr>
        <w:t>-1 шт.</w:t>
      </w:r>
    </w:p>
    <w:p w:rsidR="00D6625F" w:rsidRDefault="00D6625F" w:rsidP="00D6625F">
      <w:pPr>
        <w:spacing w:after="0" w:line="276" w:lineRule="auto"/>
        <w:ind w:firstLine="567"/>
        <w:rPr>
          <w:rFonts w:cs="Times New Roman"/>
          <w:szCs w:val="24"/>
        </w:rPr>
      </w:pPr>
      <w:r>
        <w:rPr>
          <w:rFonts w:cs="Times New Roman"/>
          <w:szCs w:val="24"/>
        </w:rPr>
        <w:t xml:space="preserve">Котельная </w:t>
      </w:r>
      <w:r w:rsidRPr="00D6625F">
        <w:rPr>
          <w:rFonts w:cs="Times New Roman"/>
          <w:szCs w:val="24"/>
        </w:rPr>
        <w:t>пгт. Клетня, ул. Ленина, котельная №3</w:t>
      </w:r>
      <w:r>
        <w:rPr>
          <w:rFonts w:cs="Times New Roman"/>
          <w:szCs w:val="24"/>
        </w:rPr>
        <w:t>:</w:t>
      </w:r>
      <w:r w:rsidRPr="00D6625F">
        <w:rPr>
          <w:rFonts w:cs="Times New Roman"/>
          <w:szCs w:val="24"/>
        </w:rPr>
        <w:t xml:space="preserve"> Наличие бака запаса холодной воды</w:t>
      </w:r>
      <w:r>
        <w:rPr>
          <w:rFonts w:cs="Times New Roman"/>
          <w:szCs w:val="24"/>
        </w:rPr>
        <w:t xml:space="preserve"> – </w:t>
      </w:r>
      <w:r w:rsidRPr="00D6625F">
        <w:rPr>
          <w:rFonts w:cs="Times New Roman"/>
          <w:szCs w:val="24"/>
        </w:rPr>
        <w:t>25м</w:t>
      </w:r>
      <w:r w:rsidRPr="00D6625F">
        <w:rPr>
          <w:rFonts w:cs="Times New Roman"/>
          <w:szCs w:val="24"/>
          <w:vertAlign w:val="superscript"/>
        </w:rPr>
        <w:t>3</w:t>
      </w:r>
      <w:r w:rsidRPr="00D6625F">
        <w:rPr>
          <w:rFonts w:cs="Times New Roman"/>
          <w:szCs w:val="24"/>
        </w:rPr>
        <w:t>-1 шт.</w:t>
      </w:r>
    </w:p>
    <w:p w:rsidR="00D6625F" w:rsidRDefault="00D6625F" w:rsidP="00D6625F">
      <w:pPr>
        <w:spacing w:after="0" w:line="276" w:lineRule="auto"/>
        <w:ind w:firstLine="567"/>
        <w:rPr>
          <w:rFonts w:cs="Times New Roman"/>
          <w:szCs w:val="24"/>
        </w:rPr>
      </w:pPr>
      <w:r>
        <w:rPr>
          <w:rFonts w:cs="Times New Roman"/>
          <w:szCs w:val="24"/>
        </w:rPr>
        <w:t xml:space="preserve">Котельная </w:t>
      </w:r>
      <w:r w:rsidRPr="00D6625F">
        <w:rPr>
          <w:rFonts w:cs="Times New Roman"/>
          <w:szCs w:val="24"/>
        </w:rPr>
        <w:t>пгт. Клетня, Микрорайон1, котельная №7</w:t>
      </w:r>
      <w:r>
        <w:rPr>
          <w:rFonts w:cs="Times New Roman"/>
          <w:szCs w:val="24"/>
        </w:rPr>
        <w:t xml:space="preserve">: </w:t>
      </w:r>
      <w:r w:rsidRPr="00D6625F">
        <w:rPr>
          <w:rFonts w:cs="Times New Roman"/>
          <w:szCs w:val="24"/>
        </w:rPr>
        <w:t>Наличие бака запаса холодной воды</w:t>
      </w:r>
      <w:r>
        <w:rPr>
          <w:rFonts w:cs="Times New Roman"/>
          <w:szCs w:val="24"/>
        </w:rPr>
        <w:t xml:space="preserve"> – </w:t>
      </w:r>
      <w:r w:rsidRPr="00D6625F">
        <w:rPr>
          <w:rFonts w:cs="Times New Roman"/>
          <w:szCs w:val="24"/>
        </w:rPr>
        <w:t>25м</w:t>
      </w:r>
      <w:r w:rsidRPr="00D6625F">
        <w:rPr>
          <w:rFonts w:cs="Times New Roman"/>
          <w:szCs w:val="24"/>
          <w:vertAlign w:val="superscript"/>
        </w:rPr>
        <w:t>3</w:t>
      </w:r>
      <w:r w:rsidRPr="00D6625F">
        <w:rPr>
          <w:rFonts w:cs="Times New Roman"/>
          <w:szCs w:val="24"/>
        </w:rPr>
        <w:t>-</w:t>
      </w:r>
      <w:r>
        <w:rPr>
          <w:rFonts w:cs="Times New Roman"/>
          <w:szCs w:val="24"/>
        </w:rPr>
        <w:t>2</w:t>
      </w:r>
      <w:r w:rsidRPr="00D6625F">
        <w:rPr>
          <w:rFonts w:cs="Times New Roman"/>
          <w:szCs w:val="24"/>
        </w:rPr>
        <w:t xml:space="preserve"> шт.</w:t>
      </w:r>
      <w:r>
        <w:rPr>
          <w:rFonts w:cs="Times New Roman"/>
          <w:szCs w:val="24"/>
        </w:rPr>
        <w:t xml:space="preserve">, </w:t>
      </w:r>
      <w:r w:rsidRPr="00D6625F">
        <w:rPr>
          <w:rFonts w:cs="Times New Roman"/>
          <w:szCs w:val="24"/>
        </w:rPr>
        <w:t>Наличие бака-аккумулятора горячей воды</w:t>
      </w:r>
      <w:r>
        <w:rPr>
          <w:rFonts w:cs="Times New Roman"/>
          <w:szCs w:val="24"/>
        </w:rPr>
        <w:t xml:space="preserve"> – </w:t>
      </w:r>
      <w:r w:rsidRPr="00D6625F">
        <w:rPr>
          <w:rFonts w:cs="Times New Roman"/>
          <w:szCs w:val="24"/>
        </w:rPr>
        <w:t>2</w:t>
      </w:r>
      <w:r>
        <w:rPr>
          <w:rFonts w:cs="Times New Roman"/>
          <w:szCs w:val="24"/>
        </w:rPr>
        <w:t>0</w:t>
      </w:r>
      <w:r w:rsidRPr="00D6625F">
        <w:rPr>
          <w:rFonts w:cs="Times New Roman"/>
          <w:szCs w:val="24"/>
        </w:rPr>
        <w:t>м</w:t>
      </w:r>
      <w:r w:rsidRPr="00D6625F">
        <w:rPr>
          <w:rFonts w:cs="Times New Roman"/>
          <w:szCs w:val="24"/>
          <w:vertAlign w:val="superscript"/>
        </w:rPr>
        <w:t>3</w:t>
      </w:r>
      <w:r w:rsidRPr="00D6625F">
        <w:rPr>
          <w:rFonts w:cs="Times New Roman"/>
          <w:szCs w:val="24"/>
        </w:rPr>
        <w:t>-</w:t>
      </w:r>
      <w:r>
        <w:rPr>
          <w:rFonts w:cs="Times New Roman"/>
          <w:szCs w:val="24"/>
        </w:rPr>
        <w:t>2</w:t>
      </w:r>
      <w:r w:rsidRPr="00D6625F">
        <w:rPr>
          <w:rFonts w:cs="Times New Roman"/>
          <w:szCs w:val="24"/>
        </w:rPr>
        <w:t xml:space="preserve"> шт</w:t>
      </w:r>
      <w:r>
        <w:rPr>
          <w:rFonts w:cs="Times New Roman"/>
          <w:szCs w:val="24"/>
        </w:rPr>
        <w:t>.</w:t>
      </w:r>
    </w:p>
    <w:p w:rsidR="00D6625F" w:rsidRDefault="00D6625F" w:rsidP="00D6625F">
      <w:pPr>
        <w:spacing w:after="0" w:line="276" w:lineRule="auto"/>
        <w:ind w:firstLine="567"/>
        <w:rPr>
          <w:rFonts w:cs="Times New Roman"/>
          <w:szCs w:val="24"/>
        </w:rPr>
      </w:pPr>
    </w:p>
    <w:p w:rsidR="00D6625F" w:rsidRDefault="00D6625F" w:rsidP="00D6625F">
      <w:pPr>
        <w:spacing w:after="0" w:line="276" w:lineRule="auto"/>
        <w:ind w:firstLine="567"/>
        <w:rPr>
          <w:rFonts w:cs="Times New Roman"/>
          <w:szCs w:val="24"/>
        </w:rPr>
      </w:pPr>
    </w:p>
    <w:p w:rsidR="00D6625F" w:rsidRDefault="00D6625F" w:rsidP="00D6625F">
      <w:pPr>
        <w:spacing w:after="0" w:line="276" w:lineRule="auto"/>
        <w:ind w:firstLine="567"/>
        <w:rPr>
          <w:rFonts w:cs="Times New Roman"/>
          <w:szCs w:val="24"/>
        </w:rPr>
      </w:pPr>
    </w:p>
    <w:p w:rsidR="00D6625F" w:rsidRDefault="00D6625F"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3859A5" w:rsidRDefault="003859A5" w:rsidP="00D6625F">
      <w:pPr>
        <w:spacing w:after="0" w:line="276" w:lineRule="auto"/>
        <w:ind w:firstLine="567"/>
        <w:rPr>
          <w:rFonts w:cs="Times New Roman"/>
          <w:szCs w:val="24"/>
        </w:rPr>
      </w:pPr>
    </w:p>
    <w:p w:rsidR="00D6625F" w:rsidRPr="00D6625F" w:rsidRDefault="00D6625F" w:rsidP="00D6625F">
      <w:pPr>
        <w:spacing w:after="0" w:line="276" w:lineRule="auto"/>
        <w:ind w:firstLine="567"/>
        <w:rPr>
          <w:rFonts w:cs="Times New Roman"/>
          <w:szCs w:val="24"/>
        </w:rPr>
      </w:pPr>
    </w:p>
    <w:p w:rsidR="00D6625F" w:rsidRDefault="00D6625F" w:rsidP="00C073F2">
      <w:pPr>
        <w:spacing w:after="0" w:line="276" w:lineRule="auto"/>
        <w:ind w:firstLine="567"/>
        <w:rPr>
          <w:rFonts w:cs="Times New Roman"/>
          <w:szCs w:val="24"/>
        </w:rPr>
      </w:pPr>
    </w:p>
    <w:p w:rsidR="00D6625F" w:rsidRDefault="00D6625F" w:rsidP="00C073F2">
      <w:pPr>
        <w:spacing w:after="0" w:line="276" w:lineRule="auto"/>
        <w:ind w:firstLine="567"/>
        <w:rPr>
          <w:rFonts w:cs="Times New Roman"/>
          <w:szCs w:val="24"/>
        </w:rPr>
      </w:pPr>
    </w:p>
    <w:p w:rsidR="00AB304F" w:rsidRPr="003859A5" w:rsidRDefault="00AB304F" w:rsidP="005A5328">
      <w:pPr>
        <w:pStyle w:val="1"/>
        <w:keepNext w:val="0"/>
        <w:keepLines w:val="0"/>
        <w:widowControl w:val="0"/>
        <w:autoSpaceDE w:val="0"/>
        <w:autoSpaceDN w:val="0"/>
        <w:spacing w:before="0" w:line="276" w:lineRule="auto"/>
        <w:ind w:right="854" w:firstLine="567"/>
        <w:jc w:val="both"/>
        <w:rPr>
          <w:rFonts w:ascii="Times New Roman" w:eastAsia="Times New Roman" w:hAnsi="Times New Roman" w:cs="Times New Roman"/>
          <w:b/>
          <w:bCs/>
          <w:color w:val="auto"/>
          <w:sz w:val="28"/>
          <w:szCs w:val="28"/>
        </w:rPr>
      </w:pPr>
      <w:bookmarkStart w:id="81" w:name="_Toc201386616"/>
      <w:r w:rsidRPr="003859A5">
        <w:rPr>
          <w:rFonts w:ascii="Times New Roman" w:eastAsia="Times New Roman" w:hAnsi="Times New Roman" w:cs="Times New Roman"/>
          <w:b/>
          <w:bCs/>
          <w:color w:val="auto"/>
          <w:sz w:val="28"/>
          <w:szCs w:val="28"/>
        </w:rPr>
        <w:lastRenderedPageBreak/>
        <w:t>Глава 10. Перспективные топливные балансы</w:t>
      </w:r>
      <w:bookmarkEnd w:id="81"/>
    </w:p>
    <w:p w:rsidR="0009063E" w:rsidRPr="00E56D5F" w:rsidRDefault="0009063E" w:rsidP="00E56D5F">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82" w:name="_Toc201386617"/>
      <w:r w:rsidRPr="00E56D5F">
        <w:rPr>
          <w:rFonts w:ascii="Times New Roman" w:eastAsia="Times New Roman" w:hAnsi="Times New Roman" w:cs="Times New Roman"/>
          <w:b/>
          <w:bCs/>
          <w:i/>
          <w:color w:val="auto"/>
          <w:sz w:val="24"/>
          <w:szCs w:val="24"/>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82"/>
    </w:p>
    <w:p w:rsidR="00246307" w:rsidRDefault="00C30DC2" w:rsidP="00C30DC2">
      <w:pPr>
        <w:tabs>
          <w:tab w:val="left" w:pos="0"/>
        </w:tabs>
        <w:spacing w:after="0" w:line="360" w:lineRule="auto"/>
        <w:ind w:firstLine="567"/>
        <w:jc w:val="both"/>
        <w:rPr>
          <w:rFonts w:eastAsia="Times New Roman" w:cs="Times New Roman"/>
          <w:szCs w:val="24"/>
          <w:lang w:eastAsia="ru-RU"/>
        </w:rPr>
      </w:pPr>
      <w:r w:rsidRPr="00BD6609">
        <w:rPr>
          <w:rFonts w:eastAsia="Times New Roman" w:cs="Times New Roman"/>
          <w:szCs w:val="24"/>
          <w:lang w:eastAsia="ru-RU"/>
        </w:rPr>
        <w:t xml:space="preserve">Основным видом топлива для котельных является </w:t>
      </w:r>
      <w:r w:rsidRPr="00E56D5F">
        <w:rPr>
          <w:rFonts w:eastAsia="Times New Roman" w:cs="Times New Roman"/>
          <w:b/>
          <w:szCs w:val="24"/>
          <w:u w:val="single"/>
          <w:lang w:eastAsia="ru-RU"/>
        </w:rPr>
        <w:t>природный газ</w:t>
      </w:r>
      <w:r w:rsidR="00E535D5">
        <w:rPr>
          <w:rFonts w:eastAsia="Times New Roman" w:cs="Times New Roman"/>
          <w:szCs w:val="24"/>
          <w:lang w:eastAsia="ru-RU"/>
        </w:rPr>
        <w:t>.</w:t>
      </w:r>
    </w:p>
    <w:p w:rsidR="00C30DC2" w:rsidRDefault="00C30DC2" w:rsidP="00C30DC2">
      <w:pPr>
        <w:tabs>
          <w:tab w:val="left" w:pos="0"/>
        </w:tabs>
        <w:spacing w:after="0" w:line="360" w:lineRule="auto"/>
        <w:ind w:firstLine="567"/>
        <w:jc w:val="both"/>
        <w:rPr>
          <w:rFonts w:eastAsia="Times New Roman" w:cs="Times New Roman"/>
          <w:szCs w:val="24"/>
          <w:lang w:eastAsia="ru-RU"/>
        </w:rPr>
      </w:pPr>
      <w:r w:rsidRPr="00BD6609">
        <w:rPr>
          <w:rFonts w:eastAsia="Times New Roman" w:cs="Times New Roman"/>
          <w:szCs w:val="24"/>
          <w:lang w:eastAsia="ru-RU"/>
        </w:rPr>
        <w:t>Перспективные топливные балансы приведены в таблице 10.</w:t>
      </w:r>
      <w:r w:rsidR="005B2944">
        <w:rPr>
          <w:rFonts w:eastAsia="Times New Roman" w:cs="Times New Roman"/>
          <w:szCs w:val="24"/>
          <w:lang w:eastAsia="ru-RU"/>
        </w:rPr>
        <w:t>2</w:t>
      </w:r>
      <w:r w:rsidRPr="00BD6609">
        <w:rPr>
          <w:rFonts w:eastAsia="Times New Roman" w:cs="Times New Roman"/>
          <w:szCs w:val="24"/>
          <w:lang w:eastAsia="ru-RU"/>
        </w:rPr>
        <w:t>.</w:t>
      </w:r>
    </w:p>
    <w:p w:rsidR="00C30DC2" w:rsidRPr="00311B47" w:rsidRDefault="007A2575" w:rsidP="007A2575">
      <w:pPr>
        <w:widowControl w:val="0"/>
        <w:adjustRightInd w:val="0"/>
        <w:spacing w:after="0" w:line="276" w:lineRule="auto"/>
        <w:jc w:val="both"/>
        <w:textAlignment w:val="baseline"/>
        <w:rPr>
          <w:rFonts w:eastAsia="Microsoft YaHei" w:cs="Times New Roman"/>
          <w:b/>
          <w:bCs/>
          <w:spacing w:val="-5"/>
          <w:szCs w:val="24"/>
        </w:rPr>
      </w:pPr>
      <w:r>
        <w:rPr>
          <w:rFonts w:eastAsia="Microsoft YaHei" w:cs="Times New Roman"/>
          <w:b/>
          <w:bCs/>
          <w:spacing w:val="-5"/>
          <w:szCs w:val="24"/>
        </w:rPr>
        <w:t xml:space="preserve">     </w:t>
      </w:r>
      <w:r w:rsidR="00D94984">
        <w:rPr>
          <w:rFonts w:eastAsia="Microsoft YaHei" w:cs="Times New Roman"/>
          <w:b/>
          <w:bCs/>
          <w:spacing w:val="-5"/>
          <w:szCs w:val="24"/>
        </w:rPr>
        <w:t xml:space="preserve">   </w:t>
      </w:r>
      <w:r w:rsidR="00B72C35">
        <w:rPr>
          <w:rFonts w:eastAsia="Microsoft YaHei" w:cs="Times New Roman"/>
          <w:b/>
          <w:bCs/>
          <w:spacing w:val="-5"/>
          <w:szCs w:val="24"/>
        </w:rPr>
        <w:t xml:space="preserve"> </w:t>
      </w:r>
      <w:r w:rsidR="00C30DC2" w:rsidRPr="00311B47">
        <w:rPr>
          <w:rFonts w:eastAsia="Microsoft YaHei" w:cs="Times New Roman"/>
          <w:b/>
          <w:bCs/>
          <w:spacing w:val="-5"/>
          <w:szCs w:val="24"/>
        </w:rPr>
        <w:t>Таблица 10.1.</w:t>
      </w:r>
      <w:r w:rsidR="00BF52F1" w:rsidRPr="00311B47">
        <w:rPr>
          <w:rFonts w:eastAsia="Microsoft YaHei" w:cs="Times New Roman"/>
          <w:b/>
          <w:bCs/>
          <w:spacing w:val="-5"/>
          <w:szCs w:val="24"/>
        </w:rPr>
        <w:t xml:space="preserve"> </w:t>
      </w:r>
      <w:r w:rsidR="005B2944" w:rsidRPr="00311B47">
        <w:rPr>
          <w:rFonts w:eastAsia="Microsoft YaHei" w:cs="Times New Roman"/>
          <w:b/>
          <w:bCs/>
          <w:spacing w:val="-5"/>
          <w:szCs w:val="24"/>
        </w:rPr>
        <w:t>Динамика потребления котельно-печного топлива</w:t>
      </w:r>
      <w:r w:rsidR="00C30DC2" w:rsidRPr="00311B47">
        <w:rPr>
          <w:rFonts w:eastAsia="Microsoft YaHei" w:cs="Times New Roman"/>
          <w:b/>
          <w:bCs/>
          <w:spacing w:val="-5"/>
          <w:szCs w:val="24"/>
        </w:rPr>
        <w:t xml:space="preserve"> </w:t>
      </w:r>
    </w:p>
    <w:p w:rsidR="005426E0" w:rsidRDefault="005426E0" w:rsidP="005426E0">
      <w:pPr>
        <w:widowControl w:val="0"/>
        <w:adjustRightInd w:val="0"/>
        <w:spacing w:after="0" w:line="240" w:lineRule="auto"/>
        <w:ind w:right="-568" w:firstLine="567"/>
        <w:jc w:val="both"/>
        <w:textAlignment w:val="baseline"/>
        <w:rPr>
          <w:rFonts w:eastAsia="Microsoft YaHei" w:cs="Times New Roman"/>
          <w:b/>
          <w:bCs/>
          <w:spacing w:val="-5"/>
        </w:rPr>
      </w:pPr>
    </w:p>
    <w:tbl>
      <w:tblPr>
        <w:tblW w:w="1119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1385"/>
        <w:gridCol w:w="1117"/>
        <w:gridCol w:w="1128"/>
        <w:gridCol w:w="1122"/>
        <w:gridCol w:w="1263"/>
        <w:gridCol w:w="1128"/>
        <w:gridCol w:w="1230"/>
        <w:gridCol w:w="25"/>
      </w:tblGrid>
      <w:tr w:rsidR="004D020F" w:rsidRPr="004D020F" w:rsidTr="004D020F">
        <w:trPr>
          <w:trHeight w:val="300"/>
        </w:trPr>
        <w:tc>
          <w:tcPr>
            <w:tcW w:w="11190" w:type="dxa"/>
            <w:gridSpan w:val="9"/>
            <w:shd w:val="clear" w:color="auto" w:fill="auto"/>
            <w:vAlign w:val="center"/>
            <w:hideMark/>
          </w:tcPr>
          <w:p w:rsidR="004D020F" w:rsidRPr="004D020F" w:rsidRDefault="004D020F" w:rsidP="004D020F">
            <w:pPr>
              <w:spacing w:after="0" w:line="240" w:lineRule="auto"/>
              <w:jc w:val="center"/>
              <w:rPr>
                <w:rFonts w:eastAsia="Times New Roman" w:cs="Times New Roman"/>
                <w:b/>
                <w:bCs/>
                <w:color w:val="000000"/>
                <w:lang w:eastAsia="ru-RU"/>
              </w:rPr>
            </w:pPr>
            <w:r w:rsidRPr="004D020F">
              <w:rPr>
                <w:rFonts w:eastAsia="Times New Roman" w:cs="Times New Roman"/>
                <w:b/>
                <w:bCs/>
                <w:color w:val="000000"/>
                <w:lang w:eastAsia="ru-RU"/>
              </w:rPr>
              <w:t>Котельной №2 ул. Советская</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Показатели</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bCs/>
                <w:color w:val="000000"/>
                <w:lang w:eastAsia="ru-RU"/>
              </w:rPr>
            </w:pPr>
            <w:r w:rsidRPr="004D020F">
              <w:rPr>
                <w:rFonts w:eastAsia="Times New Roman" w:cs="Times New Roman"/>
                <w:bCs/>
                <w:color w:val="000000"/>
                <w:lang w:eastAsia="ru-RU"/>
              </w:rPr>
              <w:t>Ед.  изм.</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2019г.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2020г.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2021г.</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2022г.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2023г.</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2024г.</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1</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 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5</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7</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8</w:t>
            </w:r>
          </w:p>
        </w:tc>
      </w:tr>
      <w:tr w:rsidR="004D020F" w:rsidRPr="004D020F" w:rsidTr="004D020F">
        <w:trPr>
          <w:gridAfter w:val="1"/>
          <w:wAfter w:w="26" w:type="dxa"/>
          <w:trHeight w:val="336"/>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83" w:name="_Toc149232436"/>
            <w:bookmarkStart w:id="84" w:name="RANGE!B5"/>
            <w:r w:rsidRPr="004D020F">
              <w:rPr>
                <w:rFonts w:eastAsia="Times New Roman" w:cs="Times New Roman"/>
                <w:color w:val="000000"/>
                <w:lang w:eastAsia="ru-RU"/>
              </w:rPr>
              <w:t>Расход натурального топлива</w:t>
            </w:r>
            <w:bookmarkEnd w:id="83"/>
            <w:bookmarkEnd w:id="84"/>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85" w:name="_Toc149232437"/>
            <w:bookmarkStart w:id="86" w:name="RANGE!C5"/>
            <w:r w:rsidRPr="004D020F">
              <w:rPr>
                <w:rFonts w:eastAsia="Times New Roman" w:cs="Times New Roman"/>
                <w:color w:val="000000"/>
                <w:lang w:eastAsia="ru-RU"/>
              </w:rPr>
              <w:t>тыс.м</w:t>
            </w:r>
            <w:r w:rsidRPr="004D020F">
              <w:rPr>
                <w:rFonts w:eastAsia="Times New Roman" w:cs="Times New Roman"/>
                <w:color w:val="000000"/>
                <w:vertAlign w:val="superscript"/>
                <w:lang w:eastAsia="ru-RU"/>
              </w:rPr>
              <w:t>3</w:t>
            </w:r>
            <w:bookmarkEnd w:id="85"/>
            <w:bookmarkEnd w:id="86"/>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264,74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277,51</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339,63</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333,28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308,19</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307,78</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87" w:name="_Toc149232441"/>
            <w:bookmarkStart w:id="88" w:name="RANGE!B6"/>
            <w:r w:rsidRPr="004D020F">
              <w:rPr>
                <w:rFonts w:eastAsia="Times New Roman" w:cs="Times New Roman"/>
                <w:color w:val="000000"/>
                <w:lang w:eastAsia="ru-RU"/>
              </w:rPr>
              <w:t>Переводной коэффициент</w:t>
            </w:r>
            <w:bookmarkEnd w:id="87"/>
            <w:bookmarkEnd w:id="88"/>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89" w:name="_Toc149232442"/>
            <w:bookmarkStart w:id="90" w:name="RANGE!C6"/>
            <w:r w:rsidRPr="004D020F">
              <w:rPr>
                <w:rFonts w:eastAsia="Times New Roman" w:cs="Times New Roman"/>
                <w:color w:val="000000"/>
                <w:lang w:eastAsia="ru-RU"/>
              </w:rPr>
              <w:t>-</w:t>
            </w:r>
            <w:bookmarkEnd w:id="89"/>
            <w:bookmarkEnd w:id="90"/>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1,19</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1,19</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91" w:name="_Toc149232446"/>
            <w:bookmarkStart w:id="92" w:name="RANGE!B7"/>
            <w:r w:rsidRPr="004D020F">
              <w:rPr>
                <w:rFonts w:eastAsia="Times New Roman" w:cs="Times New Roman"/>
                <w:color w:val="000000"/>
                <w:lang w:eastAsia="ru-RU"/>
              </w:rPr>
              <w:t>Расход условного топлива</w:t>
            </w:r>
            <w:bookmarkEnd w:id="91"/>
            <w:bookmarkEnd w:id="92"/>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93" w:name="_Toc149232447"/>
            <w:bookmarkStart w:id="94" w:name="RANGE!C7"/>
            <w:r w:rsidRPr="004D020F">
              <w:rPr>
                <w:rFonts w:eastAsia="Times New Roman" w:cs="Times New Roman"/>
                <w:color w:val="000000"/>
                <w:lang w:eastAsia="ru-RU"/>
              </w:rPr>
              <w:t>кг.у.т.</w:t>
            </w:r>
            <w:bookmarkEnd w:id="93"/>
            <w:bookmarkEnd w:id="94"/>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308,73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324,7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397,14</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394,16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366</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365,54</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95" w:name="_Toc149232456"/>
            <w:bookmarkStart w:id="96" w:name="RANGE!B8"/>
            <w:r w:rsidRPr="004D020F">
              <w:rPr>
                <w:rFonts w:eastAsia="Times New Roman" w:cs="Times New Roman"/>
                <w:color w:val="000000"/>
                <w:lang w:eastAsia="ru-RU"/>
              </w:rPr>
              <w:t>Фактический расход топлива на отпуск от котельной</w:t>
            </w:r>
            <w:bookmarkEnd w:id="95"/>
            <w:bookmarkEnd w:id="96"/>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97" w:name="_Toc149232457"/>
            <w:bookmarkStart w:id="98" w:name="RANGE!C8"/>
            <w:r w:rsidRPr="004D020F">
              <w:rPr>
                <w:rFonts w:eastAsia="Times New Roman" w:cs="Times New Roman"/>
                <w:color w:val="000000"/>
                <w:lang w:eastAsia="ru-RU"/>
              </w:rPr>
              <w:t>кг.у.т./Гкал</w:t>
            </w:r>
            <w:bookmarkEnd w:id="97"/>
            <w:bookmarkEnd w:id="98"/>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182,79</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182,21</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176,32</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176,35</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176,09</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172,00</w:t>
            </w:r>
          </w:p>
        </w:tc>
      </w:tr>
      <w:tr w:rsidR="004D020F" w:rsidRPr="004D020F" w:rsidTr="004D020F">
        <w:trPr>
          <w:gridAfter w:val="1"/>
          <w:wAfter w:w="26" w:type="dxa"/>
          <w:trHeight w:val="336"/>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Калорийность топлива</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ккал/м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8 163,09</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8 190,18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8 185,34</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8 278,67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8 313,13</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8 313,62</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99" w:name="_Toc149232461"/>
            <w:bookmarkStart w:id="100" w:name="RANGE!B10"/>
            <w:r w:rsidRPr="004D020F">
              <w:rPr>
                <w:rFonts w:eastAsia="Times New Roman" w:cs="Times New Roman"/>
                <w:color w:val="000000"/>
                <w:lang w:eastAsia="ru-RU"/>
              </w:rPr>
              <w:t>Электроэнергия</w:t>
            </w:r>
            <w:bookmarkEnd w:id="99"/>
            <w:bookmarkEnd w:id="100"/>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bookmarkStart w:id="101" w:name="_Toc149232462"/>
            <w:bookmarkStart w:id="102" w:name="RANGE!C10"/>
            <w:r w:rsidRPr="004D020F">
              <w:rPr>
                <w:rFonts w:eastAsia="Times New Roman" w:cs="Times New Roman"/>
                <w:color w:val="000000"/>
                <w:lang w:eastAsia="ru-RU"/>
              </w:rPr>
              <w:t>тыс.кВтч</w:t>
            </w:r>
            <w:bookmarkEnd w:id="101"/>
            <w:bookmarkEnd w:id="102"/>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55,939</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63,225</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65,109</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68,997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62,93</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66,22</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103" w:name="_Toc149232481"/>
            <w:bookmarkStart w:id="104" w:name="RANGE!B11"/>
            <w:r w:rsidRPr="004D020F">
              <w:rPr>
                <w:rFonts w:eastAsia="Times New Roman" w:cs="Times New Roman"/>
                <w:color w:val="000000"/>
                <w:lang w:eastAsia="ru-RU"/>
              </w:rPr>
              <w:t>Удельный расход эл.энергии на отпуск от котельной</w:t>
            </w:r>
            <w:bookmarkEnd w:id="103"/>
            <w:bookmarkEnd w:id="104"/>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bookmarkStart w:id="105" w:name="_Toc149232482"/>
            <w:bookmarkStart w:id="106" w:name="RANGE!C11"/>
            <w:r w:rsidRPr="004D020F">
              <w:rPr>
                <w:rFonts w:eastAsia="Times New Roman" w:cs="Times New Roman"/>
                <w:color w:val="000000"/>
                <w:lang w:eastAsia="ru-RU"/>
              </w:rPr>
              <w:t>кВтч/Гкал</w:t>
            </w:r>
            <w:bookmarkEnd w:id="105"/>
            <w:bookmarkEnd w:id="106"/>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33,12</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35,48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28,91</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30,87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30,28</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31,16</w:t>
            </w:r>
          </w:p>
        </w:tc>
      </w:tr>
      <w:tr w:rsidR="004D020F" w:rsidRPr="004D020F" w:rsidTr="004D020F">
        <w:trPr>
          <w:gridAfter w:val="1"/>
          <w:wAfter w:w="26" w:type="dxa"/>
          <w:trHeight w:val="348"/>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107" w:name="_Toc149232486"/>
            <w:bookmarkStart w:id="108" w:name="RANGE!B12"/>
            <w:r w:rsidRPr="004D020F">
              <w:rPr>
                <w:rFonts w:eastAsia="Times New Roman" w:cs="Times New Roman"/>
                <w:color w:val="000000"/>
                <w:lang w:eastAsia="ru-RU"/>
              </w:rPr>
              <w:t>Водоснабжение расход</w:t>
            </w:r>
            <w:bookmarkEnd w:id="107"/>
            <w:bookmarkEnd w:id="108"/>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bookmarkStart w:id="109" w:name="_Toc149232487"/>
            <w:bookmarkStart w:id="110" w:name="RANGE!C12"/>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bookmarkEnd w:id="109"/>
            <w:bookmarkEnd w:id="110"/>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118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224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62</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138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208</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250,00</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111" w:name="_Toc149232491"/>
            <w:bookmarkStart w:id="112" w:name="RANGE!B13"/>
            <w:r w:rsidRPr="004D020F">
              <w:rPr>
                <w:rFonts w:eastAsia="Times New Roman" w:cs="Times New Roman"/>
                <w:color w:val="000000"/>
                <w:lang w:eastAsia="ru-RU"/>
              </w:rPr>
              <w:t>Удельный расход водоснабжения на отпуск от котельной</w:t>
            </w:r>
            <w:bookmarkEnd w:id="111"/>
            <w:bookmarkEnd w:id="112"/>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bookmarkStart w:id="113" w:name="_Toc149232492"/>
            <w:bookmarkStart w:id="114" w:name="RANGE!C13"/>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r w:rsidRPr="004D020F">
              <w:rPr>
                <w:rFonts w:eastAsia="Times New Roman" w:cs="Times New Roman"/>
                <w:color w:val="000000"/>
                <w:lang w:eastAsia="ru-RU"/>
              </w:rPr>
              <w:t>/Гкал</w:t>
            </w:r>
            <w:bookmarkEnd w:id="113"/>
            <w:bookmarkEnd w:id="114"/>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0,07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0,13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0,03</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0,015</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0,1</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0,12</w:t>
            </w:r>
          </w:p>
        </w:tc>
      </w:tr>
      <w:tr w:rsidR="004D020F" w:rsidRPr="004D020F" w:rsidTr="004D020F">
        <w:trPr>
          <w:gridAfter w:val="1"/>
          <w:wAfter w:w="26" w:type="dxa"/>
          <w:trHeight w:val="348"/>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bookmarkStart w:id="115" w:name="RANGE!B14"/>
            <w:r w:rsidRPr="004D020F">
              <w:rPr>
                <w:rFonts w:eastAsia="Times New Roman" w:cs="Times New Roman"/>
                <w:color w:val="000000"/>
                <w:lang w:eastAsia="ru-RU"/>
              </w:rPr>
              <w:t>Водоотведение</w:t>
            </w:r>
            <w:bookmarkEnd w:id="115"/>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bookmarkStart w:id="116" w:name="RANGE!C14"/>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bookmarkEnd w:id="116"/>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24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24</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24</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23,73</w:t>
            </w:r>
          </w:p>
        </w:tc>
      </w:tr>
      <w:tr w:rsidR="004D020F" w:rsidRPr="004D020F" w:rsidTr="004D020F">
        <w:trPr>
          <w:trHeight w:val="300"/>
        </w:trPr>
        <w:tc>
          <w:tcPr>
            <w:tcW w:w="11190" w:type="dxa"/>
            <w:gridSpan w:val="9"/>
            <w:shd w:val="clear" w:color="auto" w:fill="auto"/>
            <w:vAlign w:val="center"/>
            <w:hideMark/>
          </w:tcPr>
          <w:p w:rsidR="004D020F" w:rsidRPr="004D020F" w:rsidRDefault="004D020F" w:rsidP="004D020F">
            <w:pPr>
              <w:spacing w:after="0" w:line="240" w:lineRule="auto"/>
              <w:jc w:val="center"/>
              <w:rPr>
                <w:rFonts w:eastAsia="Times New Roman" w:cs="Times New Roman"/>
                <w:b/>
                <w:bCs/>
                <w:color w:val="000000"/>
                <w:lang w:eastAsia="ru-RU"/>
              </w:rPr>
            </w:pPr>
            <w:r w:rsidRPr="004D020F">
              <w:rPr>
                <w:rFonts w:eastAsia="Times New Roman" w:cs="Times New Roman"/>
                <w:b/>
                <w:bCs/>
                <w:color w:val="000000"/>
                <w:lang w:eastAsia="ru-RU"/>
              </w:rPr>
              <w:t>Котельной №3 ул. Ленина</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Показатели</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bCs/>
                <w:color w:val="000000"/>
                <w:lang w:eastAsia="ru-RU"/>
              </w:rPr>
            </w:pPr>
            <w:r w:rsidRPr="004D020F">
              <w:rPr>
                <w:rFonts w:eastAsia="Times New Roman" w:cs="Times New Roman"/>
                <w:bCs/>
                <w:color w:val="000000"/>
                <w:lang w:eastAsia="ru-RU"/>
              </w:rPr>
              <w:t>Ед.  изм.</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2019г.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2020г.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2021г.</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2022г.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2023г.</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2024г.</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 1</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5</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7</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8</w:t>
            </w:r>
          </w:p>
        </w:tc>
      </w:tr>
      <w:tr w:rsidR="004D020F" w:rsidRPr="004D020F" w:rsidTr="004D020F">
        <w:trPr>
          <w:gridAfter w:val="1"/>
          <w:wAfter w:w="26" w:type="dxa"/>
          <w:trHeight w:val="336"/>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Расход натурального топлива</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тыс.м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427,66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439,88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554,13</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557,48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523,98</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507,38</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Переводной коэффициент</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1,19</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1,19</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Расход условного топлива</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кг.у.т.</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498,65</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514,57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647,97</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659,21</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622,27</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602,41</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Фактический расход топлива на отпуск от котельной</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кг.у.т./Гкал</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174,88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175,49</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178,43</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178,43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178,43</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174,29</w:t>
            </w:r>
          </w:p>
        </w:tc>
      </w:tr>
      <w:tr w:rsidR="004D020F" w:rsidRPr="004D020F" w:rsidTr="004D020F">
        <w:trPr>
          <w:gridAfter w:val="1"/>
          <w:wAfter w:w="26" w:type="dxa"/>
          <w:trHeight w:val="336"/>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Калорийность топлива</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ккал/м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8 162,01</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8 188,54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8 185,45</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8 277,36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8 313,03</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8 311,09</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lastRenderedPageBreak/>
              <w:t>Электроэнергия</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тыс.кВтч</w:t>
            </w:r>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41,489</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45,747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46,981</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50,053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42,697</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43,96</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Удельный расход эл.энергии на отпуск от котельной</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кВтч/Гкал</w:t>
            </w:r>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14,55</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15,6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12,94</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13,55</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12,24</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12,72</w:t>
            </w:r>
          </w:p>
        </w:tc>
      </w:tr>
      <w:tr w:rsidR="004D020F" w:rsidRPr="004D020F" w:rsidTr="004D020F">
        <w:trPr>
          <w:gridAfter w:val="1"/>
          <w:wAfter w:w="26" w:type="dxa"/>
          <w:trHeight w:val="348"/>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Водоснабжение расход</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318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393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596</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532</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660</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1 047,00</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Удельный расход водоснабжения на отпуск от котельной</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r w:rsidRPr="004D020F">
              <w:rPr>
                <w:rFonts w:eastAsia="Times New Roman" w:cs="Times New Roman"/>
                <w:color w:val="000000"/>
                <w:lang w:eastAsia="ru-RU"/>
              </w:rPr>
              <w:t>/Гкал</w:t>
            </w:r>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0,11</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0,13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0,16</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0,14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0,19</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0,30</w:t>
            </w:r>
          </w:p>
        </w:tc>
      </w:tr>
      <w:tr w:rsidR="004D020F" w:rsidRPr="004D020F" w:rsidTr="004D020F">
        <w:trPr>
          <w:gridAfter w:val="1"/>
          <w:wAfter w:w="26" w:type="dxa"/>
          <w:trHeight w:val="348"/>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Водоотведение</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24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24</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24</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23,73</w:t>
            </w:r>
          </w:p>
        </w:tc>
      </w:tr>
      <w:tr w:rsidR="004D020F" w:rsidRPr="004D020F" w:rsidTr="004D020F">
        <w:trPr>
          <w:trHeight w:val="300"/>
        </w:trPr>
        <w:tc>
          <w:tcPr>
            <w:tcW w:w="11190" w:type="dxa"/>
            <w:gridSpan w:val="9"/>
            <w:shd w:val="clear" w:color="auto" w:fill="auto"/>
            <w:vAlign w:val="center"/>
            <w:hideMark/>
          </w:tcPr>
          <w:p w:rsidR="004D020F" w:rsidRPr="004D020F" w:rsidRDefault="004D020F" w:rsidP="004D020F">
            <w:pPr>
              <w:spacing w:after="0" w:line="240" w:lineRule="auto"/>
              <w:jc w:val="center"/>
              <w:rPr>
                <w:rFonts w:eastAsia="Times New Roman" w:cs="Times New Roman"/>
                <w:b/>
                <w:bCs/>
                <w:color w:val="000000"/>
                <w:lang w:eastAsia="ru-RU"/>
              </w:rPr>
            </w:pPr>
            <w:r w:rsidRPr="004D020F">
              <w:rPr>
                <w:rFonts w:eastAsia="Times New Roman" w:cs="Times New Roman"/>
                <w:b/>
                <w:bCs/>
                <w:color w:val="000000"/>
                <w:lang w:eastAsia="ru-RU"/>
              </w:rPr>
              <w:t>Котельной КНР ул. Красных Партизан</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Показатели</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bCs/>
                <w:color w:val="000000"/>
                <w:lang w:eastAsia="ru-RU"/>
              </w:rPr>
            </w:pPr>
            <w:r w:rsidRPr="004D020F">
              <w:rPr>
                <w:rFonts w:eastAsia="Times New Roman" w:cs="Times New Roman"/>
                <w:bCs/>
                <w:color w:val="000000"/>
                <w:lang w:eastAsia="ru-RU"/>
              </w:rPr>
              <w:t>Ед.  изм.</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2019г.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2020г.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2021г.</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2022г.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2023г.</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2024г.</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 1</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5</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7</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8</w:t>
            </w:r>
          </w:p>
        </w:tc>
      </w:tr>
      <w:tr w:rsidR="004D020F" w:rsidRPr="004D020F" w:rsidTr="004D020F">
        <w:trPr>
          <w:gridAfter w:val="1"/>
          <w:wAfter w:w="26" w:type="dxa"/>
          <w:trHeight w:val="336"/>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Расход натурального топлива</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тыс.м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59,82</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52,28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67,22</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66,38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61,27</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60,38</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Переводной коэффициент</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1,19</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1,19</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Расход условного топлива</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кг.у.т.</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69,79</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61,16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78,6</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78,5</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72,78</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71,72</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Фактический расход топлива на отпуск от котельной</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кг.у.т./Гкал</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166,07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164,55</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163,34</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163,33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163,32</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159,53</w:t>
            </w:r>
          </w:p>
        </w:tc>
      </w:tr>
      <w:tr w:rsidR="004D020F" w:rsidRPr="004D020F" w:rsidTr="004D020F">
        <w:trPr>
          <w:gridAfter w:val="1"/>
          <w:wAfter w:w="26" w:type="dxa"/>
          <w:trHeight w:val="336"/>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Калорийность топлива</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ккал/м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8 166,93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8 188,62</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8 185,50</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8 277,32</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8 315,40</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8 315,09</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Электроэнергия</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тыс.кВтч</w:t>
            </w:r>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12,668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13,179</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13,703</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15,059</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12,701</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12,18</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Удельный расход эл.энергии на отпуск от котельной</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кВтч/Гкал</w:t>
            </w:r>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30,14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35,46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28,48</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31,33</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28,5</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27,10</w:t>
            </w:r>
          </w:p>
        </w:tc>
      </w:tr>
      <w:tr w:rsidR="004D020F" w:rsidRPr="004D020F" w:rsidTr="004D020F">
        <w:trPr>
          <w:gridAfter w:val="1"/>
          <w:wAfter w:w="26" w:type="dxa"/>
          <w:trHeight w:val="348"/>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Водоснабжение расход</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4,00</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Удельный расход водоснабжения на отпуск от котельной</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r w:rsidRPr="004D020F">
              <w:rPr>
                <w:rFonts w:eastAsia="Times New Roman" w:cs="Times New Roman"/>
                <w:color w:val="000000"/>
                <w:lang w:eastAsia="ru-RU"/>
              </w:rPr>
              <w:t>/Гкал</w:t>
            </w:r>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0,01</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0,02</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0,01</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0,01</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0,01</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0,01</w:t>
            </w:r>
          </w:p>
        </w:tc>
      </w:tr>
      <w:tr w:rsidR="004D020F" w:rsidRPr="004D020F" w:rsidTr="004D020F">
        <w:trPr>
          <w:gridAfter w:val="1"/>
          <w:wAfter w:w="26" w:type="dxa"/>
          <w:trHeight w:val="348"/>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Водоотведение</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4D020F">
            <w:pPr>
              <w:spacing w:after="0" w:line="240" w:lineRule="auto"/>
              <w:jc w:val="right"/>
              <w:rPr>
                <w:rFonts w:eastAsia="Times New Roman" w:cs="Times New Roman"/>
                <w:color w:val="000000"/>
                <w:lang w:eastAsia="ru-RU"/>
              </w:rPr>
            </w:pPr>
            <w:r w:rsidRPr="004D020F">
              <w:rPr>
                <w:rFonts w:eastAsia="Times New Roman" w:cs="Times New Roman"/>
                <w:color w:val="000000"/>
                <w:lang w:eastAsia="ru-RU"/>
              </w:rPr>
              <w:t>0</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w:t>
            </w:r>
          </w:p>
        </w:tc>
      </w:tr>
      <w:tr w:rsidR="004D020F" w:rsidRPr="004D020F" w:rsidTr="004D020F">
        <w:trPr>
          <w:trHeight w:val="300"/>
        </w:trPr>
        <w:tc>
          <w:tcPr>
            <w:tcW w:w="11190" w:type="dxa"/>
            <w:gridSpan w:val="9"/>
            <w:shd w:val="clear" w:color="auto" w:fill="auto"/>
            <w:vAlign w:val="center"/>
            <w:hideMark/>
          </w:tcPr>
          <w:p w:rsidR="004D020F" w:rsidRPr="004D020F" w:rsidRDefault="004D020F" w:rsidP="004D020F">
            <w:pPr>
              <w:spacing w:after="0" w:line="240" w:lineRule="auto"/>
              <w:jc w:val="center"/>
              <w:rPr>
                <w:rFonts w:eastAsia="Times New Roman" w:cs="Times New Roman"/>
                <w:b/>
                <w:bCs/>
                <w:color w:val="000000"/>
                <w:lang w:eastAsia="ru-RU"/>
              </w:rPr>
            </w:pPr>
            <w:r w:rsidRPr="004D020F">
              <w:rPr>
                <w:rFonts w:eastAsia="Times New Roman" w:cs="Times New Roman"/>
                <w:b/>
                <w:bCs/>
                <w:color w:val="000000"/>
                <w:lang w:eastAsia="ru-RU"/>
              </w:rPr>
              <w:t>Котельной №7 Микрорайон 1</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Показатели</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bCs/>
                <w:color w:val="000000"/>
                <w:lang w:eastAsia="ru-RU"/>
              </w:rPr>
            </w:pPr>
            <w:r w:rsidRPr="004D020F">
              <w:rPr>
                <w:rFonts w:eastAsia="Times New Roman" w:cs="Times New Roman"/>
                <w:bCs/>
                <w:color w:val="000000"/>
                <w:lang w:eastAsia="ru-RU"/>
              </w:rPr>
              <w:t>Ед.  изм.</w:t>
            </w:r>
          </w:p>
        </w:tc>
        <w:tc>
          <w:tcPr>
            <w:tcW w:w="1123"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2019г.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2020г.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2021г.</w:t>
            </w:r>
          </w:p>
        </w:tc>
        <w:tc>
          <w:tcPr>
            <w:tcW w:w="1276"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2022г.</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2023г.</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2024г.</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 1</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2</w:t>
            </w:r>
          </w:p>
        </w:tc>
        <w:tc>
          <w:tcPr>
            <w:tcW w:w="1123" w:type="dxa"/>
            <w:shd w:val="clear" w:color="auto" w:fill="auto"/>
            <w:vAlign w:val="center"/>
            <w:hideMark/>
          </w:tcPr>
          <w:p w:rsidR="004D020F" w:rsidRPr="004D020F" w:rsidRDefault="004D020F" w:rsidP="00851483">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3</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4</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5</w:t>
            </w:r>
          </w:p>
        </w:tc>
        <w:tc>
          <w:tcPr>
            <w:tcW w:w="1276" w:type="dxa"/>
            <w:shd w:val="clear" w:color="auto" w:fill="auto"/>
            <w:vAlign w:val="center"/>
            <w:hideMark/>
          </w:tcPr>
          <w:p w:rsidR="004D020F" w:rsidRPr="004D020F" w:rsidRDefault="004D020F" w:rsidP="00851483">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7</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bCs/>
                <w:color w:val="000000"/>
                <w:lang w:eastAsia="ru-RU"/>
              </w:rPr>
            </w:pPr>
            <w:r w:rsidRPr="004D020F">
              <w:rPr>
                <w:rFonts w:eastAsia="Times New Roman" w:cs="Times New Roman"/>
                <w:bCs/>
                <w:color w:val="000000"/>
                <w:lang w:eastAsia="ru-RU"/>
              </w:rPr>
              <w:t>8</w:t>
            </w:r>
          </w:p>
        </w:tc>
      </w:tr>
      <w:tr w:rsidR="004D020F" w:rsidRPr="004D020F" w:rsidTr="004D020F">
        <w:trPr>
          <w:gridAfter w:val="1"/>
          <w:wAfter w:w="26" w:type="dxa"/>
          <w:trHeight w:val="336"/>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Расход натурального топлива</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тыс.м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870,49</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901,86</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1 026,70</w:t>
            </w:r>
          </w:p>
        </w:tc>
        <w:tc>
          <w:tcPr>
            <w:tcW w:w="1276"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969,86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833,23</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1 052,89</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Переводной коэффициент</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w:t>
            </w:r>
          </w:p>
        </w:tc>
        <w:tc>
          <w:tcPr>
            <w:tcW w:w="1123"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276"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1,18</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1,19</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1,19</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Расход условного топлива</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кг.у.т.</w:t>
            </w:r>
          </w:p>
        </w:tc>
        <w:tc>
          <w:tcPr>
            <w:tcW w:w="1123"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1 015,41</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1 055,53</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1 200,48</w:t>
            </w:r>
          </w:p>
        </w:tc>
        <w:tc>
          <w:tcPr>
            <w:tcW w:w="1276"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1 147,39</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990,21</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1 251,54</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Фактический расход топлива на отпуск от котельной</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кг.у.т./Гкал</w:t>
            </w:r>
          </w:p>
        </w:tc>
        <w:tc>
          <w:tcPr>
            <w:tcW w:w="1123"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174,8</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177,84</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178,33</w:t>
            </w:r>
          </w:p>
        </w:tc>
        <w:tc>
          <w:tcPr>
            <w:tcW w:w="1276"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178,54</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178,21</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174,10</w:t>
            </w:r>
          </w:p>
        </w:tc>
      </w:tr>
      <w:tr w:rsidR="004D020F" w:rsidRPr="004D020F" w:rsidTr="004D020F">
        <w:trPr>
          <w:gridAfter w:val="1"/>
          <w:wAfter w:w="26" w:type="dxa"/>
          <w:trHeight w:val="336"/>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Калорийность топлива</w:t>
            </w:r>
          </w:p>
        </w:tc>
        <w:tc>
          <w:tcPr>
            <w:tcW w:w="1287"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ккал/м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8 165,33</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8 192,73</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8 184,79</w:t>
            </w:r>
          </w:p>
        </w:tc>
        <w:tc>
          <w:tcPr>
            <w:tcW w:w="1276"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8 281,36</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8 318,75</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8 320,71</w:t>
            </w:r>
          </w:p>
        </w:tc>
      </w:tr>
      <w:tr w:rsidR="004D020F" w:rsidRPr="004D020F" w:rsidTr="004D020F">
        <w:trPr>
          <w:gridAfter w:val="1"/>
          <w:wAfter w:w="26" w:type="dxa"/>
          <w:trHeight w:val="300"/>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Электроэнергия</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тыс.кВтч</w:t>
            </w:r>
          </w:p>
        </w:tc>
        <w:tc>
          <w:tcPr>
            <w:tcW w:w="1123"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415,381</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454,162</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452,57</w:t>
            </w:r>
          </w:p>
        </w:tc>
        <w:tc>
          <w:tcPr>
            <w:tcW w:w="1276"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476,997</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412,825</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412,84</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lastRenderedPageBreak/>
              <w:t>Удельный расход эл.энергии на отпуск от котельной</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кВтч/Гкал</w:t>
            </w:r>
          </w:p>
        </w:tc>
        <w:tc>
          <w:tcPr>
            <w:tcW w:w="1123"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71,51</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76,52</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67,23</w:t>
            </w:r>
          </w:p>
        </w:tc>
        <w:tc>
          <w:tcPr>
            <w:tcW w:w="1276"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74,22</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74,3</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57,43</w:t>
            </w:r>
          </w:p>
        </w:tc>
      </w:tr>
      <w:tr w:rsidR="004D020F" w:rsidRPr="004D020F" w:rsidTr="004D020F">
        <w:trPr>
          <w:gridAfter w:val="1"/>
          <w:wAfter w:w="26" w:type="dxa"/>
          <w:trHeight w:val="348"/>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Водоснабжение расход</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6633</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6969</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6046</w:t>
            </w:r>
          </w:p>
        </w:tc>
        <w:tc>
          <w:tcPr>
            <w:tcW w:w="1276"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7120</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5193</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4406,00</w:t>
            </w:r>
          </w:p>
        </w:tc>
      </w:tr>
      <w:tr w:rsidR="004D020F" w:rsidRPr="004D020F" w:rsidTr="004D020F">
        <w:trPr>
          <w:gridAfter w:val="1"/>
          <w:wAfter w:w="26" w:type="dxa"/>
          <w:trHeight w:val="564"/>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Удельный расход водоснабжения на отпуск от котельной</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r w:rsidRPr="004D020F">
              <w:rPr>
                <w:rFonts w:eastAsia="Times New Roman" w:cs="Times New Roman"/>
                <w:color w:val="000000"/>
                <w:lang w:eastAsia="ru-RU"/>
              </w:rPr>
              <w:t>/Гкал</w:t>
            </w:r>
          </w:p>
        </w:tc>
        <w:tc>
          <w:tcPr>
            <w:tcW w:w="1123"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1,14</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1,17</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0,9</w:t>
            </w:r>
          </w:p>
        </w:tc>
        <w:tc>
          <w:tcPr>
            <w:tcW w:w="1276"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1,11</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0,93</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0,61</w:t>
            </w:r>
          </w:p>
        </w:tc>
      </w:tr>
      <w:tr w:rsidR="004D020F" w:rsidRPr="004D020F" w:rsidTr="004D020F">
        <w:trPr>
          <w:gridAfter w:val="1"/>
          <w:wAfter w:w="26" w:type="dxa"/>
          <w:trHeight w:val="348"/>
        </w:trPr>
        <w:tc>
          <w:tcPr>
            <w:tcW w:w="2835" w:type="dxa"/>
            <w:shd w:val="clear" w:color="auto" w:fill="auto"/>
            <w:vAlign w:val="center"/>
            <w:hideMark/>
          </w:tcPr>
          <w:p w:rsidR="004D020F" w:rsidRPr="004D020F" w:rsidRDefault="004D020F" w:rsidP="004D020F">
            <w:pPr>
              <w:spacing w:after="0" w:line="240" w:lineRule="auto"/>
              <w:rPr>
                <w:rFonts w:eastAsia="Times New Roman" w:cs="Times New Roman"/>
                <w:color w:val="000000"/>
                <w:lang w:eastAsia="ru-RU"/>
              </w:rPr>
            </w:pPr>
            <w:r w:rsidRPr="004D020F">
              <w:rPr>
                <w:rFonts w:eastAsia="Times New Roman" w:cs="Times New Roman"/>
                <w:color w:val="000000"/>
                <w:lang w:eastAsia="ru-RU"/>
              </w:rPr>
              <w:t>Водоотведение</w:t>
            </w:r>
          </w:p>
        </w:tc>
        <w:tc>
          <w:tcPr>
            <w:tcW w:w="1287"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м</w:t>
            </w:r>
            <w:r w:rsidRPr="004D020F">
              <w:rPr>
                <w:rFonts w:eastAsia="Times New Roman" w:cs="Times New Roman"/>
                <w:color w:val="000000"/>
                <w:vertAlign w:val="superscript"/>
                <w:lang w:eastAsia="ru-RU"/>
              </w:rPr>
              <w:t>3</w:t>
            </w:r>
          </w:p>
        </w:tc>
        <w:tc>
          <w:tcPr>
            <w:tcW w:w="1123"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41</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41</w:t>
            </w:r>
          </w:p>
        </w:tc>
        <w:tc>
          <w:tcPr>
            <w:tcW w:w="1134"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41</w:t>
            </w:r>
          </w:p>
        </w:tc>
        <w:tc>
          <w:tcPr>
            <w:tcW w:w="1276" w:type="dxa"/>
            <w:shd w:val="clear" w:color="auto" w:fill="auto"/>
            <w:vAlign w:val="center"/>
            <w:hideMark/>
          </w:tcPr>
          <w:p w:rsidR="004D020F" w:rsidRPr="004D020F" w:rsidRDefault="004D020F" w:rsidP="00851483">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41</w:t>
            </w:r>
          </w:p>
        </w:tc>
        <w:tc>
          <w:tcPr>
            <w:tcW w:w="1134"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41</w:t>
            </w:r>
          </w:p>
        </w:tc>
        <w:tc>
          <w:tcPr>
            <w:tcW w:w="1241" w:type="dxa"/>
            <w:shd w:val="clear" w:color="auto" w:fill="auto"/>
            <w:vAlign w:val="center"/>
            <w:hideMark/>
          </w:tcPr>
          <w:p w:rsidR="004D020F" w:rsidRPr="004D020F" w:rsidRDefault="004D020F" w:rsidP="004D020F">
            <w:pPr>
              <w:spacing w:after="0" w:line="240" w:lineRule="auto"/>
              <w:jc w:val="center"/>
              <w:rPr>
                <w:rFonts w:eastAsia="Times New Roman" w:cs="Times New Roman"/>
                <w:color w:val="000000"/>
                <w:lang w:eastAsia="ru-RU"/>
              </w:rPr>
            </w:pPr>
            <w:r w:rsidRPr="004D020F">
              <w:rPr>
                <w:rFonts w:eastAsia="Times New Roman" w:cs="Times New Roman"/>
                <w:color w:val="000000"/>
                <w:lang w:eastAsia="ru-RU"/>
              </w:rPr>
              <w:t>43,96</w:t>
            </w:r>
          </w:p>
        </w:tc>
      </w:tr>
    </w:tbl>
    <w:p w:rsidR="00C157BC" w:rsidRDefault="00C157BC" w:rsidP="00004D27">
      <w:pPr>
        <w:widowControl w:val="0"/>
        <w:adjustRightInd w:val="0"/>
        <w:spacing w:after="0" w:line="240" w:lineRule="auto"/>
        <w:ind w:right="-568" w:firstLine="567"/>
        <w:jc w:val="both"/>
        <w:textAlignment w:val="baseline"/>
        <w:rPr>
          <w:rFonts w:eastAsia="Microsoft YaHei" w:cs="Times New Roman"/>
          <w:b/>
          <w:bCs/>
          <w:spacing w:val="-5"/>
        </w:rPr>
      </w:pPr>
    </w:p>
    <w:p w:rsidR="00C157BC" w:rsidRDefault="00C157BC" w:rsidP="00004D27">
      <w:pPr>
        <w:widowControl w:val="0"/>
        <w:adjustRightInd w:val="0"/>
        <w:spacing w:after="0" w:line="240" w:lineRule="auto"/>
        <w:ind w:right="-568" w:firstLine="567"/>
        <w:jc w:val="both"/>
        <w:textAlignment w:val="baseline"/>
        <w:rPr>
          <w:rFonts w:eastAsia="Microsoft YaHei" w:cs="Times New Roman"/>
          <w:b/>
          <w:bCs/>
          <w:spacing w:val="-5"/>
        </w:rPr>
      </w:pPr>
    </w:p>
    <w:p w:rsidR="00354C99" w:rsidRPr="00250AAA" w:rsidRDefault="00354C99" w:rsidP="00B55D54">
      <w:pPr>
        <w:widowControl w:val="0"/>
        <w:adjustRightInd w:val="0"/>
        <w:spacing w:after="0" w:line="360" w:lineRule="auto"/>
        <w:ind w:right="-568" w:firstLine="567"/>
        <w:jc w:val="both"/>
        <w:textAlignment w:val="baseline"/>
        <w:rPr>
          <w:rFonts w:eastAsia="Microsoft YaHei" w:cs="Times New Roman"/>
          <w:b/>
          <w:bCs/>
          <w:spacing w:val="-5"/>
          <w:szCs w:val="24"/>
        </w:rPr>
      </w:pPr>
      <w:r w:rsidRPr="00250AAA">
        <w:rPr>
          <w:rFonts w:eastAsia="Microsoft YaHei" w:cs="Times New Roman"/>
          <w:b/>
          <w:bCs/>
          <w:spacing w:val="-5"/>
          <w:szCs w:val="24"/>
        </w:rPr>
        <w:t>Таблица 10.</w:t>
      </w:r>
      <w:r w:rsidR="00182609" w:rsidRPr="00250AAA">
        <w:rPr>
          <w:rFonts w:eastAsia="Microsoft YaHei" w:cs="Times New Roman"/>
          <w:b/>
          <w:bCs/>
          <w:spacing w:val="-5"/>
          <w:szCs w:val="24"/>
        </w:rPr>
        <w:t>2</w:t>
      </w:r>
      <w:r w:rsidRPr="00250AAA">
        <w:rPr>
          <w:rFonts w:eastAsia="Microsoft YaHei" w:cs="Times New Roman"/>
          <w:b/>
          <w:bCs/>
          <w:spacing w:val="-5"/>
          <w:szCs w:val="24"/>
        </w:rPr>
        <w:t xml:space="preserve">. Перспективные топливные балансы </w:t>
      </w:r>
    </w:p>
    <w:tbl>
      <w:tblPr>
        <w:tblW w:w="1111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385"/>
        <w:gridCol w:w="1678"/>
        <w:gridCol w:w="1960"/>
      </w:tblGrid>
      <w:tr w:rsidR="00851483" w:rsidRPr="00851483" w:rsidTr="0034708A">
        <w:trPr>
          <w:trHeight w:val="300"/>
        </w:trPr>
        <w:tc>
          <w:tcPr>
            <w:tcW w:w="11119" w:type="dxa"/>
            <w:gridSpan w:val="4"/>
            <w:shd w:val="clear" w:color="auto" w:fill="auto"/>
            <w:vAlign w:val="center"/>
            <w:hideMark/>
          </w:tcPr>
          <w:p w:rsidR="00851483" w:rsidRPr="00851483" w:rsidRDefault="00851483" w:rsidP="00851483">
            <w:pPr>
              <w:spacing w:after="0" w:line="240" w:lineRule="auto"/>
              <w:jc w:val="center"/>
              <w:rPr>
                <w:rFonts w:eastAsia="Times New Roman" w:cs="Times New Roman"/>
                <w:b/>
                <w:bCs/>
                <w:color w:val="000000"/>
                <w:lang w:eastAsia="ru-RU"/>
              </w:rPr>
            </w:pPr>
            <w:r w:rsidRPr="00851483">
              <w:rPr>
                <w:rFonts w:eastAsia="Times New Roman" w:cs="Times New Roman"/>
                <w:b/>
                <w:bCs/>
                <w:color w:val="000000"/>
                <w:lang w:eastAsia="ru-RU"/>
              </w:rPr>
              <w:t>Котельной №2 ул. Советская</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Показатели</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Ед.  изм.</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2024г.</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до 2037г.</w:t>
            </w:r>
          </w:p>
        </w:tc>
      </w:tr>
      <w:tr w:rsidR="00851483" w:rsidRPr="00851483" w:rsidTr="0034708A">
        <w:trPr>
          <w:trHeight w:val="336"/>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Расход натурального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тыс.м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307,78</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307,78</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Переводной коэффициент</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1,19</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1,19</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Расход условного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кг.у.т.</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365,54</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365,54</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Фактический расход топлива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кг.у.т./Гкал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172,00</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172,00</w:t>
            </w:r>
          </w:p>
        </w:tc>
      </w:tr>
      <w:tr w:rsidR="00851483" w:rsidRPr="00851483" w:rsidTr="0034708A">
        <w:trPr>
          <w:trHeight w:val="336"/>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Калорийность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ккал/м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8 313,62</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8313,62</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Электроэнергия</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тыс.кВтч</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66,22</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66,22</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Удельный расход эл.энергии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кВтч/Гкал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31,16</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31,16</w:t>
            </w:r>
          </w:p>
        </w:tc>
      </w:tr>
      <w:tr w:rsidR="00851483" w:rsidRPr="00851483" w:rsidTr="0034708A">
        <w:trPr>
          <w:trHeight w:val="348"/>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Водоснабжение расход</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250,00</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250,00</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Удельный расход водоснабжения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r w:rsidRPr="00851483">
              <w:rPr>
                <w:rFonts w:eastAsia="Times New Roman" w:cs="Times New Roman"/>
                <w:color w:val="000000"/>
                <w:lang w:eastAsia="ru-RU"/>
              </w:rPr>
              <w:t>/Гкал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0,12</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0,12</w:t>
            </w:r>
          </w:p>
        </w:tc>
      </w:tr>
      <w:tr w:rsidR="00851483" w:rsidRPr="00851483" w:rsidTr="0034708A">
        <w:trPr>
          <w:trHeight w:val="348"/>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Водоотведение</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24</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23,73</w:t>
            </w:r>
          </w:p>
        </w:tc>
      </w:tr>
      <w:tr w:rsidR="00851483" w:rsidRPr="00851483" w:rsidTr="0034708A">
        <w:trPr>
          <w:trHeight w:val="300"/>
        </w:trPr>
        <w:tc>
          <w:tcPr>
            <w:tcW w:w="11119" w:type="dxa"/>
            <w:gridSpan w:val="4"/>
            <w:shd w:val="clear" w:color="auto" w:fill="auto"/>
            <w:vAlign w:val="center"/>
            <w:hideMark/>
          </w:tcPr>
          <w:p w:rsidR="00851483" w:rsidRPr="00851483" w:rsidRDefault="00851483" w:rsidP="00851483">
            <w:pPr>
              <w:spacing w:after="0" w:line="240" w:lineRule="auto"/>
              <w:jc w:val="center"/>
              <w:rPr>
                <w:rFonts w:eastAsia="Times New Roman" w:cs="Times New Roman"/>
                <w:b/>
                <w:bCs/>
                <w:color w:val="000000"/>
                <w:lang w:eastAsia="ru-RU"/>
              </w:rPr>
            </w:pPr>
            <w:r w:rsidRPr="00851483">
              <w:rPr>
                <w:rFonts w:eastAsia="Times New Roman" w:cs="Times New Roman"/>
                <w:b/>
                <w:bCs/>
                <w:color w:val="000000"/>
                <w:lang w:eastAsia="ru-RU"/>
              </w:rPr>
              <w:t>Котельной №3 ул. Ленина</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Показатели</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Ед.  изм.</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2024г.</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до 2037г.</w:t>
            </w:r>
          </w:p>
        </w:tc>
      </w:tr>
      <w:tr w:rsidR="00851483" w:rsidRPr="00851483" w:rsidTr="0034708A">
        <w:trPr>
          <w:trHeight w:val="336"/>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Расход натурального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тыс.м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507,38</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507,38</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Переводной коэффициент</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1,19</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1,19</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Расход условного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кг.у.т.</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602,41</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602,41</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Фактический расход топлива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кг.у.т./Гкал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174,29</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174,29</w:t>
            </w:r>
          </w:p>
        </w:tc>
      </w:tr>
      <w:tr w:rsidR="00851483" w:rsidRPr="00851483" w:rsidTr="0034708A">
        <w:trPr>
          <w:trHeight w:val="336"/>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Калорийность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ккал/м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8 311,09</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8311,09</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Электроэнергия</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тыс.кВтч</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43,96</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43,96</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Удельный расход эл.энергии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кВтч/Гкал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12,72</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12,72</w:t>
            </w:r>
          </w:p>
        </w:tc>
      </w:tr>
      <w:tr w:rsidR="00851483" w:rsidRPr="00851483" w:rsidTr="0034708A">
        <w:trPr>
          <w:trHeight w:val="348"/>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Водоснабжение расход</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1 047,00</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1047,00</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Удельный расход водоснабжения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r w:rsidRPr="00851483">
              <w:rPr>
                <w:rFonts w:eastAsia="Times New Roman" w:cs="Times New Roman"/>
                <w:color w:val="000000"/>
                <w:lang w:eastAsia="ru-RU"/>
              </w:rPr>
              <w:t>/Гкал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0,30</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0,30</w:t>
            </w:r>
          </w:p>
        </w:tc>
      </w:tr>
      <w:tr w:rsidR="00851483" w:rsidRPr="00851483" w:rsidTr="0034708A">
        <w:trPr>
          <w:trHeight w:val="348"/>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Водоотведение</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23,73</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23,73</w:t>
            </w:r>
          </w:p>
        </w:tc>
      </w:tr>
      <w:tr w:rsidR="00851483" w:rsidRPr="00851483" w:rsidTr="0034708A">
        <w:trPr>
          <w:trHeight w:val="300"/>
        </w:trPr>
        <w:tc>
          <w:tcPr>
            <w:tcW w:w="11119" w:type="dxa"/>
            <w:gridSpan w:val="4"/>
            <w:shd w:val="clear" w:color="auto" w:fill="auto"/>
            <w:vAlign w:val="center"/>
            <w:hideMark/>
          </w:tcPr>
          <w:p w:rsidR="00851483" w:rsidRPr="00851483" w:rsidRDefault="00851483" w:rsidP="00851483">
            <w:pPr>
              <w:spacing w:after="0" w:line="240" w:lineRule="auto"/>
              <w:jc w:val="center"/>
              <w:rPr>
                <w:rFonts w:eastAsia="Times New Roman" w:cs="Times New Roman"/>
                <w:b/>
                <w:bCs/>
                <w:color w:val="000000"/>
                <w:lang w:eastAsia="ru-RU"/>
              </w:rPr>
            </w:pPr>
            <w:r w:rsidRPr="00851483">
              <w:rPr>
                <w:rFonts w:eastAsia="Times New Roman" w:cs="Times New Roman"/>
                <w:b/>
                <w:bCs/>
                <w:color w:val="000000"/>
                <w:lang w:eastAsia="ru-RU"/>
              </w:rPr>
              <w:t>Котельной КНР ул. Красных Партизан</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Показатели</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Ед.  изм.</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2024г.</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до 2037г.</w:t>
            </w:r>
          </w:p>
        </w:tc>
      </w:tr>
      <w:tr w:rsidR="00851483" w:rsidRPr="00851483" w:rsidTr="0034708A">
        <w:trPr>
          <w:trHeight w:val="336"/>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Расход натурального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тыс.м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60,38</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60,38</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lastRenderedPageBreak/>
              <w:t>Переводной коэффициент</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1,19</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1,19</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Расход условного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кг.у.т.</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71,72</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71,72</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Фактический расход топлива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кг.у.т./Гкал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159,53</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159,53</w:t>
            </w:r>
          </w:p>
        </w:tc>
      </w:tr>
      <w:tr w:rsidR="00851483" w:rsidRPr="00851483" w:rsidTr="0034708A">
        <w:trPr>
          <w:trHeight w:val="336"/>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Калорийность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ккал/м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8 315,09</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8315,09</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Электроэнергия</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тыс.кВтч</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12,18</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12,18</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Удельный расход эл.энергии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кВтч/Гкал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27,10</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27,10</w:t>
            </w:r>
          </w:p>
        </w:tc>
      </w:tr>
      <w:tr w:rsidR="00851483" w:rsidRPr="00851483" w:rsidTr="0034708A">
        <w:trPr>
          <w:trHeight w:val="348"/>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Водоснабжение расход</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4,00</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4,00</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Удельный расход водоснабжения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r w:rsidRPr="00851483">
              <w:rPr>
                <w:rFonts w:eastAsia="Times New Roman" w:cs="Times New Roman"/>
                <w:color w:val="000000"/>
                <w:lang w:eastAsia="ru-RU"/>
              </w:rPr>
              <w:t>/Гкал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0,01</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0,01</w:t>
            </w:r>
          </w:p>
        </w:tc>
      </w:tr>
      <w:tr w:rsidR="00851483" w:rsidRPr="00851483" w:rsidTr="0034708A">
        <w:trPr>
          <w:trHeight w:val="348"/>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Водоотведение</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0</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0,00</w:t>
            </w:r>
          </w:p>
        </w:tc>
      </w:tr>
      <w:tr w:rsidR="00851483" w:rsidRPr="00851483" w:rsidTr="0034708A">
        <w:trPr>
          <w:trHeight w:val="300"/>
        </w:trPr>
        <w:tc>
          <w:tcPr>
            <w:tcW w:w="11119" w:type="dxa"/>
            <w:gridSpan w:val="4"/>
            <w:shd w:val="clear" w:color="auto" w:fill="auto"/>
            <w:vAlign w:val="center"/>
            <w:hideMark/>
          </w:tcPr>
          <w:p w:rsidR="00851483" w:rsidRPr="00851483" w:rsidRDefault="00851483" w:rsidP="00851483">
            <w:pPr>
              <w:spacing w:after="0" w:line="240" w:lineRule="auto"/>
              <w:jc w:val="center"/>
              <w:rPr>
                <w:rFonts w:eastAsia="Times New Roman" w:cs="Times New Roman"/>
                <w:b/>
                <w:bCs/>
                <w:color w:val="000000"/>
                <w:lang w:eastAsia="ru-RU"/>
              </w:rPr>
            </w:pPr>
            <w:r w:rsidRPr="00851483">
              <w:rPr>
                <w:rFonts w:eastAsia="Times New Roman" w:cs="Times New Roman"/>
                <w:b/>
                <w:bCs/>
                <w:color w:val="000000"/>
                <w:lang w:eastAsia="ru-RU"/>
              </w:rPr>
              <w:t>Котельной №7 Микрорайон 1</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Показатели</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Ед.  изм.</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2024г.</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до 2037г.</w:t>
            </w:r>
          </w:p>
        </w:tc>
      </w:tr>
      <w:tr w:rsidR="00851483" w:rsidRPr="00851483" w:rsidTr="0034708A">
        <w:trPr>
          <w:trHeight w:val="336"/>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Расход натурального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тыс.м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1 052,89</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1052,89</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Переводной коэффициент</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1,19</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1,19</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Расход условного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кг.у.т.</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1 251,54</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1251,54</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Фактический расход топлива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кг.у.т./Гкал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174,10</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174,10</w:t>
            </w:r>
          </w:p>
        </w:tc>
      </w:tr>
      <w:tr w:rsidR="00851483" w:rsidRPr="00851483" w:rsidTr="0034708A">
        <w:trPr>
          <w:trHeight w:val="336"/>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Калорийность топлива</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ккал/м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8 320,71</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8320,71</w:t>
            </w:r>
          </w:p>
        </w:tc>
      </w:tr>
      <w:tr w:rsidR="00851483" w:rsidRPr="00851483" w:rsidTr="0034708A">
        <w:trPr>
          <w:trHeight w:val="300"/>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Электроэнергия</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тыс.кВтч</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412,84</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412,84</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Удельный расход эл.энергии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кВтч/Гкал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57,43</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57,43</w:t>
            </w:r>
          </w:p>
        </w:tc>
      </w:tr>
      <w:tr w:rsidR="00851483" w:rsidRPr="00851483" w:rsidTr="0034708A">
        <w:trPr>
          <w:trHeight w:val="348"/>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Водоснабжение расход</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4406,00</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4406,00</w:t>
            </w:r>
          </w:p>
        </w:tc>
      </w:tr>
      <w:tr w:rsidR="00851483" w:rsidRPr="00851483" w:rsidTr="0034708A">
        <w:trPr>
          <w:trHeight w:val="564"/>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Удельный расход водоснабжения на отпуск от котельной</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r w:rsidRPr="00851483">
              <w:rPr>
                <w:rFonts w:eastAsia="Times New Roman" w:cs="Times New Roman"/>
                <w:color w:val="000000"/>
                <w:lang w:eastAsia="ru-RU"/>
              </w:rPr>
              <w:t>/Гкал</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0,61</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0,61</w:t>
            </w:r>
          </w:p>
        </w:tc>
      </w:tr>
      <w:tr w:rsidR="00851483" w:rsidRPr="00851483" w:rsidTr="0034708A">
        <w:trPr>
          <w:trHeight w:val="348"/>
        </w:trPr>
        <w:tc>
          <w:tcPr>
            <w:tcW w:w="6096" w:type="dxa"/>
            <w:shd w:val="clear" w:color="auto" w:fill="auto"/>
            <w:vAlign w:val="center"/>
            <w:hideMark/>
          </w:tcPr>
          <w:p w:rsidR="00851483" w:rsidRPr="00851483" w:rsidRDefault="00851483" w:rsidP="00851483">
            <w:pPr>
              <w:spacing w:after="0" w:line="240" w:lineRule="auto"/>
              <w:rPr>
                <w:rFonts w:eastAsia="Times New Roman" w:cs="Times New Roman"/>
                <w:color w:val="000000"/>
                <w:lang w:eastAsia="ru-RU"/>
              </w:rPr>
            </w:pPr>
            <w:r w:rsidRPr="00851483">
              <w:rPr>
                <w:rFonts w:eastAsia="Times New Roman" w:cs="Times New Roman"/>
                <w:color w:val="000000"/>
                <w:lang w:eastAsia="ru-RU"/>
              </w:rPr>
              <w:t>Водоотведение</w:t>
            </w:r>
          </w:p>
        </w:tc>
        <w:tc>
          <w:tcPr>
            <w:tcW w:w="1385"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м</w:t>
            </w:r>
            <w:r w:rsidRPr="00851483">
              <w:rPr>
                <w:rFonts w:eastAsia="Times New Roman" w:cs="Times New Roman"/>
                <w:color w:val="000000"/>
                <w:vertAlign w:val="superscript"/>
                <w:lang w:eastAsia="ru-RU"/>
              </w:rPr>
              <w:t>3</w:t>
            </w:r>
          </w:p>
        </w:tc>
        <w:tc>
          <w:tcPr>
            <w:tcW w:w="1678"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43,96</w:t>
            </w:r>
          </w:p>
        </w:tc>
        <w:tc>
          <w:tcPr>
            <w:tcW w:w="1960" w:type="dxa"/>
            <w:shd w:val="clear" w:color="auto" w:fill="auto"/>
            <w:vAlign w:val="center"/>
            <w:hideMark/>
          </w:tcPr>
          <w:p w:rsidR="00851483" w:rsidRPr="00851483" w:rsidRDefault="00851483" w:rsidP="00851483">
            <w:pPr>
              <w:spacing w:after="0" w:line="240" w:lineRule="auto"/>
              <w:jc w:val="center"/>
              <w:rPr>
                <w:rFonts w:eastAsia="Times New Roman" w:cs="Times New Roman"/>
                <w:color w:val="000000"/>
                <w:lang w:eastAsia="ru-RU"/>
              </w:rPr>
            </w:pPr>
            <w:r w:rsidRPr="00851483">
              <w:rPr>
                <w:rFonts w:eastAsia="Times New Roman" w:cs="Times New Roman"/>
                <w:color w:val="000000"/>
                <w:lang w:eastAsia="ru-RU"/>
              </w:rPr>
              <w:t>43,96</w:t>
            </w:r>
          </w:p>
        </w:tc>
      </w:tr>
    </w:tbl>
    <w:p w:rsidR="00A1025E" w:rsidRDefault="00A1025E" w:rsidP="00BE733B">
      <w:pPr>
        <w:spacing w:after="0" w:line="240" w:lineRule="auto"/>
      </w:pPr>
    </w:p>
    <w:p w:rsidR="0094016B" w:rsidRDefault="0094016B" w:rsidP="002F7DAB"/>
    <w:p w:rsidR="0009063E" w:rsidRPr="009546BF" w:rsidRDefault="0009063E" w:rsidP="00CA0301">
      <w:pPr>
        <w:pStyle w:val="1"/>
        <w:keepNext w:val="0"/>
        <w:keepLines w:val="0"/>
        <w:widowControl w:val="0"/>
        <w:autoSpaceDE w:val="0"/>
        <w:autoSpaceDN w:val="0"/>
        <w:spacing w:before="0" w:line="360" w:lineRule="auto"/>
        <w:ind w:right="-1" w:firstLine="567"/>
        <w:jc w:val="both"/>
        <w:rPr>
          <w:rFonts w:ascii="Times New Roman" w:eastAsia="Times New Roman" w:hAnsi="Times New Roman" w:cs="Times New Roman"/>
          <w:b/>
          <w:bCs/>
          <w:i/>
          <w:color w:val="auto"/>
          <w:sz w:val="24"/>
          <w:szCs w:val="24"/>
        </w:rPr>
      </w:pPr>
      <w:bookmarkStart w:id="117" w:name="_Toc201386618"/>
      <w:r w:rsidRPr="009546BF">
        <w:rPr>
          <w:rFonts w:ascii="Times New Roman" w:eastAsia="Times New Roman" w:hAnsi="Times New Roman" w:cs="Times New Roman"/>
          <w:b/>
          <w:bCs/>
          <w:i/>
          <w:color w:val="auto"/>
          <w:sz w:val="24"/>
          <w:szCs w:val="24"/>
        </w:rPr>
        <w:t>б) результаты расчетов по каждому источнику тепловой энергии нормативных запасов топлива;</w:t>
      </w:r>
      <w:bookmarkEnd w:id="117"/>
    </w:p>
    <w:p w:rsidR="00844C51" w:rsidRDefault="00844C51" w:rsidP="00CA0301">
      <w:pPr>
        <w:tabs>
          <w:tab w:val="left" w:pos="0"/>
        </w:tabs>
        <w:spacing w:line="360" w:lineRule="auto"/>
        <w:ind w:right="-1" w:firstLine="709"/>
        <w:jc w:val="both"/>
        <w:rPr>
          <w:rFonts w:eastAsia="Times New Roman" w:cs="Times New Roman"/>
          <w:szCs w:val="24"/>
          <w:lang w:eastAsia="ru-RU"/>
        </w:rPr>
      </w:pPr>
      <w:r w:rsidRPr="00844C51">
        <w:rPr>
          <w:rFonts w:eastAsia="Times New Roman" w:cs="Times New Roman"/>
          <w:szCs w:val="24"/>
          <w:lang w:eastAsia="ru-RU"/>
        </w:rPr>
        <w:t>Аварийное то</w:t>
      </w:r>
      <w:r w:rsidR="00F06675">
        <w:rPr>
          <w:rFonts w:eastAsia="Times New Roman" w:cs="Times New Roman"/>
          <w:szCs w:val="24"/>
          <w:lang w:eastAsia="ru-RU"/>
        </w:rPr>
        <w:t xml:space="preserve">пливо для котельных отсутствует, расчеты </w:t>
      </w:r>
      <w:r w:rsidR="00F06675" w:rsidRPr="00E800A2">
        <w:rPr>
          <w:rFonts w:eastAsia="Times New Roman" w:cs="Times New Roman"/>
          <w:b/>
          <w:szCs w:val="24"/>
          <w:u w:val="single"/>
          <w:lang w:eastAsia="ru-RU"/>
        </w:rPr>
        <w:t>не проводились</w:t>
      </w:r>
      <w:r w:rsidR="00F06675">
        <w:rPr>
          <w:rFonts w:eastAsia="Times New Roman" w:cs="Times New Roman"/>
          <w:szCs w:val="24"/>
          <w:lang w:eastAsia="ru-RU"/>
        </w:rPr>
        <w:t>.</w:t>
      </w:r>
    </w:p>
    <w:p w:rsidR="003859A5" w:rsidRDefault="003859A5" w:rsidP="00CA0301">
      <w:pPr>
        <w:tabs>
          <w:tab w:val="left" w:pos="0"/>
        </w:tabs>
        <w:spacing w:line="360" w:lineRule="auto"/>
        <w:ind w:right="-1" w:firstLine="709"/>
        <w:jc w:val="both"/>
        <w:rPr>
          <w:rFonts w:eastAsia="Times New Roman" w:cs="Times New Roman"/>
          <w:szCs w:val="24"/>
          <w:lang w:eastAsia="ru-RU"/>
        </w:rPr>
      </w:pPr>
    </w:p>
    <w:p w:rsidR="003859A5" w:rsidRDefault="003859A5" w:rsidP="00CA0301">
      <w:pPr>
        <w:tabs>
          <w:tab w:val="left" w:pos="0"/>
        </w:tabs>
        <w:spacing w:line="360" w:lineRule="auto"/>
        <w:ind w:right="-1" w:firstLine="709"/>
        <w:jc w:val="both"/>
        <w:rPr>
          <w:rFonts w:eastAsia="Times New Roman" w:cs="Times New Roman"/>
          <w:szCs w:val="24"/>
          <w:lang w:eastAsia="ru-RU"/>
        </w:rPr>
      </w:pPr>
    </w:p>
    <w:p w:rsidR="003859A5" w:rsidRDefault="003859A5" w:rsidP="00CA0301">
      <w:pPr>
        <w:tabs>
          <w:tab w:val="left" w:pos="0"/>
        </w:tabs>
        <w:spacing w:line="360" w:lineRule="auto"/>
        <w:ind w:right="-1" w:firstLine="709"/>
        <w:jc w:val="both"/>
        <w:rPr>
          <w:rFonts w:eastAsia="Times New Roman" w:cs="Times New Roman"/>
          <w:szCs w:val="24"/>
          <w:lang w:eastAsia="ru-RU"/>
        </w:rPr>
      </w:pPr>
    </w:p>
    <w:p w:rsidR="003859A5" w:rsidRDefault="003859A5" w:rsidP="00CA0301">
      <w:pPr>
        <w:tabs>
          <w:tab w:val="left" w:pos="0"/>
        </w:tabs>
        <w:spacing w:line="360" w:lineRule="auto"/>
        <w:ind w:right="-1" w:firstLine="709"/>
        <w:jc w:val="both"/>
        <w:rPr>
          <w:rFonts w:eastAsia="Times New Roman" w:cs="Times New Roman"/>
          <w:szCs w:val="24"/>
          <w:lang w:eastAsia="ru-RU"/>
        </w:rPr>
      </w:pPr>
    </w:p>
    <w:p w:rsidR="00374082" w:rsidRDefault="00374082" w:rsidP="00CA0301">
      <w:pPr>
        <w:tabs>
          <w:tab w:val="left" w:pos="0"/>
        </w:tabs>
        <w:spacing w:line="360" w:lineRule="auto"/>
        <w:ind w:right="-1" w:firstLine="709"/>
        <w:jc w:val="both"/>
        <w:rPr>
          <w:rFonts w:eastAsia="Times New Roman" w:cs="Times New Roman"/>
          <w:szCs w:val="24"/>
          <w:lang w:eastAsia="ru-RU"/>
        </w:rPr>
      </w:pPr>
    </w:p>
    <w:p w:rsidR="00374082" w:rsidRDefault="00374082" w:rsidP="00CA0301">
      <w:pPr>
        <w:tabs>
          <w:tab w:val="left" w:pos="0"/>
        </w:tabs>
        <w:spacing w:line="360" w:lineRule="auto"/>
        <w:ind w:right="-1" w:firstLine="709"/>
        <w:jc w:val="both"/>
        <w:rPr>
          <w:rFonts w:eastAsia="Times New Roman" w:cs="Times New Roman"/>
          <w:szCs w:val="24"/>
          <w:lang w:eastAsia="ru-RU"/>
        </w:rPr>
      </w:pPr>
    </w:p>
    <w:p w:rsidR="00AB304F" w:rsidRPr="003859A5" w:rsidRDefault="00AB304F" w:rsidP="000F2219">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color w:val="auto"/>
          <w:sz w:val="28"/>
          <w:szCs w:val="28"/>
        </w:rPr>
      </w:pPr>
      <w:bookmarkStart w:id="118" w:name="_Toc201386619"/>
      <w:r w:rsidRPr="003859A5">
        <w:rPr>
          <w:rFonts w:ascii="Times New Roman" w:eastAsia="Times New Roman" w:hAnsi="Times New Roman" w:cs="Times New Roman"/>
          <w:b/>
          <w:bCs/>
          <w:color w:val="auto"/>
          <w:sz w:val="28"/>
          <w:szCs w:val="28"/>
        </w:rPr>
        <w:lastRenderedPageBreak/>
        <w:t>Глава 11. Оценка надежности теплоснабжения</w:t>
      </w:r>
      <w:r w:rsidR="006A5909" w:rsidRPr="003859A5">
        <w:rPr>
          <w:rFonts w:ascii="Times New Roman" w:eastAsia="Times New Roman" w:hAnsi="Times New Roman" w:cs="Times New Roman"/>
          <w:b/>
          <w:bCs/>
          <w:color w:val="auto"/>
          <w:sz w:val="28"/>
          <w:szCs w:val="28"/>
        </w:rPr>
        <w:t xml:space="preserve"> и электроснабжения</w:t>
      </w:r>
      <w:r w:rsidRPr="003859A5">
        <w:rPr>
          <w:rFonts w:ascii="Times New Roman" w:eastAsia="Times New Roman" w:hAnsi="Times New Roman" w:cs="Times New Roman"/>
          <w:b/>
          <w:bCs/>
          <w:color w:val="auto"/>
          <w:sz w:val="28"/>
          <w:szCs w:val="28"/>
        </w:rPr>
        <w:t>.</w:t>
      </w:r>
      <w:bookmarkEnd w:id="118"/>
    </w:p>
    <w:p w:rsidR="0009063E" w:rsidRPr="009546BF" w:rsidRDefault="0009063E" w:rsidP="007A6E40">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119" w:name="_Toc201386620"/>
      <w:r w:rsidRPr="009546BF">
        <w:rPr>
          <w:rFonts w:ascii="Times New Roman" w:eastAsia="Times New Roman" w:hAnsi="Times New Roman" w:cs="Times New Roman"/>
          <w:b/>
          <w:bCs/>
          <w:i/>
          <w:color w:val="auto"/>
          <w:sz w:val="24"/>
          <w:szCs w:val="24"/>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19"/>
    </w:p>
    <w:p w:rsidR="004565DB" w:rsidRDefault="004565DB" w:rsidP="00C94D87">
      <w:pPr>
        <w:spacing w:after="0" w:line="360" w:lineRule="auto"/>
        <w:ind w:firstLine="567"/>
        <w:jc w:val="both"/>
        <w:rPr>
          <w:rFonts w:cs="Times New Roman"/>
          <w:szCs w:val="24"/>
        </w:rPr>
      </w:pPr>
      <w:r w:rsidRPr="00AF5E73">
        <w:rPr>
          <w:rFonts w:cs="Times New Roman"/>
          <w:szCs w:val="24"/>
        </w:rPr>
        <w:t xml:space="preserve">Мониторинг отказов и восстановления оборудования по источникам тепловой энергии </w:t>
      </w:r>
      <w:r w:rsidR="00D517E3" w:rsidRPr="00AF5E73">
        <w:rPr>
          <w:rFonts w:cs="Times New Roman"/>
          <w:szCs w:val="24"/>
        </w:rPr>
        <w:t xml:space="preserve">на </w:t>
      </w:r>
      <w:r w:rsidR="00D517E3" w:rsidRPr="00F43132">
        <w:rPr>
          <w:rFonts w:cs="Times New Roman"/>
          <w:szCs w:val="24"/>
        </w:rPr>
        <w:t xml:space="preserve">территории </w:t>
      </w:r>
      <w:r w:rsidR="008F089F" w:rsidRPr="00F43132">
        <w:rPr>
          <w:rFonts w:cs="Times New Roman"/>
          <w:szCs w:val="24"/>
        </w:rPr>
        <w:t>Клетнянского</w:t>
      </w:r>
      <w:r w:rsidR="00AF5E73" w:rsidRPr="00F43132">
        <w:rPr>
          <w:rFonts w:cs="Times New Roman"/>
          <w:szCs w:val="24"/>
        </w:rPr>
        <w:t xml:space="preserve"> </w:t>
      </w:r>
      <w:r w:rsidR="00BB3229" w:rsidRPr="00F43132">
        <w:rPr>
          <w:rFonts w:cs="Times New Roman"/>
          <w:szCs w:val="24"/>
        </w:rPr>
        <w:t>Г</w:t>
      </w:r>
      <w:r w:rsidR="007A6E40" w:rsidRPr="00F43132">
        <w:rPr>
          <w:rFonts w:cs="Times New Roman"/>
          <w:szCs w:val="24"/>
        </w:rPr>
        <w:t xml:space="preserve">П </w:t>
      </w:r>
      <w:r w:rsidR="00D517E3" w:rsidRPr="00F43132">
        <w:rPr>
          <w:rFonts w:cs="Times New Roman"/>
          <w:szCs w:val="24"/>
        </w:rPr>
        <w:t xml:space="preserve">по состоянию на 2023 год </w:t>
      </w:r>
      <w:r w:rsidRPr="00F43132">
        <w:rPr>
          <w:rFonts w:cs="Times New Roman"/>
          <w:szCs w:val="24"/>
        </w:rPr>
        <w:t>ведется на базе</w:t>
      </w:r>
      <w:r w:rsidRPr="00AF5E73">
        <w:rPr>
          <w:rFonts w:cs="Times New Roman"/>
          <w:szCs w:val="24"/>
        </w:rPr>
        <w:t xml:space="preserve"> диспетчерских служб.</w:t>
      </w:r>
      <w:r w:rsidR="00D517E3" w:rsidRPr="00AF5E73">
        <w:rPr>
          <w:rFonts w:cs="Times New Roman"/>
          <w:szCs w:val="24"/>
        </w:rPr>
        <w:t xml:space="preserve"> </w:t>
      </w:r>
      <w:r w:rsidRPr="00AF5E73">
        <w:rPr>
          <w:rFonts w:cs="Times New Roman"/>
          <w:szCs w:val="24"/>
        </w:rPr>
        <w:t>Время устранения нарушений не превышает установленное время. Большинство отказов связано с отключением электроснабжения</w:t>
      </w:r>
      <w:r w:rsidR="00D517E3" w:rsidRPr="00AF5E73">
        <w:rPr>
          <w:rFonts w:cs="Times New Roman"/>
          <w:szCs w:val="24"/>
        </w:rPr>
        <w:t xml:space="preserve"> </w:t>
      </w:r>
      <w:r w:rsidRPr="00AF5E73">
        <w:rPr>
          <w:rFonts w:cs="Times New Roman"/>
          <w:szCs w:val="24"/>
        </w:rPr>
        <w:t>котельных. Прекращений подачи тепловой энергии, теплоносителя в результате технологических нарушений на тепловых сетях более 8 часов не фиксировано.</w:t>
      </w:r>
    </w:p>
    <w:p w:rsidR="00EB11FB" w:rsidRDefault="00EB11FB" w:rsidP="006B1E1A">
      <w:pPr>
        <w:tabs>
          <w:tab w:val="left" w:pos="0"/>
        </w:tabs>
        <w:spacing w:after="0" w:line="360" w:lineRule="auto"/>
        <w:ind w:firstLine="567"/>
        <w:jc w:val="both"/>
        <w:rPr>
          <w:rFonts w:eastAsia="Times New Roman" w:cs="Times New Roman"/>
          <w:szCs w:val="24"/>
          <w:lang w:eastAsia="ru-RU"/>
        </w:rPr>
      </w:pPr>
      <w:r w:rsidRPr="00EB11FB">
        <w:rPr>
          <w:rFonts w:eastAsia="Times New Roman" w:cs="Times New Roman"/>
          <w:szCs w:val="24"/>
          <w:lang w:eastAsia="ru-RU"/>
        </w:rPr>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 Сведения о нарушениях в подаче тепловой энергии отсутствуют.</w:t>
      </w:r>
    </w:p>
    <w:p w:rsidR="00EB11FB" w:rsidRPr="00EB11FB" w:rsidRDefault="00EB11FB" w:rsidP="006B1E1A">
      <w:pPr>
        <w:autoSpaceDE w:val="0"/>
        <w:autoSpaceDN w:val="0"/>
        <w:adjustRightInd w:val="0"/>
        <w:spacing w:after="0" w:line="360" w:lineRule="auto"/>
        <w:ind w:firstLine="567"/>
        <w:jc w:val="both"/>
        <w:rPr>
          <w:rFonts w:cs="Times New Roman"/>
          <w:szCs w:val="24"/>
        </w:rPr>
      </w:pPr>
      <w:r w:rsidRPr="00EB11FB">
        <w:rPr>
          <w:rFonts w:cs="Times New Roman"/>
          <w:szCs w:val="24"/>
        </w:rPr>
        <w:t>В соответствии с пунктом 6.2</w:t>
      </w:r>
      <w:r w:rsidR="00851483">
        <w:rPr>
          <w:rFonts w:cs="Times New Roman"/>
          <w:szCs w:val="24"/>
        </w:rPr>
        <w:t>5</w:t>
      </w:r>
      <w:r w:rsidR="006B1E1A">
        <w:rPr>
          <w:rFonts w:cs="Times New Roman"/>
          <w:szCs w:val="24"/>
        </w:rPr>
        <w:t xml:space="preserve"> </w:t>
      </w:r>
      <w:r w:rsidR="00851483">
        <w:rPr>
          <w:rFonts w:cs="Times New Roman"/>
          <w:szCs w:val="24"/>
        </w:rPr>
        <w:t xml:space="preserve">СП 124.13330.2012 </w:t>
      </w:r>
      <w:r w:rsidRPr="00EB11FB">
        <w:rPr>
          <w:rFonts w:cs="Times New Roman"/>
          <w:szCs w:val="24"/>
        </w:rPr>
        <w:t>«Тепловые сети» способность действующих источников теплоты, тепловых сетей и в целом системы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(Кг), живучести (Ж).</w:t>
      </w:r>
    </w:p>
    <w:p w:rsidR="00EB11FB" w:rsidRPr="00EB11FB" w:rsidRDefault="00EB11FB" w:rsidP="006B1E1A">
      <w:pPr>
        <w:autoSpaceDE w:val="0"/>
        <w:autoSpaceDN w:val="0"/>
        <w:adjustRightInd w:val="0"/>
        <w:spacing w:after="0" w:line="360" w:lineRule="auto"/>
        <w:ind w:firstLine="567"/>
        <w:jc w:val="both"/>
        <w:rPr>
          <w:rFonts w:cs="Times New Roman"/>
          <w:szCs w:val="24"/>
        </w:rPr>
      </w:pPr>
      <w:r w:rsidRPr="00EB11FB">
        <w:rPr>
          <w:rFonts w:cs="Times New Roman"/>
          <w:szCs w:val="24"/>
        </w:rPr>
        <w:t xml:space="preserve">В настоящей главе используются термины и определения в соответствии с </w:t>
      </w:r>
      <w:r w:rsidR="00851483">
        <w:rPr>
          <w:rFonts w:cs="Times New Roman"/>
          <w:szCs w:val="24"/>
        </w:rPr>
        <w:t>СП 124.13330. 2012</w:t>
      </w:r>
      <w:r w:rsidRPr="00EB11FB">
        <w:rPr>
          <w:rFonts w:cs="Times New Roman"/>
          <w:szCs w:val="24"/>
        </w:rPr>
        <w:t>.</w:t>
      </w:r>
    </w:p>
    <w:p w:rsidR="00EB11FB" w:rsidRPr="00EB11FB" w:rsidRDefault="00EB11FB" w:rsidP="00EB11FB">
      <w:pPr>
        <w:autoSpaceDE w:val="0"/>
        <w:autoSpaceDN w:val="0"/>
        <w:adjustRightInd w:val="0"/>
        <w:spacing w:after="0" w:line="360" w:lineRule="auto"/>
        <w:ind w:firstLine="567"/>
        <w:jc w:val="both"/>
        <w:rPr>
          <w:rFonts w:cs="Times New Roman"/>
          <w:szCs w:val="24"/>
        </w:rPr>
      </w:pPr>
      <w:r w:rsidRPr="00EB11FB">
        <w:rPr>
          <w:rFonts w:cs="Times New Roman"/>
          <w:b/>
          <w:szCs w:val="24"/>
        </w:rPr>
        <w:t>Система централизованного теплоснабжения (СЦТ):</w:t>
      </w:r>
      <w:r w:rsidRPr="00EB11FB">
        <w:rPr>
          <w:rFonts w:cs="Times New Roman"/>
          <w:szCs w:val="24"/>
        </w:rPr>
        <w:t xml:space="preserve"> система, состоящая из одного или нескольких источников теплоты, тепловых сетей (независимо от диаметра, числа и протяженности наружных теплопроводов) и потребителей теплоты. </w:t>
      </w:r>
    </w:p>
    <w:p w:rsidR="00EB11FB" w:rsidRPr="00EB11FB" w:rsidRDefault="00EB11FB" w:rsidP="00EB11FB">
      <w:pPr>
        <w:autoSpaceDE w:val="0"/>
        <w:autoSpaceDN w:val="0"/>
        <w:adjustRightInd w:val="0"/>
        <w:spacing w:after="0" w:line="360" w:lineRule="auto"/>
        <w:ind w:firstLine="567"/>
        <w:jc w:val="both"/>
        <w:rPr>
          <w:rFonts w:cs="Times New Roman"/>
          <w:szCs w:val="24"/>
        </w:rPr>
      </w:pPr>
      <w:r w:rsidRPr="00EB11FB">
        <w:rPr>
          <w:rFonts w:cs="Times New Roman"/>
          <w:b/>
          <w:szCs w:val="24"/>
        </w:rPr>
        <w:t>Надежность теплоснабжения:</w:t>
      </w:r>
      <w:r w:rsidRPr="00EB11FB">
        <w:rPr>
          <w:rFonts w:cs="Times New Roman"/>
          <w:szCs w:val="24"/>
        </w:rPr>
        <w:t xml:space="preserve"> характеристика состояния системы теплоснабжения, при котором обеспечиваются качество и безопасность теплоснабжения.</w:t>
      </w:r>
    </w:p>
    <w:p w:rsidR="00EB11FB" w:rsidRPr="00EB11FB" w:rsidRDefault="00EB11FB" w:rsidP="00EB11FB">
      <w:pPr>
        <w:autoSpaceDE w:val="0"/>
        <w:autoSpaceDN w:val="0"/>
        <w:adjustRightInd w:val="0"/>
        <w:spacing w:after="0" w:line="360" w:lineRule="auto"/>
        <w:ind w:firstLine="567"/>
        <w:jc w:val="both"/>
        <w:rPr>
          <w:rFonts w:cs="Times New Roman"/>
          <w:szCs w:val="24"/>
        </w:rPr>
      </w:pPr>
      <w:r w:rsidRPr="00EB11FB">
        <w:rPr>
          <w:rFonts w:cs="Times New Roman"/>
          <w:b/>
          <w:szCs w:val="24"/>
        </w:rPr>
        <w:t>Вероятность безотказной работы системы (Р):</w:t>
      </w:r>
      <w:r w:rsidRPr="00EB11FB">
        <w:rPr>
          <w:rFonts w:cs="Times New Roman"/>
          <w:szCs w:val="24"/>
        </w:rPr>
        <w:t xml:space="preserve"> способность системы не допускать отказов, приводящих к падению температуры в отапливаемых помещениях жилых и общественных зданий ниже +12 ºС, в промышленных зданиях ниже +8˚</w:t>
      </w:r>
      <w:r w:rsidR="00BF568C">
        <w:rPr>
          <w:rFonts w:cs="Times New Roman"/>
          <w:szCs w:val="24"/>
        </w:rPr>
        <w:t>С</w:t>
      </w:r>
      <w:r w:rsidRPr="00EB11FB">
        <w:rPr>
          <w:rFonts w:cs="Times New Roman"/>
          <w:szCs w:val="24"/>
        </w:rPr>
        <w:t xml:space="preserve">, более числа раз, установленного нормативами. </w:t>
      </w:r>
    </w:p>
    <w:p w:rsidR="00EB11FB" w:rsidRPr="00EB11FB" w:rsidRDefault="00EB11FB" w:rsidP="00823548">
      <w:pPr>
        <w:autoSpaceDE w:val="0"/>
        <w:autoSpaceDN w:val="0"/>
        <w:adjustRightInd w:val="0"/>
        <w:spacing w:after="0" w:line="360" w:lineRule="auto"/>
        <w:ind w:firstLine="567"/>
        <w:jc w:val="both"/>
        <w:rPr>
          <w:rFonts w:cs="Times New Roman"/>
          <w:szCs w:val="24"/>
        </w:rPr>
      </w:pPr>
      <w:r w:rsidRPr="00EB11FB">
        <w:rPr>
          <w:rFonts w:cs="Times New Roman"/>
          <w:b/>
          <w:szCs w:val="24"/>
        </w:rPr>
        <w:t xml:space="preserve">Коэффициент готовности (качества) системы (Кг): </w:t>
      </w:r>
      <w:r w:rsidRPr="00EB11FB">
        <w:rPr>
          <w:rFonts w:cs="Times New Roman"/>
          <w:szCs w:val="24"/>
        </w:rPr>
        <w:t xml:space="preserve">вероятность работоспособного состояния системы в произвольный момент времени поддерживать в отапливаемых </w:t>
      </w:r>
      <w:r w:rsidRPr="00EB11FB">
        <w:rPr>
          <w:rFonts w:cs="Times New Roman"/>
          <w:szCs w:val="24"/>
        </w:rPr>
        <w:lastRenderedPageBreak/>
        <w:t>помещениях расчетную внутреннюю температуру, кроме периодов снижения температуры, допускаемых нормативами.</w:t>
      </w:r>
    </w:p>
    <w:p w:rsidR="00EB11FB" w:rsidRPr="00EB11FB" w:rsidRDefault="00EB11FB" w:rsidP="00823548">
      <w:pPr>
        <w:autoSpaceDE w:val="0"/>
        <w:autoSpaceDN w:val="0"/>
        <w:adjustRightInd w:val="0"/>
        <w:spacing w:after="0" w:line="360" w:lineRule="auto"/>
        <w:ind w:firstLine="567"/>
        <w:jc w:val="both"/>
        <w:rPr>
          <w:rFonts w:cs="Times New Roman"/>
          <w:szCs w:val="24"/>
        </w:rPr>
      </w:pPr>
      <w:r w:rsidRPr="00EB11FB">
        <w:rPr>
          <w:rFonts w:cs="Times New Roman"/>
          <w:b/>
          <w:szCs w:val="24"/>
        </w:rPr>
        <w:t>Живучесть системы (Ж):</w:t>
      </w:r>
      <w:r w:rsidRPr="00EB11FB">
        <w:rPr>
          <w:rFonts w:cs="Times New Roman"/>
          <w:szCs w:val="24"/>
        </w:rPr>
        <w:t xml:space="preserve"> способность системы сохранять свою работоспособность в аварийных (экстремальных) условиях, а также после длительных (более 54 ч) остановов.</w:t>
      </w:r>
    </w:p>
    <w:p w:rsidR="00EB11FB" w:rsidRPr="00EB11FB" w:rsidRDefault="00EB11FB" w:rsidP="00823548">
      <w:pPr>
        <w:autoSpaceDE w:val="0"/>
        <w:autoSpaceDN w:val="0"/>
        <w:adjustRightInd w:val="0"/>
        <w:spacing w:after="0" w:line="360" w:lineRule="auto"/>
        <w:ind w:firstLine="567"/>
        <w:jc w:val="both"/>
        <w:rPr>
          <w:rFonts w:cs="Times New Roman"/>
          <w:szCs w:val="24"/>
        </w:rPr>
      </w:pPr>
      <w:r w:rsidRPr="00EB11FB">
        <w:rPr>
          <w:rFonts w:cs="Times New Roman"/>
          <w:szCs w:val="24"/>
        </w:rPr>
        <w:t>Потребители теплоты по надежности теплоснабжения делятся на три категории:</w:t>
      </w:r>
    </w:p>
    <w:p w:rsidR="00EB11FB" w:rsidRPr="00EB11FB" w:rsidRDefault="00EB11FB" w:rsidP="00823548">
      <w:pPr>
        <w:autoSpaceDE w:val="0"/>
        <w:autoSpaceDN w:val="0"/>
        <w:adjustRightInd w:val="0"/>
        <w:spacing w:after="0" w:line="360" w:lineRule="auto"/>
        <w:ind w:firstLine="567"/>
        <w:jc w:val="both"/>
        <w:rPr>
          <w:rFonts w:cs="Times New Roman"/>
          <w:szCs w:val="24"/>
        </w:rPr>
      </w:pPr>
      <w:r w:rsidRPr="00EB11FB">
        <w:rPr>
          <w:rFonts w:cs="Times New Roman"/>
          <w:szCs w:val="24"/>
        </w:rPr>
        <w:t xml:space="preserve">Первая категория – потребители, не допускающие перерывов в подаче расчетного количества теплоты и снижения температуры воздуха </w:t>
      </w:r>
      <w:r w:rsidR="00851483" w:rsidRPr="00EB11FB">
        <w:rPr>
          <w:rFonts w:cs="Times New Roman"/>
          <w:szCs w:val="24"/>
        </w:rPr>
        <w:t>в</w:t>
      </w:r>
      <w:r w:rsidR="00851483">
        <w:rPr>
          <w:rFonts w:cs="Times New Roman"/>
          <w:szCs w:val="24"/>
        </w:rPr>
        <w:t xml:space="preserve"> </w:t>
      </w:r>
      <w:r w:rsidR="00851483" w:rsidRPr="00EB11FB">
        <w:rPr>
          <w:rFonts w:cs="Times New Roman"/>
          <w:szCs w:val="24"/>
        </w:rPr>
        <w:t>помещениях,</w:t>
      </w:r>
      <w:r w:rsidRPr="00EB11FB">
        <w:rPr>
          <w:rFonts w:cs="Times New Roman"/>
          <w:szCs w:val="24"/>
        </w:rPr>
        <w:t xml:space="preserve"> ниже предусмотренных ГОСТ 30494 (больницы, родильные дома, детские дошкольные учреждения с круглосуточным пребыванием детей и т.п.).</w:t>
      </w:r>
    </w:p>
    <w:p w:rsidR="00EB11FB" w:rsidRPr="00EB11FB" w:rsidRDefault="00EB11FB" w:rsidP="00823548">
      <w:pPr>
        <w:autoSpaceDE w:val="0"/>
        <w:autoSpaceDN w:val="0"/>
        <w:adjustRightInd w:val="0"/>
        <w:spacing w:after="0" w:line="360" w:lineRule="auto"/>
        <w:ind w:firstLine="567"/>
        <w:jc w:val="both"/>
        <w:rPr>
          <w:rFonts w:cs="Times New Roman"/>
          <w:szCs w:val="24"/>
        </w:rPr>
      </w:pPr>
      <w:r w:rsidRPr="00EB11FB">
        <w:rPr>
          <w:rFonts w:cs="Times New Roman"/>
          <w:szCs w:val="24"/>
        </w:rPr>
        <w:t>Вторая категория – потребители, допускающие снижение температуры в отапливаемых помещениях на период ликвидации аварии, но не более 54 ч:</w:t>
      </w:r>
    </w:p>
    <w:p w:rsidR="00EB11FB" w:rsidRPr="00823548" w:rsidRDefault="00EB11FB" w:rsidP="00620902">
      <w:pPr>
        <w:pStyle w:val="a9"/>
        <w:numPr>
          <w:ilvl w:val="0"/>
          <w:numId w:val="19"/>
        </w:numPr>
        <w:tabs>
          <w:tab w:val="left" w:pos="851"/>
        </w:tabs>
        <w:autoSpaceDE w:val="0"/>
        <w:autoSpaceDN w:val="0"/>
        <w:adjustRightInd w:val="0"/>
        <w:spacing w:line="360" w:lineRule="auto"/>
        <w:ind w:left="0" w:firstLine="567"/>
        <w:jc w:val="both"/>
        <w:rPr>
          <w:rFonts w:ascii="Times New Roman" w:hAnsi="Times New Roman"/>
          <w:sz w:val="24"/>
          <w:szCs w:val="24"/>
        </w:rPr>
      </w:pPr>
      <w:r w:rsidRPr="00823548">
        <w:rPr>
          <w:rFonts w:ascii="Times New Roman" w:hAnsi="Times New Roman"/>
          <w:sz w:val="24"/>
          <w:szCs w:val="24"/>
        </w:rPr>
        <w:t>жилые и общественные здания до +12 ºС;</w:t>
      </w:r>
    </w:p>
    <w:p w:rsidR="00EB11FB" w:rsidRPr="00823548" w:rsidRDefault="00EB11FB" w:rsidP="00620902">
      <w:pPr>
        <w:pStyle w:val="a9"/>
        <w:numPr>
          <w:ilvl w:val="0"/>
          <w:numId w:val="19"/>
        </w:numPr>
        <w:tabs>
          <w:tab w:val="left" w:pos="851"/>
        </w:tabs>
        <w:autoSpaceDE w:val="0"/>
        <w:autoSpaceDN w:val="0"/>
        <w:adjustRightInd w:val="0"/>
        <w:spacing w:line="360" w:lineRule="auto"/>
        <w:ind w:left="0" w:firstLine="567"/>
        <w:jc w:val="both"/>
        <w:rPr>
          <w:rFonts w:ascii="Times New Roman" w:hAnsi="Times New Roman"/>
          <w:sz w:val="24"/>
          <w:szCs w:val="24"/>
        </w:rPr>
      </w:pPr>
      <w:r w:rsidRPr="00823548">
        <w:rPr>
          <w:rFonts w:ascii="Times New Roman" w:hAnsi="Times New Roman"/>
          <w:sz w:val="24"/>
          <w:szCs w:val="24"/>
        </w:rPr>
        <w:t>промышленные здания до +8 ºС;</w:t>
      </w:r>
    </w:p>
    <w:p w:rsidR="00EB11FB" w:rsidRPr="00EB11FB" w:rsidRDefault="00EB11FB" w:rsidP="00823548">
      <w:pPr>
        <w:autoSpaceDE w:val="0"/>
        <w:autoSpaceDN w:val="0"/>
        <w:adjustRightInd w:val="0"/>
        <w:spacing w:after="0" w:line="360" w:lineRule="auto"/>
        <w:ind w:firstLine="567"/>
        <w:jc w:val="both"/>
        <w:rPr>
          <w:rFonts w:cs="Times New Roman"/>
          <w:szCs w:val="24"/>
        </w:rPr>
      </w:pPr>
      <w:r w:rsidRPr="00EB11FB">
        <w:rPr>
          <w:rFonts w:cs="Times New Roman"/>
          <w:szCs w:val="24"/>
        </w:rPr>
        <w:t>Третья категория – остальные здания.</w:t>
      </w:r>
    </w:p>
    <w:p w:rsidR="00EB11FB" w:rsidRPr="00EB11FB" w:rsidRDefault="00EB11FB" w:rsidP="00823548">
      <w:pPr>
        <w:autoSpaceDE w:val="0"/>
        <w:autoSpaceDN w:val="0"/>
        <w:adjustRightInd w:val="0"/>
        <w:spacing w:after="0" w:line="360" w:lineRule="auto"/>
        <w:ind w:firstLine="567"/>
        <w:jc w:val="both"/>
        <w:rPr>
          <w:rFonts w:cs="Times New Roman"/>
          <w:szCs w:val="24"/>
        </w:rPr>
      </w:pPr>
      <w:r w:rsidRPr="00EB11FB">
        <w:rPr>
          <w:rFonts w:cs="Times New Roman"/>
          <w:szCs w:val="24"/>
        </w:rPr>
        <w:t xml:space="preserve">Расчет вероятности безотказной работы тепловой сети (не резервируемых участков) по отношению к каждому потребителю рекомендуется выполнять с применением алгоритма, используя методику в пункте 169 в Приложении 9 Методических рекомендаций. </w:t>
      </w:r>
    </w:p>
    <w:p w:rsidR="00EB11FB" w:rsidRPr="00EB11FB" w:rsidRDefault="00EB11FB" w:rsidP="00823548">
      <w:pPr>
        <w:autoSpaceDE w:val="0"/>
        <w:autoSpaceDN w:val="0"/>
        <w:adjustRightInd w:val="0"/>
        <w:spacing w:after="0" w:line="360" w:lineRule="auto"/>
        <w:ind w:firstLine="567"/>
        <w:jc w:val="both"/>
        <w:rPr>
          <w:rFonts w:cs="Times New Roman"/>
          <w:szCs w:val="24"/>
        </w:rPr>
      </w:pPr>
      <w:r w:rsidRPr="00EB11FB">
        <w:rPr>
          <w:rFonts w:cs="Times New Roman"/>
          <w:szCs w:val="24"/>
        </w:rPr>
        <w:t xml:space="preserve">Тепловые сети подразделяются на магистральные, распределительные, квартальные и ответвления от магистральных и распределительных тепловых </w:t>
      </w:r>
      <w:r w:rsidRPr="00EB11FB">
        <w:rPr>
          <w:rFonts w:cs="Times New Roman"/>
          <w:color w:val="000000"/>
          <w:szCs w:val="24"/>
        </w:rPr>
        <w:t xml:space="preserve">сетей </w:t>
      </w:r>
      <w:r w:rsidRPr="00EB11FB">
        <w:rPr>
          <w:rFonts w:cs="Times New Roman"/>
          <w:szCs w:val="24"/>
        </w:rPr>
        <w:t xml:space="preserve">к отдельным зданиям и сооружениям. Разделение тепловых сетей устанавливается проектом или эксплуатационной организацией. </w:t>
      </w:r>
    </w:p>
    <w:p w:rsidR="00EB11FB" w:rsidRPr="00EB11FB" w:rsidRDefault="00EB11FB" w:rsidP="00823548">
      <w:pPr>
        <w:autoSpaceDE w:val="0"/>
        <w:autoSpaceDN w:val="0"/>
        <w:adjustRightInd w:val="0"/>
        <w:spacing w:after="0" w:line="360" w:lineRule="auto"/>
        <w:ind w:firstLine="567"/>
        <w:jc w:val="both"/>
        <w:rPr>
          <w:rFonts w:cs="Times New Roman"/>
          <w:szCs w:val="24"/>
        </w:rPr>
      </w:pPr>
      <w:r w:rsidRPr="00EB11FB">
        <w:rPr>
          <w:rFonts w:cs="Times New Roman"/>
          <w:szCs w:val="24"/>
        </w:rPr>
        <w:t>Расчет надежности теплоснабжения не резервируемых участков тепловой сети производится на основе данных по отказам и восстановлениям (времени, затраченном на ремонт участка) всех участков тепловых сетей за несколько лет их работы.</w:t>
      </w:r>
    </w:p>
    <w:p w:rsidR="00EB11FB" w:rsidRPr="00EB11FB" w:rsidRDefault="00EB11FB" w:rsidP="00823548">
      <w:pPr>
        <w:autoSpaceDE w:val="0"/>
        <w:autoSpaceDN w:val="0"/>
        <w:adjustRightInd w:val="0"/>
        <w:spacing w:after="0" w:line="360" w:lineRule="auto"/>
        <w:ind w:firstLine="567"/>
        <w:jc w:val="both"/>
        <w:rPr>
          <w:rFonts w:cs="Times New Roman"/>
          <w:color w:val="000000"/>
          <w:szCs w:val="24"/>
        </w:rPr>
      </w:pPr>
      <w:r w:rsidRPr="00EB11FB">
        <w:rPr>
          <w:rFonts w:cs="Times New Roman"/>
          <w:color w:val="000000"/>
          <w:szCs w:val="24"/>
        </w:rPr>
        <w:t xml:space="preserve">В соответствии со СП 124.13330.2012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«6.28») для: </w:t>
      </w:r>
    </w:p>
    <w:p w:rsidR="00EB11FB" w:rsidRPr="00EB11FB" w:rsidRDefault="00EB11FB" w:rsidP="00620902">
      <w:pPr>
        <w:numPr>
          <w:ilvl w:val="0"/>
          <w:numId w:val="20"/>
        </w:numPr>
        <w:tabs>
          <w:tab w:val="left" w:pos="0"/>
          <w:tab w:val="left" w:pos="851"/>
        </w:tabs>
        <w:autoSpaceDE w:val="0"/>
        <w:autoSpaceDN w:val="0"/>
        <w:adjustRightInd w:val="0"/>
        <w:spacing w:after="0" w:line="360" w:lineRule="auto"/>
        <w:ind w:left="0" w:firstLine="567"/>
        <w:jc w:val="both"/>
        <w:rPr>
          <w:rFonts w:cs="Times New Roman"/>
          <w:color w:val="000000"/>
          <w:szCs w:val="24"/>
        </w:rPr>
      </w:pPr>
      <w:r w:rsidRPr="00EB11FB">
        <w:rPr>
          <w:rFonts w:cs="Times New Roman"/>
          <w:color w:val="000000"/>
          <w:szCs w:val="24"/>
        </w:rPr>
        <w:t xml:space="preserve">источника теплоты Рит = 0,97; </w:t>
      </w:r>
    </w:p>
    <w:p w:rsidR="00EB11FB" w:rsidRPr="00EB11FB" w:rsidRDefault="00EB11FB" w:rsidP="00620902">
      <w:pPr>
        <w:numPr>
          <w:ilvl w:val="0"/>
          <w:numId w:val="20"/>
        </w:numPr>
        <w:tabs>
          <w:tab w:val="left" w:pos="0"/>
          <w:tab w:val="left" w:pos="851"/>
        </w:tabs>
        <w:autoSpaceDE w:val="0"/>
        <w:autoSpaceDN w:val="0"/>
        <w:adjustRightInd w:val="0"/>
        <w:spacing w:after="0" w:line="360" w:lineRule="auto"/>
        <w:ind w:left="0" w:firstLine="567"/>
        <w:jc w:val="both"/>
        <w:rPr>
          <w:rFonts w:cs="Times New Roman"/>
          <w:color w:val="000000"/>
          <w:szCs w:val="24"/>
        </w:rPr>
      </w:pPr>
      <w:r w:rsidRPr="00EB11FB">
        <w:rPr>
          <w:rFonts w:cs="Times New Roman"/>
          <w:color w:val="000000"/>
          <w:szCs w:val="24"/>
        </w:rPr>
        <w:t xml:space="preserve">тепловых сетей </w:t>
      </w:r>
      <w:proofErr w:type="spellStart"/>
      <w:r w:rsidRPr="00EB11FB">
        <w:rPr>
          <w:rFonts w:cs="Times New Roman"/>
          <w:color w:val="000000"/>
          <w:szCs w:val="24"/>
        </w:rPr>
        <w:t>Ртс</w:t>
      </w:r>
      <w:proofErr w:type="spellEnd"/>
      <w:r w:rsidRPr="00EB11FB">
        <w:rPr>
          <w:rFonts w:cs="Times New Roman"/>
          <w:color w:val="000000"/>
          <w:szCs w:val="24"/>
        </w:rPr>
        <w:t xml:space="preserve"> = 0,9; </w:t>
      </w:r>
    </w:p>
    <w:p w:rsidR="00EB11FB" w:rsidRPr="00EB11FB" w:rsidRDefault="00EB11FB" w:rsidP="00620902">
      <w:pPr>
        <w:numPr>
          <w:ilvl w:val="0"/>
          <w:numId w:val="20"/>
        </w:numPr>
        <w:tabs>
          <w:tab w:val="left" w:pos="0"/>
          <w:tab w:val="left" w:pos="851"/>
        </w:tabs>
        <w:autoSpaceDE w:val="0"/>
        <w:autoSpaceDN w:val="0"/>
        <w:adjustRightInd w:val="0"/>
        <w:spacing w:after="0" w:line="360" w:lineRule="auto"/>
        <w:ind w:left="0" w:firstLine="567"/>
        <w:jc w:val="both"/>
        <w:rPr>
          <w:rFonts w:cs="Times New Roman"/>
          <w:color w:val="000000"/>
          <w:szCs w:val="24"/>
        </w:rPr>
      </w:pPr>
      <w:r w:rsidRPr="00EB11FB">
        <w:rPr>
          <w:rFonts w:cs="Times New Roman"/>
          <w:color w:val="000000"/>
          <w:szCs w:val="24"/>
        </w:rPr>
        <w:t xml:space="preserve">потребителя теплоты </w:t>
      </w:r>
      <w:proofErr w:type="spellStart"/>
      <w:r w:rsidRPr="00EB11FB">
        <w:rPr>
          <w:rFonts w:cs="Times New Roman"/>
          <w:color w:val="000000"/>
          <w:szCs w:val="24"/>
        </w:rPr>
        <w:t>Рпт</w:t>
      </w:r>
      <w:proofErr w:type="spellEnd"/>
      <w:r w:rsidRPr="00EB11FB">
        <w:rPr>
          <w:rFonts w:cs="Times New Roman"/>
          <w:color w:val="000000"/>
          <w:szCs w:val="24"/>
        </w:rPr>
        <w:t xml:space="preserve"> = 0,99; </w:t>
      </w:r>
    </w:p>
    <w:p w:rsidR="00EB11FB" w:rsidRPr="00EB11FB" w:rsidRDefault="00EB11FB" w:rsidP="00620902">
      <w:pPr>
        <w:numPr>
          <w:ilvl w:val="0"/>
          <w:numId w:val="20"/>
        </w:numPr>
        <w:tabs>
          <w:tab w:val="left" w:pos="0"/>
          <w:tab w:val="left" w:pos="851"/>
        </w:tabs>
        <w:spacing w:after="0" w:line="360" w:lineRule="auto"/>
        <w:ind w:left="0" w:firstLine="567"/>
        <w:contextualSpacing/>
        <w:jc w:val="both"/>
        <w:rPr>
          <w:rFonts w:cs="Times New Roman"/>
          <w:b/>
          <w:szCs w:val="24"/>
        </w:rPr>
      </w:pPr>
      <w:r w:rsidRPr="00EB11FB">
        <w:rPr>
          <w:rFonts w:cs="Times New Roman"/>
          <w:szCs w:val="24"/>
        </w:rPr>
        <w:t xml:space="preserve">СЦТ в целом </w:t>
      </w:r>
      <w:proofErr w:type="spellStart"/>
      <w:r w:rsidRPr="00EB11FB">
        <w:rPr>
          <w:rFonts w:cs="Times New Roman"/>
          <w:szCs w:val="24"/>
        </w:rPr>
        <w:t>Рсцт</w:t>
      </w:r>
      <w:proofErr w:type="spellEnd"/>
      <w:r w:rsidRPr="00EB11FB">
        <w:rPr>
          <w:rFonts w:cs="Times New Roman"/>
          <w:szCs w:val="24"/>
        </w:rPr>
        <w:t xml:space="preserve"> = 0,9*0,97*0,99 = 0,86.</w:t>
      </w:r>
    </w:p>
    <w:p w:rsidR="00EB11FB" w:rsidRPr="00EB11FB" w:rsidRDefault="00EB11FB" w:rsidP="00EB11FB">
      <w:pPr>
        <w:spacing w:after="0" w:line="360" w:lineRule="auto"/>
        <w:ind w:firstLine="567"/>
        <w:contextualSpacing/>
        <w:jc w:val="both"/>
        <w:rPr>
          <w:rFonts w:cs="Times New Roman"/>
          <w:szCs w:val="24"/>
        </w:rPr>
      </w:pPr>
      <w:r w:rsidRPr="00EB11FB">
        <w:rPr>
          <w:rFonts w:cs="Times New Roman"/>
          <w:szCs w:val="24"/>
        </w:rPr>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rsidR="00EB11FB" w:rsidRPr="00EB11FB" w:rsidRDefault="00EB11FB" w:rsidP="00620902">
      <w:pPr>
        <w:numPr>
          <w:ilvl w:val="0"/>
          <w:numId w:val="21"/>
        </w:numPr>
        <w:tabs>
          <w:tab w:val="left" w:pos="851"/>
        </w:tabs>
        <w:spacing w:after="0" w:line="360" w:lineRule="auto"/>
        <w:ind w:left="0" w:firstLine="567"/>
        <w:contextualSpacing/>
        <w:jc w:val="both"/>
        <w:rPr>
          <w:rFonts w:cs="Times New Roman"/>
          <w:b/>
          <w:szCs w:val="24"/>
        </w:rPr>
      </w:pPr>
      <w:r w:rsidRPr="00EB11FB">
        <w:rPr>
          <w:rFonts w:cs="Times New Roman"/>
          <w:szCs w:val="24"/>
        </w:rPr>
        <w:lastRenderedPageBreak/>
        <w:t>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EB11FB" w:rsidRPr="00EB11FB" w:rsidRDefault="00EB11FB" w:rsidP="00620902">
      <w:pPr>
        <w:numPr>
          <w:ilvl w:val="0"/>
          <w:numId w:val="21"/>
        </w:numPr>
        <w:tabs>
          <w:tab w:val="left" w:pos="851"/>
        </w:tabs>
        <w:spacing w:after="0" w:line="360" w:lineRule="auto"/>
        <w:ind w:left="0" w:firstLine="567"/>
        <w:contextualSpacing/>
        <w:jc w:val="both"/>
        <w:rPr>
          <w:rFonts w:cs="Times New Roman"/>
          <w:b/>
          <w:szCs w:val="24"/>
        </w:rPr>
      </w:pPr>
      <w:r w:rsidRPr="00EB11FB">
        <w:rPr>
          <w:rFonts w:cs="Times New Roman"/>
          <w:szCs w:val="24"/>
        </w:rPr>
        <w:t>Для каждого участка тепловой сети устанавливаются: год его ввода в эксплуатацию, диаметр и протяженность.</w:t>
      </w:r>
    </w:p>
    <w:p w:rsidR="00EB11FB" w:rsidRPr="00EB11FB" w:rsidRDefault="00EB11FB" w:rsidP="00620902">
      <w:pPr>
        <w:numPr>
          <w:ilvl w:val="0"/>
          <w:numId w:val="21"/>
        </w:numPr>
        <w:tabs>
          <w:tab w:val="left" w:pos="851"/>
        </w:tabs>
        <w:spacing w:after="0" w:line="360" w:lineRule="auto"/>
        <w:ind w:left="0" w:firstLine="567"/>
        <w:contextualSpacing/>
        <w:jc w:val="both"/>
        <w:rPr>
          <w:rFonts w:cs="Times New Roman"/>
          <w:b/>
          <w:szCs w:val="24"/>
        </w:rPr>
      </w:pPr>
      <w:r w:rsidRPr="00EB11FB">
        <w:rPr>
          <w:rFonts w:cs="Times New Roman"/>
          <w:szCs w:val="24"/>
        </w:rPr>
        <w:t xml:space="preserve">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EB11FB" w:rsidRPr="00823548" w:rsidRDefault="00EB11FB" w:rsidP="00620902">
      <w:pPr>
        <w:pStyle w:val="a9"/>
        <w:numPr>
          <w:ilvl w:val="0"/>
          <w:numId w:val="22"/>
        </w:numPr>
        <w:tabs>
          <w:tab w:val="left" w:pos="851"/>
        </w:tabs>
        <w:spacing w:line="360" w:lineRule="auto"/>
        <w:ind w:left="0" w:firstLine="567"/>
        <w:jc w:val="both"/>
        <w:rPr>
          <w:rFonts w:ascii="Times New Roman" w:hAnsi="Times New Roman"/>
          <w:sz w:val="24"/>
          <w:szCs w:val="24"/>
        </w:rPr>
      </w:pPr>
      <w:r w:rsidRPr="00823548">
        <w:rPr>
          <w:rFonts w:ascii="Times New Roman" w:hAnsi="Times New Roman"/>
          <w:sz w:val="24"/>
          <w:szCs w:val="24"/>
        </w:rPr>
        <w:t>средневзвешенная ча</w:t>
      </w:r>
      <w:r w:rsidR="00823548" w:rsidRPr="00823548">
        <w:rPr>
          <w:rFonts w:ascii="Times New Roman" w:hAnsi="Times New Roman"/>
          <w:sz w:val="24"/>
          <w:szCs w:val="24"/>
        </w:rPr>
        <w:t>стота (</w:t>
      </w:r>
      <w:r w:rsidRPr="00823548">
        <w:rPr>
          <w:rFonts w:ascii="Times New Roman" w:hAnsi="Times New Roman"/>
          <w:sz w:val="24"/>
          <w:szCs w:val="24"/>
        </w:rPr>
        <w:t>интенсивность) устойчивых отказов участков тепловой сети (λ</w:t>
      </w:r>
      <w:r w:rsidRPr="00823548">
        <w:rPr>
          <w:rFonts w:ascii="Times New Roman" w:hAnsi="Times New Roman"/>
          <w:sz w:val="24"/>
          <w:szCs w:val="24"/>
          <w:vertAlign w:val="subscript"/>
        </w:rPr>
        <w:t>0</w:t>
      </w:r>
      <w:r w:rsidRPr="00823548">
        <w:rPr>
          <w:rFonts w:ascii="Times New Roman" w:hAnsi="Times New Roman"/>
          <w:sz w:val="24"/>
          <w:szCs w:val="24"/>
        </w:rPr>
        <w:t>). При отсутствии данных принимается λ</w:t>
      </w:r>
      <w:r w:rsidRPr="00823548">
        <w:rPr>
          <w:rFonts w:ascii="Times New Roman" w:hAnsi="Times New Roman"/>
          <w:sz w:val="24"/>
          <w:szCs w:val="24"/>
          <w:vertAlign w:val="subscript"/>
        </w:rPr>
        <w:t xml:space="preserve">0 </w:t>
      </w:r>
      <w:r w:rsidRPr="00823548">
        <w:rPr>
          <w:rFonts w:ascii="Times New Roman" w:hAnsi="Times New Roman"/>
          <w:sz w:val="24"/>
          <w:szCs w:val="24"/>
        </w:rPr>
        <w:t>= 5,7·10</w:t>
      </w:r>
      <w:r w:rsidRPr="00823548">
        <w:rPr>
          <w:rFonts w:ascii="Times New Roman" w:hAnsi="Times New Roman"/>
          <w:sz w:val="24"/>
          <w:szCs w:val="24"/>
          <w:vertAlign w:val="superscript"/>
        </w:rPr>
        <w:t>-6</w:t>
      </w:r>
      <w:r w:rsidRPr="00823548">
        <w:rPr>
          <w:rFonts w:ascii="Times New Roman" w:hAnsi="Times New Roman"/>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ч·км</m:t>
            </m:r>
          </m:den>
        </m:f>
      </m:oMath>
      <w:r w:rsidRPr="00823548">
        <w:rPr>
          <w:rFonts w:ascii="Times New Roman" w:hAnsi="Times New Roman"/>
          <w:sz w:val="24"/>
          <w:szCs w:val="24"/>
        </w:rPr>
        <w:t>;</w:t>
      </w:r>
    </w:p>
    <w:p w:rsidR="00EB11FB" w:rsidRPr="00823548" w:rsidRDefault="00EB11FB" w:rsidP="00620902">
      <w:pPr>
        <w:pStyle w:val="a9"/>
        <w:numPr>
          <w:ilvl w:val="0"/>
          <w:numId w:val="22"/>
        </w:numPr>
        <w:tabs>
          <w:tab w:val="left" w:pos="851"/>
        </w:tabs>
        <w:spacing w:line="360" w:lineRule="auto"/>
        <w:ind w:left="0" w:firstLine="567"/>
        <w:jc w:val="both"/>
        <w:rPr>
          <w:rFonts w:ascii="Times New Roman" w:hAnsi="Times New Roman"/>
          <w:sz w:val="24"/>
          <w:szCs w:val="24"/>
        </w:rPr>
      </w:pPr>
      <w:r w:rsidRPr="00823548">
        <w:rPr>
          <w:rFonts w:ascii="Times New Roman" w:hAnsi="Times New Roman"/>
          <w:sz w:val="24"/>
          <w:szCs w:val="24"/>
        </w:rPr>
        <w:t xml:space="preserve">средневзвешенная продолжительность ремонта (восстановления) участков тепловой сети в </w:t>
      </w:r>
      <w:r w:rsidR="00823548" w:rsidRPr="00823548">
        <w:rPr>
          <w:rFonts w:ascii="Times New Roman" w:hAnsi="Times New Roman"/>
          <w:sz w:val="24"/>
          <w:szCs w:val="24"/>
        </w:rPr>
        <w:t>зависимости от диаметра участка.</w:t>
      </w:r>
    </w:p>
    <w:p w:rsidR="00EB11FB" w:rsidRPr="00EB11FB" w:rsidRDefault="00EB11FB" w:rsidP="00EB11FB">
      <w:pPr>
        <w:spacing w:after="0" w:line="360" w:lineRule="auto"/>
        <w:ind w:firstLine="567"/>
        <w:contextualSpacing/>
        <w:jc w:val="both"/>
        <w:rPr>
          <w:rFonts w:cs="Times New Roman"/>
          <w:szCs w:val="24"/>
        </w:rPr>
      </w:pPr>
      <w:r w:rsidRPr="00EB11FB">
        <w:rPr>
          <w:rFonts w:cs="Times New Roman"/>
          <w:szCs w:val="24"/>
        </w:rPr>
        <w:t>Интенсивность отказов всей тепловой сети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EB11FB" w:rsidRPr="00EB11FB" w:rsidRDefault="004D30CF" w:rsidP="004A6A0F">
      <w:pPr>
        <w:spacing w:after="0" w:line="360" w:lineRule="auto"/>
        <w:contextualSpacing/>
        <w:jc w:val="center"/>
        <w:rPr>
          <w:rFonts w:cs="Times New Roman"/>
          <w:szCs w:val="24"/>
        </w:rPr>
      </w:pPr>
      <m:oMath>
        <m:sSub>
          <m:sSubPr>
            <m:ctrlPr>
              <w:rPr>
                <w:rFonts w:ascii="Cambria Math" w:hAnsi="Cambria Math" w:cs="Times New Roman"/>
                <w:szCs w:val="24"/>
              </w:rPr>
            </m:ctrlPr>
          </m:sSubPr>
          <m:e>
            <m:r>
              <m:rPr>
                <m:sty m:val="p"/>
              </m:rPr>
              <w:rPr>
                <w:rFonts w:ascii="Cambria Math" w:hAnsi="Cambria Math" w:cs="Times New Roman"/>
                <w:szCs w:val="24"/>
              </w:rPr>
              <m:t>Р</m:t>
            </m:r>
          </m:e>
          <m:sub>
            <m:r>
              <m:rPr>
                <m:sty m:val="p"/>
              </m:rPr>
              <w:rPr>
                <w:rFonts w:ascii="Cambria Math" w:hAnsi="Cambria Math" w:cs="Times New Roman"/>
                <w:szCs w:val="24"/>
              </w:rPr>
              <m:t>с</m:t>
            </m:r>
          </m:sub>
        </m:sSub>
        <m:r>
          <w:rPr>
            <w:rFonts w:ascii="Cambria Math" w:eastAsia="Cambria Math" w:hAnsi="Cambria Math" w:cs="Times New Roman"/>
            <w:szCs w:val="24"/>
          </w:rPr>
          <m:t>=</m:t>
        </m:r>
        <m:nary>
          <m:naryPr>
            <m:chr m:val="∑"/>
            <m:grow m:val="1"/>
            <m:ctrlPr>
              <w:rPr>
                <w:rFonts w:ascii="Cambria Math" w:hAnsi="Cambria Math" w:cs="Times New Roman"/>
                <w:szCs w:val="24"/>
              </w:rPr>
            </m:ctrlPr>
          </m:naryPr>
          <m:sub>
            <m:r>
              <w:rPr>
                <w:rFonts w:ascii="Cambria Math" w:eastAsia="Cambria Math" w:hAnsi="Cambria Math" w:cs="Times New Roman"/>
                <w:szCs w:val="24"/>
                <w:lang w:val="en-US"/>
              </w:rPr>
              <m:t>i</m:t>
            </m:r>
            <m:r>
              <w:rPr>
                <w:rFonts w:ascii="Cambria Math" w:eastAsia="Cambria Math" w:hAnsi="Cambria Math" w:cs="Times New Roman"/>
                <w:szCs w:val="24"/>
              </w:rPr>
              <m:t>=4</m:t>
            </m:r>
          </m:sub>
          <m:sup>
            <m:r>
              <w:rPr>
                <w:rFonts w:ascii="Cambria Math" w:eastAsia="Cambria Math" w:hAnsi="Cambria Math" w:cs="Times New Roman"/>
                <w:szCs w:val="24"/>
              </w:rPr>
              <m:t>n</m:t>
            </m:r>
          </m:sup>
          <m:e>
            <m:sSub>
              <m:sSubPr>
                <m:ctrlPr>
                  <w:rPr>
                    <w:rFonts w:ascii="Cambria Math" w:hAnsi="Cambria Math" w:cs="Times New Roman"/>
                    <w:szCs w:val="24"/>
                  </w:rPr>
                </m:ctrlPr>
              </m:sSubPr>
              <m:e>
                <m:r>
                  <m:rPr>
                    <m:sty m:val="p"/>
                  </m:rPr>
                  <w:rPr>
                    <w:rFonts w:ascii="Cambria Math" w:hAnsi="Cambria Math" w:cs="Times New Roman"/>
                    <w:szCs w:val="24"/>
                  </w:rPr>
                  <m:t>P</m:t>
                </m:r>
              </m:e>
              <m:sub>
                <m:r>
                  <m:rPr>
                    <m:sty m:val="p"/>
                  </m:rPr>
                  <w:rPr>
                    <w:rFonts w:ascii="Cambria Math" w:hAnsi="Cambria Math" w:cs="Times New Roman"/>
                    <w:szCs w:val="24"/>
                  </w:rPr>
                  <m:t>i</m:t>
                </m:r>
              </m:sub>
            </m:sSub>
            <m:r>
              <m:rPr>
                <m:sty m:val="p"/>
              </m:rPr>
              <w:rPr>
                <w:rFonts w:ascii="Cambria Math" w:hAnsi="Cambria Math" w:cs="Times New Roman"/>
                <w:szCs w:val="24"/>
              </w:rPr>
              <m:t>=</m:t>
            </m:r>
            <m:sSup>
              <m:sSupPr>
                <m:ctrlPr>
                  <w:rPr>
                    <w:rFonts w:ascii="Cambria Math" w:hAnsi="Cambria Math" w:cs="Times New Roman"/>
                    <w:szCs w:val="24"/>
                  </w:rPr>
                </m:ctrlPr>
              </m:sSupPr>
              <m:e>
                <m:r>
                  <m:rPr>
                    <m:sty m:val="p"/>
                  </m:rPr>
                  <w:rPr>
                    <w:rFonts w:ascii="Cambria Math" w:hAnsi="Cambria Math" w:cs="Times New Roman"/>
                    <w:szCs w:val="24"/>
                  </w:rPr>
                  <m:t>e</m:t>
                </m:r>
              </m:e>
              <m:sup>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λ</m:t>
                    </m:r>
                  </m:e>
                  <m:sub>
                    <m:r>
                      <m:rPr>
                        <m:sty m:val="p"/>
                      </m:rPr>
                      <w:rPr>
                        <w:rFonts w:ascii="Cambria Math" w:hAnsi="Cambria Math" w:cs="Times New Roman"/>
                        <w:szCs w:val="24"/>
                      </w:rPr>
                      <m:t>1</m:t>
                    </m:r>
                  </m:sub>
                </m:sSub>
                <m:sSub>
                  <m:sSubPr>
                    <m:ctrlPr>
                      <w:rPr>
                        <w:rFonts w:ascii="Cambria Math" w:hAnsi="Cambria Math" w:cs="Times New Roman"/>
                        <w:szCs w:val="24"/>
                      </w:rPr>
                    </m:ctrlPr>
                  </m:sSubPr>
                  <m:e>
                    <m:r>
                      <m:rPr>
                        <m:sty m:val="p"/>
                      </m:rPr>
                      <w:rPr>
                        <w:rFonts w:ascii="Cambria Math" w:hAnsi="Cambria Math" w:cs="Times New Roman"/>
                        <w:szCs w:val="24"/>
                      </w:rPr>
                      <m:t>L</m:t>
                    </m:r>
                  </m:e>
                  <m:sub>
                    <m:r>
                      <m:rPr>
                        <m:sty m:val="p"/>
                      </m:rPr>
                      <w:rPr>
                        <w:rFonts w:ascii="Cambria Math" w:hAnsi="Cambria Math" w:cs="Times New Roman"/>
                        <w:szCs w:val="24"/>
                      </w:rPr>
                      <m:t>1</m:t>
                    </m:r>
                  </m:sub>
                </m:sSub>
                <m:r>
                  <m:rPr>
                    <m:sty m:val="p"/>
                  </m:rPr>
                  <w:rPr>
                    <w:rFonts w:ascii="Cambria Math" w:hAnsi="Cambria Math" w:cs="Times New Roman"/>
                    <w:szCs w:val="24"/>
                  </w:rPr>
                  <m:t>t</m:t>
                </m:r>
              </m:sup>
            </m:sSup>
          </m:e>
        </m:nary>
        <m:r>
          <m:rPr>
            <m:sty m:val="p"/>
          </m:rPr>
          <w:rPr>
            <w:rFonts w:ascii="Cambria Math" w:hAnsi="Cambria Math" w:cs="Times New Roman"/>
            <w:szCs w:val="24"/>
          </w:rPr>
          <m:t>∙</m:t>
        </m:r>
        <m:sSup>
          <m:sSupPr>
            <m:ctrlPr>
              <w:rPr>
                <w:rFonts w:ascii="Cambria Math" w:hAnsi="Cambria Math" w:cs="Times New Roman"/>
                <w:szCs w:val="24"/>
              </w:rPr>
            </m:ctrlPr>
          </m:sSupPr>
          <m:e>
            <m:r>
              <m:rPr>
                <m:sty m:val="p"/>
              </m:rPr>
              <w:rPr>
                <w:rFonts w:ascii="Cambria Math" w:hAnsi="Cambria Math" w:cs="Times New Roman"/>
                <w:szCs w:val="24"/>
              </w:rPr>
              <m:t>e</m:t>
            </m:r>
          </m:e>
          <m:sup>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λ</m:t>
                </m:r>
              </m:e>
              <m:sub>
                <m:r>
                  <m:rPr>
                    <m:sty m:val="p"/>
                  </m:rPr>
                  <w:rPr>
                    <w:rFonts w:ascii="Cambria Math" w:hAnsi="Cambria Math" w:cs="Times New Roman"/>
                    <w:szCs w:val="24"/>
                  </w:rPr>
                  <m:t>2</m:t>
                </m:r>
              </m:sub>
            </m:sSub>
            <m:sSub>
              <m:sSubPr>
                <m:ctrlPr>
                  <w:rPr>
                    <w:rFonts w:ascii="Cambria Math" w:hAnsi="Cambria Math" w:cs="Times New Roman"/>
                    <w:szCs w:val="24"/>
                  </w:rPr>
                </m:ctrlPr>
              </m:sSubPr>
              <m:e>
                <m:r>
                  <m:rPr>
                    <m:sty m:val="p"/>
                  </m:rPr>
                  <w:rPr>
                    <w:rFonts w:ascii="Cambria Math" w:hAnsi="Cambria Math" w:cs="Times New Roman"/>
                    <w:szCs w:val="24"/>
                  </w:rPr>
                  <m:t>L</m:t>
                </m:r>
              </m:e>
              <m:sub>
                <m:r>
                  <m:rPr>
                    <m:sty m:val="p"/>
                  </m:rPr>
                  <w:rPr>
                    <w:rFonts w:ascii="Cambria Math" w:hAnsi="Cambria Math" w:cs="Times New Roman"/>
                    <w:szCs w:val="24"/>
                  </w:rPr>
                  <m:t>2</m:t>
                </m:r>
              </m:sub>
            </m:sSub>
            <m:r>
              <m:rPr>
                <m:sty m:val="p"/>
              </m:rPr>
              <w:rPr>
                <w:rFonts w:ascii="Cambria Math" w:hAnsi="Cambria Math" w:cs="Times New Roman"/>
                <w:szCs w:val="24"/>
              </w:rPr>
              <m:t>t</m:t>
            </m:r>
          </m:sup>
        </m:sSup>
        <m:r>
          <m:rPr>
            <m:sty m:val="p"/>
          </m:rPr>
          <w:rPr>
            <w:rFonts w:ascii="Cambria Math" w:hAnsi="Cambria Math" w:cs="Times New Roman"/>
            <w:szCs w:val="24"/>
          </w:rPr>
          <m:t>∙…∙</m:t>
        </m:r>
        <m:sSup>
          <m:sSupPr>
            <m:ctrlPr>
              <w:rPr>
                <w:rFonts w:ascii="Cambria Math" w:hAnsi="Cambria Math" w:cs="Times New Roman"/>
                <w:szCs w:val="24"/>
              </w:rPr>
            </m:ctrlPr>
          </m:sSupPr>
          <m:e>
            <m:r>
              <m:rPr>
                <m:sty m:val="p"/>
              </m:rPr>
              <w:rPr>
                <w:rFonts w:ascii="Cambria Math" w:hAnsi="Cambria Math" w:cs="Times New Roman"/>
                <w:szCs w:val="24"/>
              </w:rPr>
              <m:t>e</m:t>
            </m:r>
          </m:e>
          <m:sup>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λ</m:t>
                </m:r>
              </m:e>
              <m:sub>
                <m:r>
                  <m:rPr>
                    <m:sty m:val="p"/>
                  </m:rPr>
                  <w:rPr>
                    <w:rFonts w:ascii="Cambria Math" w:hAnsi="Cambria Math" w:cs="Times New Roman"/>
                    <w:szCs w:val="24"/>
                  </w:rPr>
                  <m:t>n</m:t>
                </m:r>
              </m:sub>
            </m:sSub>
            <m:sSub>
              <m:sSubPr>
                <m:ctrlPr>
                  <w:rPr>
                    <w:rFonts w:ascii="Cambria Math" w:hAnsi="Cambria Math" w:cs="Times New Roman"/>
                    <w:szCs w:val="24"/>
                  </w:rPr>
                </m:ctrlPr>
              </m:sSubPr>
              <m:e>
                <m:r>
                  <m:rPr>
                    <m:sty m:val="p"/>
                  </m:rPr>
                  <w:rPr>
                    <w:rFonts w:ascii="Cambria Math" w:hAnsi="Cambria Math" w:cs="Times New Roman"/>
                    <w:szCs w:val="24"/>
                  </w:rPr>
                  <m:t>L</m:t>
                </m:r>
              </m:e>
              <m:sub>
                <m:r>
                  <m:rPr>
                    <m:sty m:val="p"/>
                  </m:rPr>
                  <w:rPr>
                    <w:rFonts w:ascii="Cambria Math" w:hAnsi="Cambria Math" w:cs="Times New Roman"/>
                    <w:szCs w:val="24"/>
                  </w:rPr>
                  <m:t>n</m:t>
                </m:r>
              </m:sub>
            </m:sSub>
            <m:r>
              <m:rPr>
                <m:sty m:val="p"/>
              </m:rPr>
              <w:rPr>
                <w:rFonts w:ascii="Cambria Math" w:hAnsi="Cambria Math" w:cs="Times New Roman"/>
                <w:szCs w:val="24"/>
              </w:rPr>
              <m:t>t</m:t>
            </m:r>
          </m:sup>
        </m:sSup>
        <m:r>
          <m:rPr>
            <m:sty m:val="p"/>
          </m:rPr>
          <w:rPr>
            <w:rFonts w:ascii="Cambria Math" w:hAnsi="Cambria Math" w:cs="Times New Roman"/>
            <w:szCs w:val="24"/>
          </w:rPr>
          <m:t xml:space="preserve">= </m:t>
        </m:r>
        <m:sSup>
          <m:sSupPr>
            <m:ctrlPr>
              <w:rPr>
                <w:rFonts w:ascii="Cambria Math" w:hAnsi="Cambria Math" w:cs="Times New Roman"/>
                <w:szCs w:val="24"/>
              </w:rPr>
            </m:ctrlPr>
          </m:sSupPr>
          <m:e>
            <m:r>
              <m:rPr>
                <m:sty m:val="p"/>
              </m:rPr>
              <w:rPr>
                <w:rFonts w:ascii="Cambria Math" w:hAnsi="Cambria Math" w:cs="Times New Roman"/>
                <w:szCs w:val="24"/>
              </w:rPr>
              <m:t>e</m:t>
            </m:r>
          </m:e>
          <m:sup>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λ</m:t>
                </m:r>
              </m:e>
              <m:sub>
                <m:r>
                  <m:rPr>
                    <m:sty m:val="p"/>
                  </m:rPr>
                  <w:rPr>
                    <w:rFonts w:ascii="Cambria Math" w:hAnsi="Cambria Math" w:cs="Times New Roman"/>
                    <w:szCs w:val="24"/>
                  </w:rPr>
                  <m:t>c</m:t>
                </m:r>
              </m:sub>
            </m:sSub>
            <m:r>
              <m:rPr>
                <m:sty m:val="p"/>
              </m:rPr>
              <w:rPr>
                <w:rFonts w:ascii="Cambria Math" w:hAnsi="Cambria Math" w:cs="Times New Roman"/>
                <w:szCs w:val="24"/>
              </w:rPr>
              <m:t>t</m:t>
            </m:r>
          </m:sup>
        </m:sSup>
      </m:oMath>
      <w:r w:rsidR="00EB11FB" w:rsidRPr="00EB11FB">
        <w:rPr>
          <w:rFonts w:cs="Times New Roman"/>
          <w:szCs w:val="24"/>
        </w:rPr>
        <w:t>,</w:t>
      </w:r>
    </w:p>
    <w:p w:rsidR="00EB11FB" w:rsidRPr="00EB11FB" w:rsidRDefault="00EB11FB" w:rsidP="00EB11FB">
      <w:pPr>
        <w:spacing w:before="120" w:after="0" w:line="360" w:lineRule="auto"/>
        <w:ind w:firstLine="567"/>
        <w:contextualSpacing/>
        <w:jc w:val="both"/>
        <w:rPr>
          <w:rFonts w:cs="Times New Roman"/>
          <w:szCs w:val="24"/>
        </w:rPr>
      </w:pPr>
      <w:r w:rsidRPr="00EB11FB">
        <w:rPr>
          <w:rFonts w:cs="Times New Roman"/>
          <w:szCs w:val="24"/>
        </w:rPr>
        <w:t xml:space="preserve">где </w:t>
      </w:r>
      <w:proofErr w:type="spellStart"/>
      <w:r w:rsidRPr="00EB11FB">
        <w:rPr>
          <w:rFonts w:cs="Times New Roman"/>
          <w:szCs w:val="24"/>
        </w:rPr>
        <w:t>λ</w:t>
      </w:r>
      <w:r w:rsidRPr="00EB11FB">
        <w:rPr>
          <w:rFonts w:cs="Times New Roman"/>
          <w:szCs w:val="24"/>
          <w:vertAlign w:val="subscript"/>
        </w:rPr>
        <w:t>с</w:t>
      </w:r>
      <w:proofErr w:type="spellEnd"/>
      <w:r w:rsidRPr="00EB11FB">
        <w:rPr>
          <w:rFonts w:cs="Times New Roman"/>
          <w:szCs w:val="24"/>
        </w:rPr>
        <w:t>, 1/час – интенсивность отказов всего последовательного соединения равна сумме интенсивностей отказов на каждом участке, которая рассчитывается по формуле:</w:t>
      </w:r>
    </w:p>
    <w:p w:rsidR="00EB11FB" w:rsidRPr="00EB11FB" w:rsidRDefault="00EB11FB" w:rsidP="004A6A0F">
      <w:pPr>
        <w:spacing w:after="0" w:line="360" w:lineRule="auto"/>
        <w:contextualSpacing/>
        <w:jc w:val="center"/>
        <w:rPr>
          <w:rFonts w:cs="Times New Roman"/>
          <w:szCs w:val="24"/>
        </w:rPr>
      </w:pPr>
      <w:proofErr w:type="spellStart"/>
      <w:r w:rsidRPr="00EB11FB">
        <w:rPr>
          <w:rFonts w:cs="Times New Roman"/>
          <w:szCs w:val="24"/>
        </w:rPr>
        <w:t>λ</w:t>
      </w:r>
      <w:r w:rsidRPr="00EB11FB">
        <w:rPr>
          <w:rFonts w:cs="Times New Roman"/>
          <w:szCs w:val="24"/>
          <w:vertAlign w:val="subscript"/>
        </w:rPr>
        <w:t>с</w:t>
      </w:r>
      <w:proofErr w:type="spellEnd"/>
      <w:r w:rsidRPr="00EB11FB">
        <w:rPr>
          <w:rFonts w:cs="Times New Roman"/>
          <w:szCs w:val="24"/>
        </w:rPr>
        <w:t xml:space="preserve"> = L</w:t>
      </w:r>
      <w:r w:rsidRPr="00EB11FB">
        <w:rPr>
          <w:rFonts w:cs="Times New Roman"/>
          <w:szCs w:val="24"/>
          <w:vertAlign w:val="subscript"/>
        </w:rPr>
        <w:t>1</w:t>
      </w:r>
      <w:r w:rsidRPr="00EB11FB">
        <w:rPr>
          <w:rFonts w:cs="Times New Roman"/>
          <w:szCs w:val="24"/>
        </w:rPr>
        <w:t xml:space="preserve"> λ</w:t>
      </w:r>
      <w:r w:rsidRPr="00EB11FB">
        <w:rPr>
          <w:rFonts w:cs="Times New Roman"/>
          <w:szCs w:val="24"/>
          <w:vertAlign w:val="subscript"/>
        </w:rPr>
        <w:t>1</w:t>
      </w:r>
      <w:r w:rsidRPr="00EB11FB">
        <w:rPr>
          <w:rFonts w:cs="Times New Roman"/>
          <w:szCs w:val="24"/>
        </w:rPr>
        <w:t>+ L</w:t>
      </w:r>
      <w:r w:rsidRPr="00EB11FB">
        <w:rPr>
          <w:rFonts w:cs="Times New Roman"/>
          <w:szCs w:val="24"/>
          <w:vertAlign w:val="subscript"/>
        </w:rPr>
        <w:t>2</w:t>
      </w:r>
      <w:r w:rsidRPr="00EB11FB">
        <w:rPr>
          <w:rFonts w:cs="Times New Roman"/>
          <w:szCs w:val="24"/>
        </w:rPr>
        <w:t xml:space="preserve"> λ</w:t>
      </w:r>
      <w:r w:rsidRPr="00EB11FB">
        <w:rPr>
          <w:rFonts w:cs="Times New Roman"/>
          <w:szCs w:val="24"/>
          <w:vertAlign w:val="subscript"/>
        </w:rPr>
        <w:t>2</w:t>
      </w:r>
      <w:r w:rsidRPr="00EB11FB">
        <w:rPr>
          <w:rFonts w:cs="Times New Roman"/>
          <w:szCs w:val="24"/>
        </w:rPr>
        <w:t>+… L</w:t>
      </w:r>
      <w:r w:rsidRPr="00EB11FB">
        <w:rPr>
          <w:rFonts w:cs="Times New Roman"/>
          <w:szCs w:val="24"/>
          <w:vertAlign w:val="subscript"/>
          <w:lang w:val="en-US"/>
        </w:rPr>
        <w:t>n</w:t>
      </w:r>
      <w:r w:rsidRPr="00EB11FB">
        <w:rPr>
          <w:rFonts w:cs="Times New Roman"/>
          <w:szCs w:val="24"/>
        </w:rPr>
        <w:t xml:space="preserve"> λ</w:t>
      </w:r>
      <w:proofErr w:type="gramStart"/>
      <w:r w:rsidRPr="00EB11FB">
        <w:rPr>
          <w:rFonts w:cs="Times New Roman"/>
          <w:szCs w:val="24"/>
          <w:vertAlign w:val="subscript"/>
          <w:lang w:val="en-US"/>
        </w:rPr>
        <w:t>n</w:t>
      </w:r>
      <w:r w:rsidRPr="00EB11FB">
        <w:rPr>
          <w:rFonts w:cs="Times New Roman"/>
          <w:szCs w:val="24"/>
        </w:rPr>
        <w:t xml:space="preserve"> .</w:t>
      </w:r>
      <w:proofErr w:type="gramEnd"/>
    </w:p>
    <w:p w:rsidR="00EB11FB" w:rsidRPr="00EB11FB" w:rsidRDefault="00EB11FB" w:rsidP="00EB11FB">
      <w:pPr>
        <w:spacing w:after="0" w:line="360" w:lineRule="auto"/>
        <w:ind w:firstLine="567"/>
        <w:contextualSpacing/>
        <w:jc w:val="both"/>
        <w:rPr>
          <w:rFonts w:cs="Times New Roman"/>
          <w:szCs w:val="24"/>
        </w:rPr>
      </w:pPr>
      <w:r w:rsidRPr="00EB11FB">
        <w:rPr>
          <w:rFonts w:cs="Times New Roman"/>
          <w:szCs w:val="24"/>
        </w:rPr>
        <w:t xml:space="preserve">Для описания параметрической зависимости интенсивности отказов рекомендуется использовать зависимость от срока эксплуатации λ(t), </w:t>
      </w:r>
      <m:oMath>
        <m:f>
          <m:fPr>
            <m:ctrlPr>
              <w:rPr>
                <w:rFonts w:ascii="Cambria Math" w:hAnsi="Cambria Math" w:cs="Times New Roman"/>
                <w:szCs w:val="24"/>
              </w:rPr>
            </m:ctrlPr>
          </m:fPr>
          <m:num>
            <m:r>
              <m:rPr>
                <m:sty m:val="p"/>
              </m:rPr>
              <w:rPr>
                <w:rFonts w:ascii="Cambria Math" w:hAnsi="Cambria Math" w:cs="Times New Roman"/>
                <w:szCs w:val="24"/>
              </w:rPr>
              <m:t>1</m:t>
            </m:r>
          </m:num>
          <m:den>
            <m:r>
              <m:rPr>
                <m:sty m:val="p"/>
              </m:rPr>
              <w:rPr>
                <w:rFonts w:ascii="Cambria Math" w:hAnsi="Cambria Math" w:cs="Times New Roman"/>
                <w:szCs w:val="24"/>
              </w:rPr>
              <m:t>ч·км</m:t>
            </m:r>
          </m:den>
        </m:f>
      </m:oMath>
      <w:r w:rsidRPr="00EB11FB">
        <w:rPr>
          <w:rFonts w:cs="Times New Roman"/>
          <w:szCs w:val="24"/>
        </w:rPr>
        <w:t>, следующего вида:</w:t>
      </w:r>
    </w:p>
    <w:p w:rsidR="00EB11FB" w:rsidRPr="00EB11FB" w:rsidRDefault="00EB11FB" w:rsidP="004A6A0F">
      <w:pPr>
        <w:spacing w:after="0" w:line="360" w:lineRule="auto"/>
        <w:contextualSpacing/>
        <w:jc w:val="center"/>
        <w:rPr>
          <w:rFonts w:cs="Times New Roman"/>
          <w:szCs w:val="24"/>
        </w:rPr>
      </w:pPr>
      <w:r w:rsidRPr="00EB11FB">
        <w:rPr>
          <w:rFonts w:cs="Times New Roman"/>
          <w:szCs w:val="24"/>
        </w:rPr>
        <w:t>λ(t)= λ</w:t>
      </w:r>
      <w:r w:rsidRPr="00EB11FB">
        <w:rPr>
          <w:rFonts w:cs="Times New Roman"/>
          <w:szCs w:val="24"/>
          <w:vertAlign w:val="subscript"/>
        </w:rPr>
        <w:t>0</w:t>
      </w:r>
      <w:r w:rsidRPr="00EB11FB">
        <w:rPr>
          <w:rFonts w:cs="Times New Roman"/>
          <w:szCs w:val="24"/>
        </w:rPr>
        <w:t>(0,1</w:t>
      </w:r>
      <w:proofErr w:type="gramStart"/>
      <w:r w:rsidRPr="00EB11FB">
        <w:rPr>
          <w:rFonts w:cs="Times New Roman"/>
          <w:szCs w:val="24"/>
        </w:rPr>
        <w:t>τ)</w:t>
      </w:r>
      <w:r w:rsidRPr="00EB11FB">
        <w:rPr>
          <w:rFonts w:cs="Times New Roman"/>
          <w:szCs w:val="24"/>
          <w:vertAlign w:val="superscript"/>
        </w:rPr>
        <w:t>α</w:t>
      </w:r>
      <w:proofErr w:type="gramEnd"/>
      <w:r w:rsidRPr="00EB11FB">
        <w:rPr>
          <w:rFonts w:cs="Times New Roman"/>
          <w:szCs w:val="24"/>
          <w:vertAlign w:val="superscript"/>
        </w:rPr>
        <w:t>-1</w:t>
      </w:r>
      <w:r w:rsidRPr="00EB11FB">
        <w:rPr>
          <w:rFonts w:cs="Times New Roman"/>
          <w:szCs w:val="24"/>
        </w:rPr>
        <w:t>,</w:t>
      </w:r>
    </w:p>
    <w:p w:rsidR="00EB11FB" w:rsidRPr="00EB11FB" w:rsidRDefault="00EB11FB" w:rsidP="00EB11FB">
      <w:pPr>
        <w:spacing w:after="0" w:line="360" w:lineRule="auto"/>
        <w:ind w:firstLine="567"/>
        <w:contextualSpacing/>
        <w:jc w:val="both"/>
        <w:rPr>
          <w:rFonts w:cs="Times New Roman"/>
          <w:szCs w:val="24"/>
        </w:rPr>
      </w:pPr>
      <w:r w:rsidRPr="00EB11FB">
        <w:rPr>
          <w:rFonts w:cs="Times New Roman"/>
          <w:szCs w:val="24"/>
        </w:rPr>
        <w:t xml:space="preserve">где τ </w:t>
      </w:r>
      <w:r w:rsidR="004A6A0F">
        <w:rPr>
          <w:rFonts w:cs="Times New Roman"/>
          <w:szCs w:val="24"/>
        </w:rPr>
        <w:t xml:space="preserve">– </w:t>
      </w:r>
      <w:r w:rsidRPr="00EB11FB">
        <w:rPr>
          <w:rFonts w:cs="Times New Roman"/>
          <w:szCs w:val="24"/>
        </w:rPr>
        <w:t>срок эксплуатации участка, лет;</w:t>
      </w:r>
    </w:p>
    <w:p w:rsidR="00EB11FB" w:rsidRPr="00EB11FB" w:rsidRDefault="00EB11FB" w:rsidP="00EB11FB">
      <w:pPr>
        <w:spacing w:after="0" w:line="360" w:lineRule="auto"/>
        <w:ind w:firstLine="567"/>
        <w:contextualSpacing/>
        <w:jc w:val="both"/>
        <w:rPr>
          <w:rFonts w:cs="Times New Roman"/>
          <w:szCs w:val="24"/>
        </w:rPr>
      </w:pPr>
      <w:r w:rsidRPr="00EB11FB">
        <w:rPr>
          <w:rFonts w:cs="Times New Roman"/>
          <w:szCs w:val="24"/>
        </w:rPr>
        <w:t>α – параметр, характеризующий изменение интенсивности отказов.</w:t>
      </w:r>
    </w:p>
    <w:p w:rsidR="00EB11FB" w:rsidRPr="00EB11FB" w:rsidRDefault="00EB11FB" w:rsidP="00EB11FB">
      <w:pPr>
        <w:spacing w:after="0" w:line="360" w:lineRule="auto"/>
        <w:ind w:firstLine="567"/>
        <w:contextualSpacing/>
        <w:jc w:val="both"/>
        <w:rPr>
          <w:rFonts w:cs="Times New Roman"/>
          <w:szCs w:val="24"/>
        </w:rPr>
      </w:pPr>
      <w:r w:rsidRPr="00EB11FB">
        <w:rPr>
          <w:rFonts w:cs="Times New Roman"/>
          <w:szCs w:val="24"/>
        </w:rPr>
        <w:t>Параметр α определяется по соотношению:</w:t>
      </w:r>
    </w:p>
    <w:p w:rsidR="00EB11FB" w:rsidRPr="007D035B" w:rsidRDefault="00EB11FB" w:rsidP="00620902">
      <w:pPr>
        <w:pStyle w:val="a9"/>
        <w:numPr>
          <w:ilvl w:val="0"/>
          <w:numId w:val="23"/>
        </w:numPr>
        <w:tabs>
          <w:tab w:val="left" w:pos="851"/>
        </w:tabs>
        <w:spacing w:line="360" w:lineRule="auto"/>
        <w:ind w:left="0" w:firstLine="567"/>
        <w:rPr>
          <w:rFonts w:ascii="Times New Roman" w:hAnsi="Times New Roman"/>
          <w:sz w:val="24"/>
          <w:szCs w:val="24"/>
        </w:rPr>
      </w:pPr>
      <w:r w:rsidRPr="007D035B">
        <w:rPr>
          <w:rFonts w:ascii="Times New Roman" w:hAnsi="Times New Roman"/>
          <w:sz w:val="24"/>
          <w:szCs w:val="24"/>
        </w:rPr>
        <w:t>0,8 при сроке эксплуатации τ менее 3 лет;</w:t>
      </w:r>
    </w:p>
    <w:p w:rsidR="00EB11FB" w:rsidRPr="007D035B" w:rsidRDefault="00EB11FB" w:rsidP="00620902">
      <w:pPr>
        <w:pStyle w:val="a9"/>
        <w:numPr>
          <w:ilvl w:val="0"/>
          <w:numId w:val="23"/>
        </w:numPr>
        <w:tabs>
          <w:tab w:val="left" w:pos="851"/>
        </w:tabs>
        <w:spacing w:line="360" w:lineRule="auto"/>
        <w:ind w:left="0" w:firstLine="567"/>
        <w:rPr>
          <w:rFonts w:ascii="Times New Roman" w:hAnsi="Times New Roman"/>
          <w:sz w:val="24"/>
          <w:szCs w:val="24"/>
        </w:rPr>
      </w:pPr>
      <w:r w:rsidRPr="007D035B">
        <w:rPr>
          <w:rFonts w:ascii="Times New Roman" w:hAnsi="Times New Roman"/>
          <w:sz w:val="24"/>
          <w:szCs w:val="24"/>
        </w:rPr>
        <w:t>α = 1 при сроке эксплуатации τ от 3 до 17 лет;</w:t>
      </w:r>
    </w:p>
    <w:p w:rsidR="00EB11FB" w:rsidRPr="007D035B" w:rsidRDefault="00EB11FB" w:rsidP="00620902">
      <w:pPr>
        <w:pStyle w:val="a9"/>
        <w:numPr>
          <w:ilvl w:val="0"/>
          <w:numId w:val="23"/>
        </w:numPr>
        <w:tabs>
          <w:tab w:val="left" w:pos="851"/>
        </w:tabs>
        <w:spacing w:line="360" w:lineRule="auto"/>
        <w:ind w:left="0" w:firstLine="567"/>
        <w:rPr>
          <w:rFonts w:ascii="Times New Roman" w:hAnsi="Times New Roman"/>
          <w:sz w:val="24"/>
          <w:szCs w:val="24"/>
        </w:rPr>
      </w:pPr>
      <w:r w:rsidRPr="007D035B">
        <w:rPr>
          <w:rFonts w:ascii="Times New Roman" w:hAnsi="Times New Roman"/>
          <w:sz w:val="24"/>
          <w:szCs w:val="24"/>
        </w:rPr>
        <w:t>0,5·е</w:t>
      </w:r>
      <w:r w:rsidRPr="007D035B">
        <w:rPr>
          <w:rFonts w:ascii="Times New Roman" w:hAnsi="Times New Roman"/>
          <w:sz w:val="24"/>
          <w:szCs w:val="24"/>
          <w:vertAlign w:val="superscript"/>
        </w:rPr>
        <w:t>τ/20</w:t>
      </w:r>
      <w:r w:rsidRPr="007D035B">
        <w:rPr>
          <w:rFonts w:ascii="Times New Roman" w:hAnsi="Times New Roman"/>
          <w:sz w:val="24"/>
          <w:szCs w:val="24"/>
        </w:rPr>
        <w:t xml:space="preserve"> при сроке эксплуатации τ более 17 лет.</w:t>
      </w:r>
    </w:p>
    <w:p w:rsidR="00AC2E65" w:rsidRDefault="00EB11FB" w:rsidP="00EB11FB">
      <w:pPr>
        <w:spacing w:after="0" w:line="360" w:lineRule="auto"/>
        <w:ind w:firstLine="567"/>
        <w:contextualSpacing/>
        <w:jc w:val="both"/>
        <w:rPr>
          <w:rFonts w:cs="Times New Roman"/>
          <w:szCs w:val="24"/>
        </w:rPr>
      </w:pPr>
      <w:r w:rsidRPr="00EB11FB">
        <w:rPr>
          <w:rFonts w:cs="Times New Roman"/>
          <w:szCs w:val="24"/>
        </w:rPr>
        <w:t>Расчет средней вероятности безотказной работы системы проводился для участков тепловой сети котельн</w:t>
      </w:r>
      <w:r w:rsidR="00C54272">
        <w:rPr>
          <w:rFonts w:cs="Times New Roman"/>
          <w:szCs w:val="24"/>
        </w:rPr>
        <w:t xml:space="preserve">ых </w:t>
      </w:r>
      <w:r w:rsidRPr="00EB11FB">
        <w:rPr>
          <w:rFonts w:cs="Times New Roman"/>
          <w:szCs w:val="24"/>
        </w:rPr>
        <w:t>в отношении самого удаленного потребителей.</w:t>
      </w:r>
      <w:r w:rsidR="00566A79">
        <w:rPr>
          <w:rFonts w:cs="Times New Roman"/>
          <w:szCs w:val="24"/>
        </w:rPr>
        <w:t xml:space="preserve"> </w:t>
      </w:r>
    </w:p>
    <w:p w:rsidR="007F1795" w:rsidRPr="00115877" w:rsidRDefault="00566A79" w:rsidP="00EB11FB">
      <w:pPr>
        <w:spacing w:after="0" w:line="360" w:lineRule="auto"/>
        <w:ind w:firstLine="567"/>
        <w:contextualSpacing/>
        <w:jc w:val="both"/>
        <w:rPr>
          <w:rFonts w:cs="Times New Roman"/>
          <w:b/>
          <w:szCs w:val="24"/>
          <w:u w:val="single"/>
        </w:rPr>
      </w:pPr>
      <w:r w:rsidRPr="002E662F">
        <w:rPr>
          <w:rFonts w:cs="Times New Roman"/>
          <w:szCs w:val="24"/>
        </w:rPr>
        <w:lastRenderedPageBreak/>
        <w:t>Стационарная ве</w:t>
      </w:r>
      <w:r w:rsidR="007F1795" w:rsidRPr="002E662F">
        <w:rPr>
          <w:rFonts w:cs="Times New Roman"/>
          <w:szCs w:val="24"/>
        </w:rPr>
        <w:t>роятность рабочего состояния тепловых сетей системы теплоснабжения</w:t>
      </w:r>
      <w:r w:rsidR="00217181" w:rsidRPr="002E662F">
        <w:rPr>
          <w:rFonts w:cs="Times New Roman"/>
          <w:szCs w:val="24"/>
        </w:rPr>
        <w:t xml:space="preserve"> Клетнянского городского поселения</w:t>
      </w:r>
      <w:r w:rsidRPr="002E662F">
        <w:rPr>
          <w:rFonts w:cs="Times New Roman"/>
          <w:szCs w:val="24"/>
        </w:rPr>
        <w:t>:</w:t>
      </w:r>
      <w:r w:rsidRPr="002E662F">
        <w:rPr>
          <w:rFonts w:cs="Times New Roman"/>
          <w:b/>
          <w:szCs w:val="24"/>
        </w:rPr>
        <w:t xml:space="preserve"> </w:t>
      </w:r>
      <w:r w:rsidR="00DC486E" w:rsidRPr="002E662F">
        <w:rPr>
          <w:rFonts w:cs="Times New Roman"/>
          <w:b/>
          <w:szCs w:val="24"/>
          <w:u w:val="single"/>
        </w:rPr>
        <w:t>0,</w:t>
      </w:r>
      <w:r w:rsidR="00217181" w:rsidRPr="002E662F">
        <w:rPr>
          <w:rFonts w:cs="Times New Roman"/>
          <w:b/>
          <w:szCs w:val="24"/>
          <w:u w:val="single"/>
        </w:rPr>
        <w:t>5292</w:t>
      </w:r>
      <w:r w:rsidR="00DC486E" w:rsidRPr="002E662F">
        <w:rPr>
          <w:rFonts w:cs="Times New Roman"/>
          <w:b/>
          <w:szCs w:val="24"/>
          <w:u w:val="single"/>
        </w:rPr>
        <w:t>.</w:t>
      </w:r>
    </w:p>
    <w:p w:rsidR="00C61973" w:rsidRDefault="002B4DD7" w:rsidP="00EB11FB">
      <w:pPr>
        <w:spacing w:after="0" w:line="360" w:lineRule="auto"/>
        <w:ind w:firstLine="567"/>
        <w:contextualSpacing/>
        <w:jc w:val="both"/>
        <w:rPr>
          <w:rFonts w:cs="Times New Roman"/>
          <w:szCs w:val="24"/>
        </w:rPr>
      </w:pPr>
      <w:r w:rsidRPr="00746CFE">
        <w:rPr>
          <w:rFonts w:cs="Times New Roman"/>
          <w:szCs w:val="24"/>
        </w:rPr>
        <w:t xml:space="preserve">Результаты расчета показывают, что вероятность отказа теплоснабжения потребителей по пути теплоносителя, ниже нормативной величины, требуемой в СП 142.13330.2012 (вероятность безотказной работы тепловых сетей относительно каждого потребителя не должна быть ниже </w:t>
      </w:r>
      <w:proofErr w:type="spellStart"/>
      <w:r w:rsidRPr="00746CFE">
        <w:rPr>
          <w:rFonts w:cs="Times New Roman"/>
          <w:szCs w:val="24"/>
        </w:rPr>
        <w:t>Pi</w:t>
      </w:r>
      <w:proofErr w:type="spellEnd"/>
      <w:r w:rsidRPr="00746CFE">
        <w:rPr>
          <w:rFonts w:cs="Times New Roman"/>
          <w:szCs w:val="24"/>
        </w:rPr>
        <w:t xml:space="preserve"> ≥ 0,9). </w:t>
      </w:r>
    </w:p>
    <w:p w:rsidR="001A112A" w:rsidRPr="00115877" w:rsidRDefault="002B4DD7" w:rsidP="00EB11FB">
      <w:pPr>
        <w:spacing w:after="0" w:line="360" w:lineRule="auto"/>
        <w:ind w:firstLine="567"/>
        <w:contextualSpacing/>
        <w:jc w:val="both"/>
        <w:rPr>
          <w:rFonts w:cs="Times New Roman"/>
          <w:b/>
          <w:szCs w:val="24"/>
          <w:u w:val="single"/>
        </w:rPr>
      </w:pPr>
      <w:r w:rsidRPr="00115877">
        <w:rPr>
          <w:rFonts w:cs="Times New Roman"/>
          <w:b/>
          <w:szCs w:val="24"/>
          <w:u w:val="single"/>
        </w:rPr>
        <w:t xml:space="preserve">Тем самым, </w:t>
      </w:r>
      <w:r w:rsidR="00984C94">
        <w:rPr>
          <w:rFonts w:cs="Times New Roman"/>
          <w:b/>
          <w:szCs w:val="24"/>
          <w:u w:val="single"/>
        </w:rPr>
        <w:t xml:space="preserve">для </w:t>
      </w:r>
      <w:r w:rsidRPr="00115877">
        <w:rPr>
          <w:rFonts w:cs="Times New Roman"/>
          <w:b/>
          <w:szCs w:val="24"/>
          <w:u w:val="single"/>
        </w:rPr>
        <w:t>обеспечивается надежн</w:t>
      </w:r>
      <w:r w:rsidR="00984C94">
        <w:rPr>
          <w:rFonts w:cs="Times New Roman"/>
          <w:b/>
          <w:szCs w:val="24"/>
          <w:u w:val="single"/>
        </w:rPr>
        <w:t>ой</w:t>
      </w:r>
      <w:r w:rsidRPr="00115877">
        <w:rPr>
          <w:rFonts w:cs="Times New Roman"/>
          <w:b/>
          <w:szCs w:val="24"/>
          <w:u w:val="single"/>
        </w:rPr>
        <w:t xml:space="preserve"> передач</w:t>
      </w:r>
      <w:r w:rsidR="00984C94">
        <w:rPr>
          <w:rFonts w:cs="Times New Roman"/>
          <w:b/>
          <w:szCs w:val="24"/>
          <w:u w:val="single"/>
        </w:rPr>
        <w:t xml:space="preserve">и </w:t>
      </w:r>
      <w:r w:rsidRPr="00115877">
        <w:rPr>
          <w:rFonts w:cs="Times New Roman"/>
          <w:b/>
          <w:szCs w:val="24"/>
          <w:u w:val="single"/>
        </w:rPr>
        <w:t>теплоносител</w:t>
      </w:r>
      <w:r w:rsidR="00984C94">
        <w:rPr>
          <w:rFonts w:cs="Times New Roman"/>
          <w:b/>
          <w:szCs w:val="24"/>
          <w:u w:val="single"/>
        </w:rPr>
        <w:t>я потребителям по участкам сети, необходимо разработка ПСД по заменен ветхих участков тепловой сети не нормативной надежности.</w:t>
      </w:r>
    </w:p>
    <w:p w:rsidR="006D149D" w:rsidRDefault="006D149D" w:rsidP="006D149D"/>
    <w:p w:rsidR="00817FA2" w:rsidRDefault="00817FA2" w:rsidP="006D149D"/>
    <w:p w:rsidR="00817FA2" w:rsidRDefault="00817FA2" w:rsidP="006D149D"/>
    <w:p w:rsidR="00817FA2" w:rsidRDefault="00817FA2" w:rsidP="006D149D"/>
    <w:p w:rsidR="00817FA2" w:rsidRDefault="00817FA2" w:rsidP="006D149D"/>
    <w:p w:rsidR="00817FA2" w:rsidRPr="006D149D" w:rsidRDefault="00817FA2" w:rsidP="006D149D">
      <w:pPr>
        <w:sectPr w:rsidR="00817FA2" w:rsidRPr="006D149D" w:rsidSect="009C17A7">
          <w:pgSz w:w="11906" w:h="16838"/>
          <w:pgMar w:top="1134" w:right="850" w:bottom="1134" w:left="1701" w:header="708" w:footer="708" w:gutter="0"/>
          <w:cols w:space="708"/>
          <w:docGrid w:linePitch="360"/>
        </w:sectPr>
      </w:pPr>
    </w:p>
    <w:p w:rsidR="00F33989" w:rsidRPr="009C120C" w:rsidRDefault="00342B9E" w:rsidP="009C120C">
      <w:pPr>
        <w:rPr>
          <w:rFonts w:cs="Times New Roman"/>
          <w:szCs w:val="24"/>
        </w:rPr>
      </w:pPr>
      <w:bookmarkStart w:id="120" w:name="_Toc148961591"/>
      <w:bookmarkStart w:id="121" w:name="_Toc149233449"/>
      <w:r w:rsidRPr="009C120C">
        <w:rPr>
          <w:rFonts w:cs="Times New Roman"/>
          <w:szCs w:val="24"/>
        </w:rPr>
        <w:lastRenderedPageBreak/>
        <w:t xml:space="preserve">ПРИМЕР </w:t>
      </w:r>
      <w:r w:rsidR="00F33989" w:rsidRPr="009C120C">
        <w:rPr>
          <w:rFonts w:cs="Times New Roman"/>
          <w:szCs w:val="24"/>
        </w:rPr>
        <w:t>РАСЧЕТ ВЕРОЯТНОСТИ БЕЗОТКАЗНОЙ РАБОТЫ ТЕПЛОВЫХ СЕТЕЙ НА ОТОПИТЕЛЬНЫЙ ПЕРИОД 202</w:t>
      </w:r>
      <w:r w:rsidR="00637132">
        <w:rPr>
          <w:rFonts w:cs="Times New Roman"/>
          <w:szCs w:val="24"/>
        </w:rPr>
        <w:t>5</w:t>
      </w:r>
      <w:r w:rsidR="00F33989" w:rsidRPr="009C120C">
        <w:rPr>
          <w:rFonts w:cs="Times New Roman"/>
          <w:szCs w:val="24"/>
        </w:rPr>
        <w:t>/</w:t>
      </w:r>
      <w:r w:rsidR="00637132">
        <w:rPr>
          <w:rFonts w:cs="Times New Roman"/>
          <w:szCs w:val="24"/>
        </w:rPr>
        <w:t>2026</w:t>
      </w:r>
      <w:r w:rsidR="00471AA7" w:rsidRPr="009C120C">
        <w:rPr>
          <w:rFonts w:cs="Times New Roman"/>
          <w:szCs w:val="24"/>
        </w:rPr>
        <w:t xml:space="preserve"> </w:t>
      </w:r>
      <w:r w:rsidR="00F33989" w:rsidRPr="009C120C">
        <w:rPr>
          <w:rFonts w:cs="Times New Roman"/>
          <w:szCs w:val="24"/>
        </w:rPr>
        <w:t>ГОД</w:t>
      </w:r>
      <w:bookmarkEnd w:id="120"/>
      <w:bookmarkEnd w:id="121"/>
    </w:p>
    <w:p w:rsidR="00F33989" w:rsidRPr="009C120C" w:rsidRDefault="00F33989" w:rsidP="009C120C">
      <w:pPr>
        <w:jc w:val="center"/>
        <w:rPr>
          <w:rFonts w:eastAsia="Times New Roman" w:cs="Times New Roman"/>
          <w:b/>
          <w:bCs/>
          <w:szCs w:val="24"/>
        </w:rPr>
      </w:pPr>
      <w:bookmarkStart w:id="122" w:name="_Toc148961592"/>
      <w:bookmarkStart w:id="123" w:name="_Toc149233450"/>
      <w:r w:rsidRPr="009C120C">
        <w:rPr>
          <w:b/>
        </w:rPr>
        <w:t>Вероятность безотказной работы последовательных участков ТС котельной</w:t>
      </w:r>
      <w:bookmarkEnd w:id="122"/>
      <w:r w:rsidR="005C6796" w:rsidRPr="009C120C">
        <w:rPr>
          <w:b/>
        </w:rPr>
        <w:t xml:space="preserve"> </w:t>
      </w:r>
      <w:bookmarkEnd w:id="123"/>
      <w:r w:rsidR="00817FA2" w:rsidRPr="009C120C">
        <w:rPr>
          <w:b/>
        </w:rPr>
        <w:t xml:space="preserve">пгт. Клетня, ул. Советская, котельная </w:t>
      </w:r>
      <w:r w:rsidR="00817FA2" w:rsidRPr="009C120C">
        <w:rPr>
          <w:rFonts w:eastAsia="Times New Roman" w:cs="Times New Roman"/>
          <w:b/>
          <w:bCs/>
          <w:szCs w:val="24"/>
        </w:rPr>
        <w:t>№2</w:t>
      </w:r>
    </w:p>
    <w:tbl>
      <w:tblPr>
        <w:tblW w:w="134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67"/>
        <w:gridCol w:w="1552"/>
        <w:gridCol w:w="1559"/>
        <w:gridCol w:w="768"/>
        <w:gridCol w:w="791"/>
        <w:gridCol w:w="1075"/>
        <w:gridCol w:w="1070"/>
        <w:gridCol w:w="1238"/>
        <w:gridCol w:w="1148"/>
        <w:gridCol w:w="1361"/>
        <w:gridCol w:w="1276"/>
        <w:gridCol w:w="1046"/>
      </w:tblGrid>
      <w:tr w:rsidR="00F33989" w:rsidRPr="00E93505" w:rsidTr="00432F71">
        <w:trPr>
          <w:cantSplit/>
          <w:trHeight w:val="3560"/>
          <w:jc w:val="center"/>
        </w:trPr>
        <w:tc>
          <w:tcPr>
            <w:tcW w:w="567" w:type="dxa"/>
            <w:shd w:val="clear" w:color="auto" w:fill="FFFFFF"/>
            <w:textDirection w:val="btLr"/>
            <w:vAlign w:val="center"/>
          </w:tcPr>
          <w:p w:rsidR="00F33989" w:rsidRPr="00E93505" w:rsidRDefault="00F33989" w:rsidP="00A67D7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Номер участка</w:t>
            </w:r>
          </w:p>
        </w:tc>
        <w:tc>
          <w:tcPr>
            <w:tcW w:w="1552" w:type="dxa"/>
            <w:shd w:val="clear" w:color="auto" w:fill="FFFFFF"/>
            <w:textDirection w:val="btLr"/>
            <w:vAlign w:val="center"/>
          </w:tcPr>
          <w:p w:rsidR="00F33989" w:rsidRPr="00E93505"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Начальная камера участка</w:t>
            </w:r>
          </w:p>
        </w:tc>
        <w:tc>
          <w:tcPr>
            <w:tcW w:w="1559" w:type="dxa"/>
            <w:shd w:val="clear" w:color="auto" w:fill="FFFFFF"/>
            <w:textDirection w:val="btLr"/>
            <w:vAlign w:val="center"/>
          </w:tcPr>
          <w:p w:rsidR="00F33989" w:rsidRPr="00E93505"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Конечная камера участк</w:t>
            </w:r>
            <w:r w:rsidR="005A691A" w:rsidRPr="00E93505">
              <w:rPr>
                <w:rFonts w:cs="Times New Roman"/>
                <w:lang w:eastAsia="ru-RU"/>
              </w:rPr>
              <w:t>а</w:t>
            </w:r>
          </w:p>
        </w:tc>
        <w:tc>
          <w:tcPr>
            <w:tcW w:w="768" w:type="dxa"/>
            <w:shd w:val="clear" w:color="auto" w:fill="FFFFFF"/>
            <w:textDirection w:val="btLr"/>
            <w:vAlign w:val="center"/>
          </w:tcPr>
          <w:p w:rsidR="00F33989" w:rsidRPr="00E93505"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Диаметр трубопровода на участке, м</w:t>
            </w:r>
          </w:p>
        </w:tc>
        <w:tc>
          <w:tcPr>
            <w:tcW w:w="791" w:type="dxa"/>
            <w:shd w:val="clear" w:color="auto" w:fill="FFFFFF"/>
            <w:textDirection w:val="btLr"/>
            <w:vAlign w:val="center"/>
          </w:tcPr>
          <w:p w:rsidR="00F33989" w:rsidRPr="00E93505"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Длина трубопровода на участке, км</w:t>
            </w:r>
          </w:p>
        </w:tc>
        <w:tc>
          <w:tcPr>
            <w:tcW w:w="1075" w:type="dxa"/>
            <w:shd w:val="clear" w:color="auto" w:fill="FFFFFF"/>
            <w:textDirection w:val="btLr"/>
            <w:vAlign w:val="center"/>
          </w:tcPr>
          <w:p w:rsidR="00F33989" w:rsidRPr="00E93505"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Год прокладки трубопровода</w:t>
            </w:r>
          </w:p>
        </w:tc>
        <w:tc>
          <w:tcPr>
            <w:tcW w:w="1070" w:type="dxa"/>
            <w:shd w:val="clear" w:color="auto" w:fill="FFFFFF"/>
            <w:textDirection w:val="btLr"/>
            <w:vAlign w:val="center"/>
          </w:tcPr>
          <w:p w:rsidR="00F33989" w:rsidRPr="00E93505"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Продолжительность эксплуатации </w:t>
            </w:r>
          </w:p>
          <w:p w:rsidR="00F33989" w:rsidRPr="00E93505"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участка без капитального ремонта </w:t>
            </w:r>
          </w:p>
          <w:p w:rsidR="00F33989" w:rsidRPr="00E93505"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(реконструкции), лет</w:t>
            </w:r>
          </w:p>
        </w:tc>
        <w:tc>
          <w:tcPr>
            <w:tcW w:w="1238" w:type="dxa"/>
            <w:shd w:val="clear" w:color="auto" w:fill="FFFFFF"/>
            <w:textDirection w:val="btLr"/>
            <w:vAlign w:val="center"/>
          </w:tcPr>
          <w:p w:rsidR="002943DD" w:rsidRPr="00E93505" w:rsidRDefault="002943DD" w:rsidP="002943DD">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Частота (интенсивность) отказа </w:t>
            </w:r>
          </w:p>
          <w:p w:rsidR="00F33989" w:rsidRPr="00E93505" w:rsidRDefault="002943DD" w:rsidP="002943DD">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участка, 1/(км*ч)</w:t>
            </w:r>
          </w:p>
        </w:tc>
        <w:tc>
          <w:tcPr>
            <w:tcW w:w="1148" w:type="dxa"/>
            <w:shd w:val="clear" w:color="auto" w:fill="FFFFFF"/>
            <w:textDirection w:val="btLr"/>
            <w:vAlign w:val="center"/>
          </w:tcPr>
          <w:p w:rsidR="00F33989" w:rsidRPr="00E93505"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Среднее время восстановления участка, час</w:t>
            </w:r>
          </w:p>
        </w:tc>
        <w:tc>
          <w:tcPr>
            <w:tcW w:w="1361" w:type="dxa"/>
            <w:shd w:val="clear" w:color="auto" w:fill="FFFFFF"/>
            <w:textDirection w:val="btLr"/>
            <w:vAlign w:val="center"/>
          </w:tcPr>
          <w:p w:rsidR="00F33989" w:rsidRPr="00E93505"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Параметр потока отказов </w:t>
            </w:r>
          </w:p>
          <w:p w:rsidR="00F33989" w:rsidRPr="00E93505"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теплоснабжения при отказе участка, 1/ч</w:t>
            </w:r>
          </w:p>
        </w:tc>
        <w:tc>
          <w:tcPr>
            <w:tcW w:w="1276" w:type="dxa"/>
            <w:shd w:val="clear" w:color="auto" w:fill="FFFFFF"/>
            <w:textDirection w:val="btLr"/>
            <w:vAlign w:val="center"/>
          </w:tcPr>
          <w:p w:rsidR="00F33989" w:rsidRPr="009C120C"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9C120C">
              <w:rPr>
                <w:rFonts w:cs="Times New Roman"/>
                <w:lang w:eastAsia="ru-RU"/>
              </w:rPr>
              <w:t xml:space="preserve">Параметр потока отказов </w:t>
            </w:r>
          </w:p>
          <w:p w:rsidR="00F33989" w:rsidRPr="009C120C"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9C120C">
              <w:rPr>
                <w:rFonts w:cs="Times New Roman"/>
                <w:lang w:eastAsia="ru-RU"/>
              </w:rPr>
              <w:t>теплоснабжения накопленным итогом, 1/ч</w:t>
            </w:r>
          </w:p>
        </w:tc>
        <w:tc>
          <w:tcPr>
            <w:tcW w:w="1046" w:type="dxa"/>
            <w:shd w:val="clear" w:color="auto" w:fill="FFFFFF"/>
            <w:textDirection w:val="btLr"/>
            <w:vAlign w:val="center"/>
          </w:tcPr>
          <w:p w:rsidR="00F33989" w:rsidRPr="009C120C" w:rsidRDefault="00F33989" w:rsidP="00F33989">
            <w:pPr>
              <w:shd w:val="clear" w:color="auto" w:fill="FFFFFF"/>
              <w:autoSpaceDE w:val="0"/>
              <w:autoSpaceDN w:val="0"/>
              <w:adjustRightInd w:val="0"/>
              <w:spacing w:after="0" w:line="240" w:lineRule="auto"/>
              <w:ind w:left="113" w:right="113"/>
              <w:jc w:val="center"/>
              <w:rPr>
                <w:rFonts w:cs="Times New Roman"/>
                <w:lang w:eastAsia="ru-RU"/>
              </w:rPr>
            </w:pPr>
            <w:r w:rsidRPr="009C120C">
              <w:rPr>
                <w:rFonts w:cs="Times New Roman"/>
                <w:lang w:eastAsia="ru-RU"/>
              </w:rPr>
              <w:t>Вероятность безотказной работы пути относительно конечного потребителя</w:t>
            </w:r>
          </w:p>
        </w:tc>
      </w:tr>
      <w:tr w:rsidR="00432F71" w:rsidRPr="007B7636" w:rsidTr="009C120C">
        <w:trPr>
          <w:trHeight w:val="312"/>
          <w:jc w:val="center"/>
        </w:trPr>
        <w:tc>
          <w:tcPr>
            <w:tcW w:w="567" w:type="dxa"/>
            <w:shd w:val="clear" w:color="auto" w:fill="FFFFFF"/>
            <w:vAlign w:val="center"/>
          </w:tcPr>
          <w:p w:rsidR="00432F71" w:rsidRPr="00432F71" w:rsidRDefault="00432F71" w:rsidP="00432F71">
            <w:pPr>
              <w:shd w:val="clear" w:color="auto" w:fill="FFFFFF"/>
              <w:autoSpaceDE w:val="0"/>
              <w:autoSpaceDN w:val="0"/>
              <w:adjustRightInd w:val="0"/>
              <w:spacing w:after="0" w:line="240" w:lineRule="auto"/>
              <w:jc w:val="center"/>
              <w:rPr>
                <w:rFonts w:cs="Times New Roman"/>
                <w:sz w:val="20"/>
                <w:szCs w:val="20"/>
                <w:lang w:eastAsia="ru-RU"/>
              </w:rPr>
            </w:pPr>
            <w:r w:rsidRPr="00432F71">
              <w:rPr>
                <w:rFonts w:cs="Times New Roman"/>
                <w:color w:val="000000"/>
                <w:sz w:val="20"/>
                <w:szCs w:val="20"/>
                <w:lang w:eastAsia="ru-RU"/>
              </w:rPr>
              <w:t>1</w:t>
            </w:r>
          </w:p>
        </w:tc>
        <w:tc>
          <w:tcPr>
            <w:tcW w:w="1552"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1</w:t>
            </w:r>
          </w:p>
        </w:tc>
        <w:tc>
          <w:tcPr>
            <w:tcW w:w="1559"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2</w:t>
            </w:r>
          </w:p>
        </w:tc>
        <w:tc>
          <w:tcPr>
            <w:tcW w:w="768" w:type="dxa"/>
            <w:shd w:val="clear" w:color="000000" w:fill="FFFFFF"/>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32</w:t>
            </w:r>
          </w:p>
        </w:tc>
        <w:tc>
          <w:tcPr>
            <w:tcW w:w="791" w:type="dxa"/>
            <w:shd w:val="clear" w:color="000000" w:fill="FFFFFF"/>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0,08</w:t>
            </w:r>
          </w:p>
        </w:tc>
        <w:tc>
          <w:tcPr>
            <w:tcW w:w="1075"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1968</w:t>
            </w:r>
          </w:p>
        </w:tc>
        <w:tc>
          <w:tcPr>
            <w:tcW w:w="1070"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56</w:t>
            </w:r>
          </w:p>
        </w:tc>
        <w:tc>
          <w:tcPr>
            <w:tcW w:w="123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3,6</w:t>
            </w:r>
          </w:p>
        </w:tc>
        <w:tc>
          <w:tcPr>
            <w:tcW w:w="114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1,443882414</w:t>
            </w:r>
          </w:p>
        </w:tc>
        <w:tc>
          <w:tcPr>
            <w:tcW w:w="1361"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0,115510593</w:t>
            </w:r>
          </w:p>
        </w:tc>
        <w:tc>
          <w:tcPr>
            <w:tcW w:w="127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0,277777778</w:t>
            </w:r>
          </w:p>
        </w:tc>
        <w:tc>
          <w:tcPr>
            <w:tcW w:w="104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0,706295</w:t>
            </w:r>
          </w:p>
        </w:tc>
      </w:tr>
      <w:tr w:rsidR="00432F71" w:rsidRPr="007B7636" w:rsidTr="009C120C">
        <w:trPr>
          <w:trHeight w:val="307"/>
          <w:jc w:val="center"/>
        </w:trPr>
        <w:tc>
          <w:tcPr>
            <w:tcW w:w="567" w:type="dxa"/>
            <w:shd w:val="clear" w:color="auto" w:fill="FFFFFF"/>
            <w:vAlign w:val="center"/>
          </w:tcPr>
          <w:p w:rsidR="00432F71" w:rsidRPr="00432F71" w:rsidRDefault="00432F71" w:rsidP="00432F71">
            <w:pPr>
              <w:shd w:val="clear" w:color="auto" w:fill="FFFFFF"/>
              <w:autoSpaceDE w:val="0"/>
              <w:autoSpaceDN w:val="0"/>
              <w:adjustRightInd w:val="0"/>
              <w:spacing w:after="0" w:line="240" w:lineRule="auto"/>
              <w:jc w:val="center"/>
              <w:rPr>
                <w:rFonts w:cs="Times New Roman"/>
                <w:sz w:val="20"/>
                <w:szCs w:val="20"/>
                <w:lang w:eastAsia="ru-RU"/>
              </w:rPr>
            </w:pPr>
            <w:r w:rsidRPr="00432F71">
              <w:rPr>
                <w:rFonts w:cs="Times New Roman"/>
                <w:color w:val="000000"/>
                <w:sz w:val="20"/>
                <w:szCs w:val="20"/>
                <w:lang w:eastAsia="ru-RU"/>
              </w:rPr>
              <w:t>2</w:t>
            </w:r>
          </w:p>
        </w:tc>
        <w:tc>
          <w:tcPr>
            <w:tcW w:w="1552"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2</w:t>
            </w:r>
          </w:p>
        </w:tc>
        <w:tc>
          <w:tcPr>
            <w:tcW w:w="1559"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3</w:t>
            </w:r>
          </w:p>
        </w:tc>
        <w:tc>
          <w:tcPr>
            <w:tcW w:w="76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76</w:t>
            </w:r>
          </w:p>
        </w:tc>
        <w:tc>
          <w:tcPr>
            <w:tcW w:w="791" w:type="dxa"/>
            <w:shd w:val="clear" w:color="000000" w:fill="FFFFFF"/>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1,052</w:t>
            </w:r>
          </w:p>
        </w:tc>
        <w:tc>
          <w:tcPr>
            <w:tcW w:w="1075"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1968</w:t>
            </w:r>
          </w:p>
        </w:tc>
        <w:tc>
          <w:tcPr>
            <w:tcW w:w="1070"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56</w:t>
            </w:r>
          </w:p>
        </w:tc>
        <w:tc>
          <w:tcPr>
            <w:tcW w:w="123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5,4</w:t>
            </w:r>
          </w:p>
        </w:tc>
        <w:tc>
          <w:tcPr>
            <w:tcW w:w="114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1,443882414</w:t>
            </w:r>
          </w:p>
        </w:tc>
        <w:tc>
          <w:tcPr>
            <w:tcW w:w="1361"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1,5189643</w:t>
            </w:r>
          </w:p>
        </w:tc>
        <w:tc>
          <w:tcPr>
            <w:tcW w:w="127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0,185185185</w:t>
            </w:r>
          </w:p>
        </w:tc>
        <w:tc>
          <w:tcPr>
            <w:tcW w:w="104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0,108667</w:t>
            </w:r>
          </w:p>
        </w:tc>
      </w:tr>
      <w:tr w:rsidR="00432F71" w:rsidRPr="007B7636" w:rsidTr="009C120C">
        <w:trPr>
          <w:trHeight w:val="317"/>
          <w:jc w:val="center"/>
        </w:trPr>
        <w:tc>
          <w:tcPr>
            <w:tcW w:w="567" w:type="dxa"/>
            <w:shd w:val="clear" w:color="auto" w:fill="FFFFFF"/>
            <w:vAlign w:val="center"/>
          </w:tcPr>
          <w:p w:rsidR="00432F71" w:rsidRPr="00432F71" w:rsidRDefault="00432F71" w:rsidP="00432F71">
            <w:pPr>
              <w:shd w:val="clear" w:color="auto" w:fill="FFFFFF"/>
              <w:autoSpaceDE w:val="0"/>
              <w:autoSpaceDN w:val="0"/>
              <w:adjustRightInd w:val="0"/>
              <w:spacing w:after="0" w:line="240" w:lineRule="auto"/>
              <w:jc w:val="center"/>
              <w:rPr>
                <w:rFonts w:cs="Times New Roman"/>
                <w:sz w:val="20"/>
                <w:szCs w:val="20"/>
                <w:lang w:eastAsia="ru-RU"/>
              </w:rPr>
            </w:pPr>
            <w:r w:rsidRPr="00432F71">
              <w:rPr>
                <w:rFonts w:cs="Times New Roman"/>
                <w:color w:val="000000"/>
                <w:sz w:val="20"/>
                <w:szCs w:val="20"/>
                <w:lang w:eastAsia="ru-RU"/>
              </w:rPr>
              <w:t>3</w:t>
            </w:r>
          </w:p>
        </w:tc>
        <w:tc>
          <w:tcPr>
            <w:tcW w:w="1552"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3</w:t>
            </w:r>
          </w:p>
        </w:tc>
        <w:tc>
          <w:tcPr>
            <w:tcW w:w="1559"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4</w:t>
            </w:r>
          </w:p>
        </w:tc>
        <w:tc>
          <w:tcPr>
            <w:tcW w:w="76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89</w:t>
            </w:r>
          </w:p>
        </w:tc>
        <w:tc>
          <w:tcPr>
            <w:tcW w:w="791" w:type="dxa"/>
            <w:shd w:val="clear" w:color="000000" w:fill="FFFFFF"/>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0,824</w:t>
            </w:r>
          </w:p>
        </w:tc>
        <w:tc>
          <w:tcPr>
            <w:tcW w:w="1075"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1968</w:t>
            </w:r>
          </w:p>
        </w:tc>
        <w:tc>
          <w:tcPr>
            <w:tcW w:w="1070"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56</w:t>
            </w:r>
          </w:p>
        </w:tc>
        <w:tc>
          <w:tcPr>
            <w:tcW w:w="123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5,8</w:t>
            </w:r>
          </w:p>
        </w:tc>
        <w:tc>
          <w:tcPr>
            <w:tcW w:w="114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1,443882414</w:t>
            </w:r>
          </w:p>
        </w:tc>
        <w:tc>
          <w:tcPr>
            <w:tcW w:w="1361"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1,189759109</w:t>
            </w:r>
          </w:p>
        </w:tc>
        <w:tc>
          <w:tcPr>
            <w:tcW w:w="127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0,172413793</w:t>
            </w:r>
          </w:p>
        </w:tc>
        <w:tc>
          <w:tcPr>
            <w:tcW w:w="104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0,126573</w:t>
            </w:r>
          </w:p>
        </w:tc>
      </w:tr>
      <w:tr w:rsidR="00432F71" w:rsidRPr="007B7636" w:rsidTr="009C120C">
        <w:trPr>
          <w:trHeight w:val="317"/>
          <w:jc w:val="center"/>
        </w:trPr>
        <w:tc>
          <w:tcPr>
            <w:tcW w:w="567" w:type="dxa"/>
            <w:shd w:val="clear" w:color="auto" w:fill="FFFFFF"/>
            <w:vAlign w:val="center"/>
          </w:tcPr>
          <w:p w:rsidR="00432F71" w:rsidRPr="00432F71" w:rsidRDefault="00432F71" w:rsidP="00432F71">
            <w:pPr>
              <w:shd w:val="clear" w:color="auto" w:fill="FFFFFF"/>
              <w:autoSpaceDE w:val="0"/>
              <w:autoSpaceDN w:val="0"/>
              <w:adjustRightInd w:val="0"/>
              <w:spacing w:after="0" w:line="240" w:lineRule="auto"/>
              <w:jc w:val="center"/>
              <w:rPr>
                <w:rFonts w:cs="Times New Roman"/>
                <w:sz w:val="20"/>
                <w:szCs w:val="20"/>
                <w:lang w:eastAsia="ru-RU"/>
              </w:rPr>
            </w:pPr>
            <w:r w:rsidRPr="00432F71">
              <w:rPr>
                <w:rFonts w:cs="Times New Roman"/>
                <w:color w:val="000000"/>
                <w:sz w:val="20"/>
                <w:szCs w:val="20"/>
                <w:lang w:eastAsia="ru-RU"/>
              </w:rPr>
              <w:t>4</w:t>
            </w:r>
          </w:p>
        </w:tc>
        <w:tc>
          <w:tcPr>
            <w:tcW w:w="1552"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5</w:t>
            </w:r>
          </w:p>
        </w:tc>
        <w:tc>
          <w:tcPr>
            <w:tcW w:w="1559"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6</w:t>
            </w:r>
          </w:p>
        </w:tc>
        <w:tc>
          <w:tcPr>
            <w:tcW w:w="76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108</w:t>
            </w:r>
          </w:p>
        </w:tc>
        <w:tc>
          <w:tcPr>
            <w:tcW w:w="791" w:type="dxa"/>
            <w:shd w:val="clear" w:color="000000" w:fill="FFFFFF"/>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0,22</w:t>
            </w:r>
          </w:p>
        </w:tc>
        <w:tc>
          <w:tcPr>
            <w:tcW w:w="1075"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1968</w:t>
            </w:r>
          </w:p>
        </w:tc>
        <w:tc>
          <w:tcPr>
            <w:tcW w:w="1070"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56</w:t>
            </w:r>
          </w:p>
        </w:tc>
        <w:tc>
          <w:tcPr>
            <w:tcW w:w="123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6,7</w:t>
            </w:r>
          </w:p>
        </w:tc>
        <w:tc>
          <w:tcPr>
            <w:tcW w:w="114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1,443882414</w:t>
            </w:r>
          </w:p>
        </w:tc>
        <w:tc>
          <w:tcPr>
            <w:tcW w:w="1361"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0,317654131</w:t>
            </w:r>
          </w:p>
        </w:tc>
        <w:tc>
          <w:tcPr>
            <w:tcW w:w="127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0,149253731</w:t>
            </w:r>
          </w:p>
        </w:tc>
        <w:tc>
          <w:tcPr>
            <w:tcW w:w="104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0,319664</w:t>
            </w:r>
          </w:p>
        </w:tc>
      </w:tr>
      <w:tr w:rsidR="00432F71" w:rsidRPr="007B7636" w:rsidTr="009C120C">
        <w:trPr>
          <w:trHeight w:val="317"/>
          <w:jc w:val="center"/>
        </w:trPr>
        <w:tc>
          <w:tcPr>
            <w:tcW w:w="567" w:type="dxa"/>
            <w:shd w:val="clear" w:color="auto" w:fill="FFFFFF"/>
            <w:vAlign w:val="center"/>
          </w:tcPr>
          <w:p w:rsidR="00432F71" w:rsidRPr="00432F71" w:rsidRDefault="00432F71" w:rsidP="00432F71">
            <w:pPr>
              <w:shd w:val="clear" w:color="auto" w:fill="FFFFFF"/>
              <w:autoSpaceDE w:val="0"/>
              <w:autoSpaceDN w:val="0"/>
              <w:adjustRightInd w:val="0"/>
              <w:spacing w:after="0" w:line="240" w:lineRule="auto"/>
              <w:jc w:val="center"/>
              <w:rPr>
                <w:rFonts w:cs="Times New Roman"/>
                <w:sz w:val="20"/>
                <w:szCs w:val="20"/>
                <w:lang w:eastAsia="ru-RU"/>
              </w:rPr>
            </w:pPr>
            <w:r w:rsidRPr="00432F71">
              <w:rPr>
                <w:rFonts w:cs="Times New Roman"/>
                <w:color w:val="000000"/>
                <w:sz w:val="20"/>
                <w:szCs w:val="20"/>
                <w:lang w:eastAsia="ru-RU"/>
              </w:rPr>
              <w:t>5</w:t>
            </w:r>
          </w:p>
        </w:tc>
        <w:tc>
          <w:tcPr>
            <w:tcW w:w="1552"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6</w:t>
            </w:r>
          </w:p>
        </w:tc>
        <w:tc>
          <w:tcPr>
            <w:tcW w:w="1559"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7</w:t>
            </w:r>
          </w:p>
        </w:tc>
        <w:tc>
          <w:tcPr>
            <w:tcW w:w="76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133</w:t>
            </w:r>
          </w:p>
        </w:tc>
        <w:tc>
          <w:tcPr>
            <w:tcW w:w="791" w:type="dxa"/>
            <w:shd w:val="clear" w:color="000000" w:fill="FFFFFF"/>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3,404</w:t>
            </w:r>
          </w:p>
        </w:tc>
        <w:tc>
          <w:tcPr>
            <w:tcW w:w="1075"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1968</w:t>
            </w:r>
          </w:p>
        </w:tc>
        <w:tc>
          <w:tcPr>
            <w:tcW w:w="1070"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56</w:t>
            </w:r>
          </w:p>
        </w:tc>
        <w:tc>
          <w:tcPr>
            <w:tcW w:w="123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7,9</w:t>
            </w:r>
          </w:p>
        </w:tc>
        <w:tc>
          <w:tcPr>
            <w:tcW w:w="114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1,443882414</w:t>
            </w:r>
          </w:p>
        </w:tc>
        <w:tc>
          <w:tcPr>
            <w:tcW w:w="1361"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4,914975738</w:t>
            </w:r>
          </w:p>
        </w:tc>
        <w:tc>
          <w:tcPr>
            <w:tcW w:w="127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0,126582278</w:t>
            </w:r>
          </w:p>
        </w:tc>
        <w:tc>
          <w:tcPr>
            <w:tcW w:w="104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0,025108</w:t>
            </w:r>
          </w:p>
        </w:tc>
      </w:tr>
      <w:tr w:rsidR="00432F71" w:rsidRPr="007B7636" w:rsidTr="009C120C">
        <w:trPr>
          <w:trHeight w:val="317"/>
          <w:jc w:val="center"/>
        </w:trPr>
        <w:tc>
          <w:tcPr>
            <w:tcW w:w="567" w:type="dxa"/>
            <w:shd w:val="clear" w:color="auto" w:fill="FFFFFF"/>
            <w:vAlign w:val="center"/>
          </w:tcPr>
          <w:p w:rsidR="00432F71" w:rsidRPr="00432F71" w:rsidRDefault="00432F71" w:rsidP="00432F71">
            <w:pPr>
              <w:shd w:val="clear" w:color="auto" w:fill="FFFFFF"/>
              <w:autoSpaceDE w:val="0"/>
              <w:autoSpaceDN w:val="0"/>
              <w:adjustRightInd w:val="0"/>
              <w:spacing w:after="0" w:line="240" w:lineRule="auto"/>
              <w:jc w:val="center"/>
              <w:rPr>
                <w:rFonts w:cs="Times New Roman"/>
                <w:sz w:val="20"/>
                <w:szCs w:val="20"/>
                <w:lang w:eastAsia="ru-RU"/>
              </w:rPr>
            </w:pPr>
            <w:r w:rsidRPr="00432F71">
              <w:rPr>
                <w:rFonts w:cs="Times New Roman"/>
                <w:color w:val="000000"/>
                <w:sz w:val="20"/>
                <w:szCs w:val="20"/>
                <w:lang w:eastAsia="ru-RU"/>
              </w:rPr>
              <w:t>6</w:t>
            </w:r>
          </w:p>
        </w:tc>
        <w:tc>
          <w:tcPr>
            <w:tcW w:w="1552"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8</w:t>
            </w:r>
          </w:p>
        </w:tc>
        <w:tc>
          <w:tcPr>
            <w:tcW w:w="1559" w:type="dxa"/>
            <w:vAlign w:val="center"/>
          </w:tcPr>
          <w:p w:rsidR="00432F71" w:rsidRPr="00432F71" w:rsidRDefault="00432F71" w:rsidP="00432F71">
            <w:pPr>
              <w:spacing w:after="0"/>
              <w:jc w:val="center"/>
              <w:rPr>
                <w:rFonts w:cs="Times New Roman"/>
                <w:sz w:val="20"/>
                <w:szCs w:val="20"/>
              </w:rPr>
            </w:pPr>
            <w:r w:rsidRPr="00432F71">
              <w:rPr>
                <w:rFonts w:cs="Times New Roman"/>
                <w:sz w:val="20"/>
                <w:szCs w:val="20"/>
              </w:rPr>
              <w:t>9</w:t>
            </w:r>
          </w:p>
        </w:tc>
        <w:tc>
          <w:tcPr>
            <w:tcW w:w="76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157</w:t>
            </w:r>
          </w:p>
        </w:tc>
        <w:tc>
          <w:tcPr>
            <w:tcW w:w="791" w:type="dxa"/>
            <w:shd w:val="clear" w:color="000000" w:fill="FFFFFF"/>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0,548</w:t>
            </w:r>
          </w:p>
        </w:tc>
        <w:tc>
          <w:tcPr>
            <w:tcW w:w="1075"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1968</w:t>
            </w:r>
          </w:p>
        </w:tc>
        <w:tc>
          <w:tcPr>
            <w:tcW w:w="1070"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56</w:t>
            </w:r>
          </w:p>
        </w:tc>
        <w:tc>
          <w:tcPr>
            <w:tcW w:w="123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9</w:t>
            </w:r>
          </w:p>
        </w:tc>
        <w:tc>
          <w:tcPr>
            <w:tcW w:w="1148"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1,443882414</w:t>
            </w:r>
          </w:p>
        </w:tc>
        <w:tc>
          <w:tcPr>
            <w:tcW w:w="1361" w:type="dxa"/>
            <w:shd w:val="clear" w:color="auto" w:fill="auto"/>
            <w:vAlign w:val="center"/>
          </w:tcPr>
          <w:p w:rsidR="00432F71" w:rsidRPr="00432F71" w:rsidRDefault="00432F71" w:rsidP="00432F71">
            <w:pPr>
              <w:spacing w:after="0"/>
              <w:jc w:val="center"/>
              <w:rPr>
                <w:rFonts w:cs="Times New Roman"/>
                <w:color w:val="000000"/>
                <w:sz w:val="20"/>
                <w:szCs w:val="20"/>
              </w:rPr>
            </w:pPr>
            <w:r w:rsidRPr="00432F71">
              <w:rPr>
                <w:rFonts w:cs="Times New Roman"/>
                <w:color w:val="000000"/>
                <w:sz w:val="20"/>
                <w:szCs w:val="20"/>
              </w:rPr>
              <w:t>0,791247563</w:t>
            </w:r>
          </w:p>
        </w:tc>
        <w:tc>
          <w:tcPr>
            <w:tcW w:w="127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0,111111111</w:t>
            </w:r>
          </w:p>
        </w:tc>
        <w:tc>
          <w:tcPr>
            <w:tcW w:w="1046" w:type="dxa"/>
            <w:shd w:val="clear" w:color="auto" w:fill="auto"/>
            <w:vAlign w:val="center"/>
          </w:tcPr>
          <w:p w:rsidR="00432F71" w:rsidRPr="009C120C" w:rsidRDefault="00432F71" w:rsidP="00432F71">
            <w:pPr>
              <w:spacing w:after="0"/>
              <w:jc w:val="center"/>
              <w:rPr>
                <w:rFonts w:cs="Times New Roman"/>
                <w:color w:val="000000"/>
                <w:sz w:val="20"/>
                <w:szCs w:val="20"/>
              </w:rPr>
            </w:pPr>
            <w:r w:rsidRPr="009C120C">
              <w:rPr>
                <w:rFonts w:cs="Times New Roman"/>
                <w:color w:val="000000"/>
                <w:sz w:val="20"/>
                <w:szCs w:val="20"/>
              </w:rPr>
              <w:t>0,123134</w:t>
            </w:r>
          </w:p>
        </w:tc>
      </w:tr>
    </w:tbl>
    <w:p w:rsidR="00B84C95" w:rsidRDefault="00B84C95" w:rsidP="000415FA"/>
    <w:p w:rsidR="00C23E6E" w:rsidRDefault="00C23E6E" w:rsidP="000415FA"/>
    <w:p w:rsidR="00C23E6E" w:rsidRDefault="00C23E6E" w:rsidP="000415FA"/>
    <w:p w:rsidR="00C23E6E" w:rsidRDefault="00C23E6E" w:rsidP="000415FA"/>
    <w:p w:rsidR="00C23E6E" w:rsidRDefault="00C23E6E" w:rsidP="000415FA"/>
    <w:p w:rsidR="00C23E6E" w:rsidRPr="00C23E6E" w:rsidRDefault="00C23E6E" w:rsidP="00C23E6E">
      <w:pPr>
        <w:jc w:val="center"/>
        <w:rPr>
          <w:rFonts w:cs="Times New Roman"/>
          <w:b/>
          <w:szCs w:val="24"/>
        </w:rPr>
      </w:pPr>
      <w:r w:rsidRPr="00C23E6E">
        <w:rPr>
          <w:rFonts w:cs="Times New Roman"/>
          <w:b/>
          <w:szCs w:val="24"/>
        </w:rPr>
        <w:lastRenderedPageBreak/>
        <w:t xml:space="preserve">Вероятность безотказной работы последовательных участков ТС котельной </w:t>
      </w:r>
      <w:r w:rsidR="00151640" w:rsidRPr="00151640">
        <w:rPr>
          <w:rFonts w:cs="Times New Roman"/>
          <w:b/>
          <w:szCs w:val="24"/>
        </w:rPr>
        <w:t>пгт. Клетня, ул. Ленина, котельная №3</w:t>
      </w:r>
    </w:p>
    <w:tbl>
      <w:tblPr>
        <w:tblW w:w="137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67"/>
        <w:gridCol w:w="1693"/>
        <w:gridCol w:w="1701"/>
        <w:gridCol w:w="768"/>
        <w:gridCol w:w="791"/>
        <w:gridCol w:w="1075"/>
        <w:gridCol w:w="1070"/>
        <w:gridCol w:w="1238"/>
        <w:gridCol w:w="1148"/>
        <w:gridCol w:w="1361"/>
        <w:gridCol w:w="1276"/>
        <w:gridCol w:w="1046"/>
      </w:tblGrid>
      <w:tr w:rsidR="00C23E6E" w:rsidRPr="00E93505" w:rsidTr="001426EE">
        <w:trPr>
          <w:cantSplit/>
          <w:trHeight w:val="3560"/>
          <w:jc w:val="center"/>
        </w:trPr>
        <w:tc>
          <w:tcPr>
            <w:tcW w:w="567"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Номер участка</w:t>
            </w:r>
          </w:p>
        </w:tc>
        <w:tc>
          <w:tcPr>
            <w:tcW w:w="1693"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Начальная камера участка</w:t>
            </w:r>
          </w:p>
        </w:tc>
        <w:tc>
          <w:tcPr>
            <w:tcW w:w="1701"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Конечная камера участка</w:t>
            </w:r>
          </w:p>
        </w:tc>
        <w:tc>
          <w:tcPr>
            <w:tcW w:w="768"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Диаметр трубопровода на участке, м</w:t>
            </w:r>
          </w:p>
        </w:tc>
        <w:tc>
          <w:tcPr>
            <w:tcW w:w="791"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Длина трубопровода на участке, км</w:t>
            </w:r>
          </w:p>
        </w:tc>
        <w:tc>
          <w:tcPr>
            <w:tcW w:w="1075"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Год прокладки трубопровода</w:t>
            </w:r>
          </w:p>
        </w:tc>
        <w:tc>
          <w:tcPr>
            <w:tcW w:w="1070"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Продолжительность эксплуатации </w:t>
            </w:r>
          </w:p>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участка без капитального ремонта </w:t>
            </w:r>
          </w:p>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(реконструкции), лет</w:t>
            </w:r>
          </w:p>
        </w:tc>
        <w:tc>
          <w:tcPr>
            <w:tcW w:w="1238"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Частота (интенсивность) отказа </w:t>
            </w:r>
          </w:p>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участка, 1/(км*ч)</w:t>
            </w:r>
          </w:p>
        </w:tc>
        <w:tc>
          <w:tcPr>
            <w:tcW w:w="1148"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Среднее время восстановления участка, час</w:t>
            </w:r>
          </w:p>
        </w:tc>
        <w:tc>
          <w:tcPr>
            <w:tcW w:w="1361"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Параметр потока отказов </w:t>
            </w:r>
          </w:p>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теплоснабжения при отказе участка, 1/ч</w:t>
            </w:r>
          </w:p>
        </w:tc>
        <w:tc>
          <w:tcPr>
            <w:tcW w:w="1276"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Параметр потока отказов </w:t>
            </w:r>
          </w:p>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теплоснабжения накопленным итогом, 1/ч</w:t>
            </w:r>
          </w:p>
        </w:tc>
        <w:tc>
          <w:tcPr>
            <w:tcW w:w="1046" w:type="dxa"/>
            <w:shd w:val="clear" w:color="auto" w:fill="FFFFFF"/>
            <w:textDirection w:val="btLr"/>
            <w:vAlign w:val="center"/>
          </w:tcPr>
          <w:p w:rsidR="00C23E6E" w:rsidRPr="00E93505" w:rsidRDefault="00C23E6E"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Вероятность безотказной работы пути относительно конечного потребителя</w:t>
            </w:r>
          </w:p>
        </w:tc>
      </w:tr>
      <w:tr w:rsidR="001426EE" w:rsidRPr="00C23E6E" w:rsidTr="001426EE">
        <w:trPr>
          <w:trHeight w:val="312"/>
          <w:jc w:val="center"/>
        </w:trPr>
        <w:tc>
          <w:tcPr>
            <w:tcW w:w="567" w:type="dxa"/>
            <w:shd w:val="clear" w:color="auto" w:fill="FFFFFF"/>
            <w:vAlign w:val="center"/>
          </w:tcPr>
          <w:p w:rsidR="001426EE" w:rsidRPr="001426EE" w:rsidRDefault="001426EE" w:rsidP="001426EE">
            <w:pPr>
              <w:shd w:val="clear" w:color="auto" w:fill="FFFFFF"/>
              <w:autoSpaceDE w:val="0"/>
              <w:autoSpaceDN w:val="0"/>
              <w:adjustRightInd w:val="0"/>
              <w:spacing w:after="0" w:line="240" w:lineRule="auto"/>
              <w:jc w:val="center"/>
              <w:rPr>
                <w:rFonts w:cs="Times New Roman"/>
                <w:sz w:val="20"/>
                <w:szCs w:val="20"/>
                <w:lang w:eastAsia="ru-RU"/>
              </w:rPr>
            </w:pPr>
            <w:r w:rsidRPr="001426EE">
              <w:rPr>
                <w:rFonts w:cs="Times New Roman"/>
                <w:color w:val="000000"/>
                <w:sz w:val="20"/>
                <w:szCs w:val="20"/>
                <w:lang w:eastAsia="ru-RU"/>
              </w:rPr>
              <w:t>1</w:t>
            </w:r>
          </w:p>
        </w:tc>
        <w:tc>
          <w:tcPr>
            <w:tcW w:w="1693"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1</w:t>
            </w:r>
          </w:p>
        </w:tc>
        <w:tc>
          <w:tcPr>
            <w:tcW w:w="1701"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2</w:t>
            </w:r>
          </w:p>
        </w:tc>
        <w:tc>
          <w:tcPr>
            <w:tcW w:w="768"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0,025</w:t>
            </w:r>
          </w:p>
        </w:tc>
        <w:tc>
          <w:tcPr>
            <w:tcW w:w="791"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0,08</w:t>
            </w:r>
          </w:p>
        </w:tc>
        <w:tc>
          <w:tcPr>
            <w:tcW w:w="1075"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1969</w:t>
            </w:r>
          </w:p>
        </w:tc>
        <w:tc>
          <w:tcPr>
            <w:tcW w:w="1070"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55</w:t>
            </w:r>
          </w:p>
        </w:tc>
        <w:tc>
          <w:tcPr>
            <w:tcW w:w="123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3,6</w:t>
            </w:r>
          </w:p>
        </w:tc>
        <w:tc>
          <w:tcPr>
            <w:tcW w:w="114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0,639917044</w:t>
            </w:r>
          </w:p>
        </w:tc>
        <w:tc>
          <w:tcPr>
            <w:tcW w:w="1361"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0,051193363</w:t>
            </w:r>
          </w:p>
        </w:tc>
        <w:tc>
          <w:tcPr>
            <w:tcW w:w="1276"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0,277777778</w:t>
            </w:r>
          </w:p>
        </w:tc>
        <w:tc>
          <w:tcPr>
            <w:tcW w:w="1046" w:type="dxa"/>
            <w:shd w:val="clear" w:color="auto" w:fill="FFFF00"/>
            <w:vAlign w:val="center"/>
          </w:tcPr>
          <w:p w:rsidR="001426EE" w:rsidRPr="001426EE" w:rsidRDefault="001426EE" w:rsidP="001426EE">
            <w:pPr>
              <w:spacing w:after="0"/>
              <w:jc w:val="center"/>
              <w:rPr>
                <w:rFonts w:cs="Times New Roman"/>
                <w:color w:val="FF0000"/>
                <w:sz w:val="20"/>
                <w:szCs w:val="20"/>
              </w:rPr>
            </w:pPr>
            <w:r w:rsidRPr="001426EE">
              <w:rPr>
                <w:rFonts w:cs="Times New Roman"/>
                <w:color w:val="FF0000"/>
                <w:sz w:val="20"/>
                <w:szCs w:val="20"/>
              </w:rPr>
              <w:t>0,844383</w:t>
            </w:r>
          </w:p>
        </w:tc>
      </w:tr>
      <w:tr w:rsidR="001426EE" w:rsidRPr="00C23E6E" w:rsidTr="001426EE">
        <w:trPr>
          <w:trHeight w:val="307"/>
          <w:jc w:val="center"/>
        </w:trPr>
        <w:tc>
          <w:tcPr>
            <w:tcW w:w="567" w:type="dxa"/>
            <w:shd w:val="clear" w:color="auto" w:fill="FFFFFF"/>
            <w:vAlign w:val="center"/>
          </w:tcPr>
          <w:p w:rsidR="001426EE" w:rsidRPr="001426EE" w:rsidRDefault="001426EE" w:rsidP="001426EE">
            <w:pPr>
              <w:shd w:val="clear" w:color="auto" w:fill="FFFFFF"/>
              <w:autoSpaceDE w:val="0"/>
              <w:autoSpaceDN w:val="0"/>
              <w:adjustRightInd w:val="0"/>
              <w:spacing w:after="0" w:line="240" w:lineRule="auto"/>
              <w:jc w:val="center"/>
              <w:rPr>
                <w:rFonts w:cs="Times New Roman"/>
                <w:sz w:val="20"/>
                <w:szCs w:val="20"/>
                <w:lang w:eastAsia="ru-RU"/>
              </w:rPr>
            </w:pPr>
            <w:r w:rsidRPr="001426EE">
              <w:rPr>
                <w:rFonts w:cs="Times New Roman"/>
                <w:color w:val="000000"/>
                <w:sz w:val="20"/>
                <w:szCs w:val="20"/>
                <w:lang w:eastAsia="ru-RU"/>
              </w:rPr>
              <w:t>2</w:t>
            </w:r>
          </w:p>
        </w:tc>
        <w:tc>
          <w:tcPr>
            <w:tcW w:w="1693"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2</w:t>
            </w:r>
          </w:p>
        </w:tc>
        <w:tc>
          <w:tcPr>
            <w:tcW w:w="1701"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3</w:t>
            </w:r>
          </w:p>
        </w:tc>
        <w:tc>
          <w:tcPr>
            <w:tcW w:w="768"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0,057</w:t>
            </w:r>
          </w:p>
        </w:tc>
        <w:tc>
          <w:tcPr>
            <w:tcW w:w="791"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1,052</w:t>
            </w:r>
          </w:p>
        </w:tc>
        <w:tc>
          <w:tcPr>
            <w:tcW w:w="1075"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1969</w:t>
            </w:r>
          </w:p>
        </w:tc>
        <w:tc>
          <w:tcPr>
            <w:tcW w:w="1070"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55</w:t>
            </w:r>
          </w:p>
        </w:tc>
        <w:tc>
          <w:tcPr>
            <w:tcW w:w="123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4,6</w:t>
            </w:r>
          </w:p>
        </w:tc>
        <w:tc>
          <w:tcPr>
            <w:tcW w:w="114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0,639917044</w:t>
            </w:r>
          </w:p>
        </w:tc>
        <w:tc>
          <w:tcPr>
            <w:tcW w:w="1361"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0,67319273</w:t>
            </w:r>
          </w:p>
        </w:tc>
        <w:tc>
          <w:tcPr>
            <w:tcW w:w="1276"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0,217391304</w:t>
            </w:r>
          </w:p>
        </w:tc>
        <w:tc>
          <w:tcPr>
            <w:tcW w:w="1046" w:type="dxa"/>
            <w:shd w:val="clear" w:color="auto" w:fill="FFFF00"/>
            <w:vAlign w:val="center"/>
          </w:tcPr>
          <w:p w:rsidR="001426EE" w:rsidRPr="001426EE" w:rsidRDefault="001426EE" w:rsidP="001426EE">
            <w:pPr>
              <w:spacing w:after="0"/>
              <w:jc w:val="center"/>
              <w:rPr>
                <w:rFonts w:cs="Times New Roman"/>
                <w:color w:val="FF0000"/>
                <w:sz w:val="20"/>
                <w:szCs w:val="20"/>
              </w:rPr>
            </w:pPr>
            <w:r w:rsidRPr="001426EE">
              <w:rPr>
                <w:rFonts w:cs="Times New Roman"/>
                <w:color w:val="FF0000"/>
                <w:sz w:val="20"/>
                <w:szCs w:val="20"/>
              </w:rPr>
              <w:t>0,2441</w:t>
            </w:r>
          </w:p>
        </w:tc>
      </w:tr>
      <w:tr w:rsidR="001426EE" w:rsidRPr="00C23E6E" w:rsidTr="001426EE">
        <w:trPr>
          <w:trHeight w:val="317"/>
          <w:jc w:val="center"/>
        </w:trPr>
        <w:tc>
          <w:tcPr>
            <w:tcW w:w="567" w:type="dxa"/>
            <w:shd w:val="clear" w:color="auto" w:fill="FFFFFF"/>
            <w:vAlign w:val="center"/>
          </w:tcPr>
          <w:p w:rsidR="001426EE" w:rsidRPr="001426EE" w:rsidRDefault="001426EE" w:rsidP="001426EE">
            <w:pPr>
              <w:shd w:val="clear" w:color="auto" w:fill="FFFFFF"/>
              <w:autoSpaceDE w:val="0"/>
              <w:autoSpaceDN w:val="0"/>
              <w:adjustRightInd w:val="0"/>
              <w:spacing w:after="0" w:line="240" w:lineRule="auto"/>
              <w:jc w:val="center"/>
              <w:rPr>
                <w:rFonts w:cs="Times New Roman"/>
                <w:sz w:val="20"/>
                <w:szCs w:val="20"/>
                <w:lang w:eastAsia="ru-RU"/>
              </w:rPr>
            </w:pPr>
            <w:r w:rsidRPr="001426EE">
              <w:rPr>
                <w:rFonts w:cs="Times New Roman"/>
                <w:color w:val="000000"/>
                <w:sz w:val="20"/>
                <w:szCs w:val="20"/>
                <w:lang w:eastAsia="ru-RU"/>
              </w:rPr>
              <w:t>3</w:t>
            </w:r>
          </w:p>
        </w:tc>
        <w:tc>
          <w:tcPr>
            <w:tcW w:w="1693"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3</w:t>
            </w:r>
          </w:p>
        </w:tc>
        <w:tc>
          <w:tcPr>
            <w:tcW w:w="1701"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4</w:t>
            </w:r>
          </w:p>
        </w:tc>
        <w:tc>
          <w:tcPr>
            <w:tcW w:w="768"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0,076</w:t>
            </w:r>
          </w:p>
        </w:tc>
        <w:tc>
          <w:tcPr>
            <w:tcW w:w="791"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0,824</w:t>
            </w:r>
          </w:p>
        </w:tc>
        <w:tc>
          <w:tcPr>
            <w:tcW w:w="1075"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1969</w:t>
            </w:r>
          </w:p>
        </w:tc>
        <w:tc>
          <w:tcPr>
            <w:tcW w:w="1070"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55</w:t>
            </w:r>
          </w:p>
        </w:tc>
        <w:tc>
          <w:tcPr>
            <w:tcW w:w="123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5,4</w:t>
            </w:r>
          </w:p>
        </w:tc>
        <w:tc>
          <w:tcPr>
            <w:tcW w:w="114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0,639917044</w:t>
            </w:r>
          </w:p>
        </w:tc>
        <w:tc>
          <w:tcPr>
            <w:tcW w:w="1361"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0,527291644</w:t>
            </w:r>
          </w:p>
        </w:tc>
        <w:tc>
          <w:tcPr>
            <w:tcW w:w="1276"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0,185185185</w:t>
            </w:r>
          </w:p>
        </w:tc>
        <w:tc>
          <w:tcPr>
            <w:tcW w:w="1046" w:type="dxa"/>
            <w:shd w:val="clear" w:color="auto" w:fill="FFFF00"/>
            <w:vAlign w:val="center"/>
          </w:tcPr>
          <w:p w:rsidR="001426EE" w:rsidRPr="001426EE" w:rsidRDefault="001426EE" w:rsidP="001426EE">
            <w:pPr>
              <w:spacing w:after="0"/>
              <w:jc w:val="center"/>
              <w:rPr>
                <w:rFonts w:cs="Times New Roman"/>
                <w:color w:val="FF0000"/>
                <w:sz w:val="20"/>
                <w:szCs w:val="20"/>
              </w:rPr>
            </w:pPr>
            <w:r w:rsidRPr="001426EE">
              <w:rPr>
                <w:rFonts w:cs="Times New Roman"/>
                <w:color w:val="FF0000"/>
                <w:sz w:val="20"/>
                <w:szCs w:val="20"/>
              </w:rPr>
              <w:t>0,259917</w:t>
            </w:r>
          </w:p>
        </w:tc>
      </w:tr>
      <w:tr w:rsidR="001426EE" w:rsidRPr="00C23E6E" w:rsidTr="001426EE">
        <w:trPr>
          <w:trHeight w:val="317"/>
          <w:jc w:val="center"/>
        </w:trPr>
        <w:tc>
          <w:tcPr>
            <w:tcW w:w="567" w:type="dxa"/>
            <w:shd w:val="clear" w:color="auto" w:fill="FFFFFF"/>
            <w:vAlign w:val="center"/>
          </w:tcPr>
          <w:p w:rsidR="001426EE" w:rsidRPr="001426EE" w:rsidRDefault="001426EE" w:rsidP="001426EE">
            <w:pPr>
              <w:shd w:val="clear" w:color="auto" w:fill="FFFFFF"/>
              <w:autoSpaceDE w:val="0"/>
              <w:autoSpaceDN w:val="0"/>
              <w:adjustRightInd w:val="0"/>
              <w:spacing w:after="0" w:line="240" w:lineRule="auto"/>
              <w:jc w:val="center"/>
              <w:rPr>
                <w:rFonts w:cs="Times New Roman"/>
                <w:sz w:val="20"/>
                <w:szCs w:val="20"/>
                <w:lang w:eastAsia="ru-RU"/>
              </w:rPr>
            </w:pPr>
            <w:r w:rsidRPr="001426EE">
              <w:rPr>
                <w:rFonts w:cs="Times New Roman"/>
                <w:color w:val="000000"/>
                <w:sz w:val="20"/>
                <w:szCs w:val="20"/>
                <w:lang w:eastAsia="ru-RU"/>
              </w:rPr>
              <w:t>4</w:t>
            </w:r>
          </w:p>
        </w:tc>
        <w:tc>
          <w:tcPr>
            <w:tcW w:w="1693"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5</w:t>
            </w:r>
          </w:p>
        </w:tc>
        <w:tc>
          <w:tcPr>
            <w:tcW w:w="1701"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6</w:t>
            </w:r>
          </w:p>
        </w:tc>
        <w:tc>
          <w:tcPr>
            <w:tcW w:w="768"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0,089</w:t>
            </w:r>
          </w:p>
        </w:tc>
        <w:tc>
          <w:tcPr>
            <w:tcW w:w="791"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0,22</w:t>
            </w:r>
          </w:p>
        </w:tc>
        <w:tc>
          <w:tcPr>
            <w:tcW w:w="1075"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1969</w:t>
            </w:r>
          </w:p>
        </w:tc>
        <w:tc>
          <w:tcPr>
            <w:tcW w:w="1070"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55</w:t>
            </w:r>
          </w:p>
        </w:tc>
        <w:tc>
          <w:tcPr>
            <w:tcW w:w="123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5,8</w:t>
            </w:r>
          </w:p>
        </w:tc>
        <w:tc>
          <w:tcPr>
            <w:tcW w:w="114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0,639917044</w:t>
            </w:r>
          </w:p>
        </w:tc>
        <w:tc>
          <w:tcPr>
            <w:tcW w:w="1361"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0,14078175</w:t>
            </w:r>
          </w:p>
        </w:tc>
        <w:tc>
          <w:tcPr>
            <w:tcW w:w="1276"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0,172413793</w:t>
            </w:r>
          </w:p>
        </w:tc>
        <w:tc>
          <w:tcPr>
            <w:tcW w:w="1046" w:type="dxa"/>
            <w:shd w:val="clear" w:color="auto" w:fill="FFFF00"/>
            <w:vAlign w:val="center"/>
          </w:tcPr>
          <w:p w:rsidR="001426EE" w:rsidRPr="001426EE" w:rsidRDefault="001426EE" w:rsidP="001426EE">
            <w:pPr>
              <w:spacing w:after="0"/>
              <w:jc w:val="center"/>
              <w:rPr>
                <w:rFonts w:cs="Times New Roman"/>
                <w:color w:val="FF0000"/>
                <w:sz w:val="20"/>
                <w:szCs w:val="20"/>
              </w:rPr>
            </w:pPr>
            <w:r w:rsidRPr="001426EE">
              <w:rPr>
                <w:rFonts w:cs="Times New Roman"/>
                <w:color w:val="FF0000"/>
                <w:sz w:val="20"/>
                <w:szCs w:val="20"/>
              </w:rPr>
              <w:t>0,550499</w:t>
            </w:r>
          </w:p>
        </w:tc>
      </w:tr>
      <w:tr w:rsidR="001426EE" w:rsidRPr="00C23E6E" w:rsidTr="001426EE">
        <w:trPr>
          <w:trHeight w:val="317"/>
          <w:jc w:val="center"/>
        </w:trPr>
        <w:tc>
          <w:tcPr>
            <w:tcW w:w="567" w:type="dxa"/>
            <w:shd w:val="clear" w:color="auto" w:fill="FFFFFF"/>
            <w:vAlign w:val="center"/>
          </w:tcPr>
          <w:p w:rsidR="001426EE" w:rsidRPr="001426EE" w:rsidRDefault="001426EE" w:rsidP="001426EE">
            <w:pPr>
              <w:shd w:val="clear" w:color="auto" w:fill="FFFFFF"/>
              <w:autoSpaceDE w:val="0"/>
              <w:autoSpaceDN w:val="0"/>
              <w:adjustRightInd w:val="0"/>
              <w:spacing w:after="0" w:line="240" w:lineRule="auto"/>
              <w:jc w:val="center"/>
              <w:rPr>
                <w:rFonts w:cs="Times New Roman"/>
                <w:sz w:val="20"/>
                <w:szCs w:val="20"/>
                <w:lang w:eastAsia="ru-RU"/>
              </w:rPr>
            </w:pPr>
            <w:r w:rsidRPr="001426EE">
              <w:rPr>
                <w:rFonts w:cs="Times New Roman"/>
                <w:color w:val="000000"/>
                <w:sz w:val="20"/>
                <w:szCs w:val="20"/>
                <w:lang w:eastAsia="ru-RU"/>
              </w:rPr>
              <w:t>5</w:t>
            </w:r>
          </w:p>
        </w:tc>
        <w:tc>
          <w:tcPr>
            <w:tcW w:w="1693"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6</w:t>
            </w:r>
          </w:p>
        </w:tc>
        <w:tc>
          <w:tcPr>
            <w:tcW w:w="1701"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7</w:t>
            </w:r>
          </w:p>
        </w:tc>
        <w:tc>
          <w:tcPr>
            <w:tcW w:w="768"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0,108</w:t>
            </w:r>
          </w:p>
        </w:tc>
        <w:tc>
          <w:tcPr>
            <w:tcW w:w="791"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3,404</w:t>
            </w:r>
          </w:p>
        </w:tc>
        <w:tc>
          <w:tcPr>
            <w:tcW w:w="1075"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1969</w:t>
            </w:r>
          </w:p>
        </w:tc>
        <w:tc>
          <w:tcPr>
            <w:tcW w:w="1070"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55</w:t>
            </w:r>
          </w:p>
        </w:tc>
        <w:tc>
          <w:tcPr>
            <w:tcW w:w="123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6,7</w:t>
            </w:r>
          </w:p>
        </w:tc>
        <w:tc>
          <w:tcPr>
            <w:tcW w:w="114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0,639917044</w:t>
            </w:r>
          </w:p>
        </w:tc>
        <w:tc>
          <w:tcPr>
            <w:tcW w:w="1361"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2,178277616</w:t>
            </w:r>
          </w:p>
        </w:tc>
        <w:tc>
          <w:tcPr>
            <w:tcW w:w="1276"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0,149253731</w:t>
            </w:r>
          </w:p>
        </w:tc>
        <w:tc>
          <w:tcPr>
            <w:tcW w:w="1046" w:type="dxa"/>
            <w:shd w:val="clear" w:color="auto" w:fill="FFFF00"/>
            <w:vAlign w:val="center"/>
          </w:tcPr>
          <w:p w:rsidR="001426EE" w:rsidRPr="001426EE" w:rsidRDefault="0087600D" w:rsidP="001426EE">
            <w:pPr>
              <w:spacing w:after="0"/>
              <w:jc w:val="center"/>
              <w:rPr>
                <w:rFonts w:cs="Times New Roman"/>
                <w:color w:val="FF0000"/>
                <w:sz w:val="20"/>
                <w:szCs w:val="20"/>
              </w:rPr>
            </w:pPr>
            <w:r>
              <w:rPr>
                <w:rFonts w:cs="Times New Roman"/>
                <w:color w:val="FF0000"/>
                <w:sz w:val="20"/>
                <w:szCs w:val="20"/>
              </w:rPr>
              <w:t>0,015</w:t>
            </w:r>
            <w:r w:rsidR="001426EE" w:rsidRPr="001426EE">
              <w:rPr>
                <w:rFonts w:cs="Times New Roman"/>
                <w:color w:val="FF0000"/>
                <w:sz w:val="20"/>
                <w:szCs w:val="20"/>
              </w:rPr>
              <w:t>4125</w:t>
            </w:r>
          </w:p>
        </w:tc>
      </w:tr>
      <w:tr w:rsidR="001426EE" w:rsidRPr="00C23E6E" w:rsidTr="001426EE">
        <w:trPr>
          <w:trHeight w:val="317"/>
          <w:jc w:val="center"/>
        </w:trPr>
        <w:tc>
          <w:tcPr>
            <w:tcW w:w="567" w:type="dxa"/>
            <w:shd w:val="clear" w:color="auto" w:fill="FFFFFF"/>
            <w:vAlign w:val="center"/>
          </w:tcPr>
          <w:p w:rsidR="001426EE" w:rsidRPr="001426EE" w:rsidRDefault="001426EE" w:rsidP="001426EE">
            <w:pPr>
              <w:shd w:val="clear" w:color="auto" w:fill="FFFFFF"/>
              <w:autoSpaceDE w:val="0"/>
              <w:autoSpaceDN w:val="0"/>
              <w:adjustRightInd w:val="0"/>
              <w:spacing w:after="0" w:line="240" w:lineRule="auto"/>
              <w:jc w:val="center"/>
              <w:rPr>
                <w:rFonts w:cs="Times New Roman"/>
                <w:sz w:val="20"/>
                <w:szCs w:val="20"/>
                <w:lang w:eastAsia="ru-RU"/>
              </w:rPr>
            </w:pPr>
            <w:r w:rsidRPr="001426EE">
              <w:rPr>
                <w:rFonts w:cs="Times New Roman"/>
                <w:color w:val="000000"/>
                <w:sz w:val="20"/>
                <w:szCs w:val="20"/>
                <w:lang w:eastAsia="ru-RU"/>
              </w:rPr>
              <w:t>6</w:t>
            </w:r>
          </w:p>
        </w:tc>
        <w:tc>
          <w:tcPr>
            <w:tcW w:w="1693"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7</w:t>
            </w:r>
          </w:p>
        </w:tc>
        <w:tc>
          <w:tcPr>
            <w:tcW w:w="1701" w:type="dxa"/>
            <w:vAlign w:val="center"/>
          </w:tcPr>
          <w:p w:rsidR="001426EE" w:rsidRPr="001426EE" w:rsidRDefault="001426EE" w:rsidP="001426EE">
            <w:pPr>
              <w:spacing w:after="0"/>
              <w:jc w:val="center"/>
              <w:rPr>
                <w:rFonts w:cs="Times New Roman"/>
                <w:sz w:val="20"/>
                <w:szCs w:val="20"/>
              </w:rPr>
            </w:pPr>
            <w:r w:rsidRPr="001426EE">
              <w:rPr>
                <w:rFonts w:cs="Times New Roman"/>
                <w:sz w:val="20"/>
                <w:szCs w:val="20"/>
              </w:rPr>
              <w:t>8</w:t>
            </w:r>
          </w:p>
        </w:tc>
        <w:tc>
          <w:tcPr>
            <w:tcW w:w="768"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0,159</w:t>
            </w:r>
          </w:p>
        </w:tc>
        <w:tc>
          <w:tcPr>
            <w:tcW w:w="791"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0,548</w:t>
            </w:r>
          </w:p>
        </w:tc>
        <w:tc>
          <w:tcPr>
            <w:tcW w:w="1075"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1969</w:t>
            </w:r>
          </w:p>
        </w:tc>
        <w:tc>
          <w:tcPr>
            <w:tcW w:w="1070"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55</w:t>
            </w:r>
          </w:p>
        </w:tc>
        <w:tc>
          <w:tcPr>
            <w:tcW w:w="123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7,9</w:t>
            </w:r>
          </w:p>
        </w:tc>
        <w:tc>
          <w:tcPr>
            <w:tcW w:w="114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0,639917044</w:t>
            </w:r>
          </w:p>
        </w:tc>
        <w:tc>
          <w:tcPr>
            <w:tcW w:w="1361"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0,35067454</w:t>
            </w:r>
          </w:p>
        </w:tc>
        <w:tc>
          <w:tcPr>
            <w:tcW w:w="1276"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0,126582278</w:t>
            </w:r>
          </w:p>
        </w:tc>
        <w:tc>
          <w:tcPr>
            <w:tcW w:w="1046" w:type="dxa"/>
            <w:shd w:val="clear" w:color="auto" w:fill="FFFF00"/>
            <w:vAlign w:val="center"/>
          </w:tcPr>
          <w:p w:rsidR="001426EE" w:rsidRPr="001426EE" w:rsidRDefault="001426EE" w:rsidP="001426EE">
            <w:pPr>
              <w:spacing w:after="0"/>
              <w:jc w:val="center"/>
              <w:rPr>
                <w:rFonts w:cs="Times New Roman"/>
                <w:color w:val="FF0000"/>
                <w:sz w:val="20"/>
                <w:szCs w:val="20"/>
              </w:rPr>
            </w:pPr>
            <w:r w:rsidRPr="001426EE">
              <w:rPr>
                <w:rFonts w:cs="Times New Roman"/>
                <w:color w:val="FF0000"/>
                <w:sz w:val="20"/>
                <w:szCs w:val="20"/>
              </w:rPr>
              <w:t>0,265229</w:t>
            </w:r>
          </w:p>
        </w:tc>
      </w:tr>
      <w:tr w:rsidR="001426EE" w:rsidRPr="00C23E6E" w:rsidTr="001426EE">
        <w:trPr>
          <w:trHeight w:val="312"/>
          <w:jc w:val="center"/>
        </w:trPr>
        <w:tc>
          <w:tcPr>
            <w:tcW w:w="567" w:type="dxa"/>
            <w:shd w:val="clear" w:color="auto" w:fill="FFFFFF"/>
            <w:vAlign w:val="center"/>
          </w:tcPr>
          <w:p w:rsidR="001426EE" w:rsidRPr="001426EE" w:rsidRDefault="001426EE" w:rsidP="001426EE">
            <w:pPr>
              <w:shd w:val="clear" w:color="auto" w:fill="FFFFFF"/>
              <w:autoSpaceDE w:val="0"/>
              <w:autoSpaceDN w:val="0"/>
              <w:adjustRightInd w:val="0"/>
              <w:spacing w:after="0" w:line="240" w:lineRule="auto"/>
              <w:jc w:val="center"/>
              <w:rPr>
                <w:rFonts w:cs="Times New Roman"/>
                <w:sz w:val="20"/>
                <w:szCs w:val="20"/>
                <w:lang w:eastAsia="ru-RU"/>
              </w:rPr>
            </w:pPr>
            <w:r w:rsidRPr="001426EE">
              <w:rPr>
                <w:rFonts w:cs="Times New Roman"/>
                <w:sz w:val="20"/>
                <w:szCs w:val="20"/>
                <w:lang w:eastAsia="ru-RU"/>
              </w:rPr>
              <w:t>7</w:t>
            </w:r>
          </w:p>
        </w:tc>
        <w:tc>
          <w:tcPr>
            <w:tcW w:w="1693" w:type="dxa"/>
            <w:vAlign w:val="center"/>
          </w:tcPr>
          <w:p w:rsidR="001426EE" w:rsidRPr="001426EE" w:rsidRDefault="001426EE" w:rsidP="001426EE">
            <w:pPr>
              <w:spacing w:after="0"/>
              <w:jc w:val="center"/>
              <w:rPr>
                <w:rFonts w:cs="Times New Roman"/>
                <w:sz w:val="20"/>
                <w:szCs w:val="20"/>
              </w:rPr>
            </w:pPr>
          </w:p>
        </w:tc>
        <w:tc>
          <w:tcPr>
            <w:tcW w:w="1701" w:type="dxa"/>
            <w:vAlign w:val="center"/>
          </w:tcPr>
          <w:p w:rsidR="001426EE" w:rsidRPr="001426EE" w:rsidRDefault="001426EE" w:rsidP="001426EE">
            <w:pPr>
              <w:spacing w:after="0"/>
              <w:jc w:val="center"/>
              <w:rPr>
                <w:rFonts w:cs="Times New Roman"/>
                <w:sz w:val="20"/>
                <w:szCs w:val="20"/>
              </w:rPr>
            </w:pPr>
          </w:p>
        </w:tc>
        <w:tc>
          <w:tcPr>
            <w:tcW w:w="768"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0,219</w:t>
            </w:r>
          </w:p>
        </w:tc>
        <w:tc>
          <w:tcPr>
            <w:tcW w:w="791" w:type="dxa"/>
            <w:shd w:val="clear" w:color="000000" w:fill="FFFFFF"/>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0,548</w:t>
            </w:r>
          </w:p>
        </w:tc>
        <w:tc>
          <w:tcPr>
            <w:tcW w:w="1075"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1969</w:t>
            </w:r>
          </w:p>
        </w:tc>
        <w:tc>
          <w:tcPr>
            <w:tcW w:w="1070"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55</w:t>
            </w:r>
          </w:p>
        </w:tc>
        <w:tc>
          <w:tcPr>
            <w:tcW w:w="123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9</w:t>
            </w:r>
          </w:p>
        </w:tc>
        <w:tc>
          <w:tcPr>
            <w:tcW w:w="1148"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0,639917044</w:t>
            </w:r>
          </w:p>
        </w:tc>
        <w:tc>
          <w:tcPr>
            <w:tcW w:w="1361"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0,35067454</w:t>
            </w:r>
          </w:p>
        </w:tc>
        <w:tc>
          <w:tcPr>
            <w:tcW w:w="1276" w:type="dxa"/>
            <w:shd w:val="clear" w:color="auto" w:fill="auto"/>
            <w:vAlign w:val="center"/>
          </w:tcPr>
          <w:p w:rsidR="001426EE" w:rsidRPr="001426EE" w:rsidRDefault="001426EE" w:rsidP="001426EE">
            <w:pPr>
              <w:spacing w:after="0"/>
              <w:jc w:val="center"/>
              <w:rPr>
                <w:rFonts w:cs="Times New Roman"/>
                <w:color w:val="000000"/>
                <w:sz w:val="20"/>
                <w:szCs w:val="20"/>
              </w:rPr>
            </w:pPr>
            <w:r w:rsidRPr="001426EE">
              <w:rPr>
                <w:rFonts w:cs="Times New Roman"/>
                <w:color w:val="000000"/>
                <w:sz w:val="20"/>
                <w:szCs w:val="20"/>
              </w:rPr>
              <w:t>0,111111111</w:t>
            </w:r>
          </w:p>
        </w:tc>
        <w:tc>
          <w:tcPr>
            <w:tcW w:w="1046" w:type="dxa"/>
            <w:shd w:val="clear" w:color="auto" w:fill="FFFF00"/>
            <w:vAlign w:val="center"/>
          </w:tcPr>
          <w:p w:rsidR="001426EE" w:rsidRPr="001426EE" w:rsidRDefault="001426EE" w:rsidP="001426EE">
            <w:pPr>
              <w:spacing w:after="0"/>
              <w:jc w:val="center"/>
              <w:rPr>
                <w:rFonts w:cs="Times New Roman"/>
                <w:color w:val="FF0000"/>
                <w:sz w:val="20"/>
                <w:szCs w:val="20"/>
              </w:rPr>
            </w:pPr>
            <w:r w:rsidRPr="001426EE">
              <w:rPr>
                <w:rFonts w:cs="Times New Roman"/>
                <w:color w:val="FF0000"/>
                <w:sz w:val="20"/>
                <w:szCs w:val="20"/>
              </w:rPr>
              <w:t>0,240612</w:t>
            </w:r>
          </w:p>
        </w:tc>
      </w:tr>
    </w:tbl>
    <w:p w:rsidR="00C23E6E" w:rsidRDefault="00C23E6E" w:rsidP="000415FA"/>
    <w:p w:rsidR="00782A47" w:rsidRDefault="00782A47" w:rsidP="000415FA"/>
    <w:p w:rsidR="004D45A6" w:rsidRDefault="004D45A6" w:rsidP="000415FA"/>
    <w:p w:rsidR="001426EE" w:rsidRDefault="001426EE" w:rsidP="000415FA"/>
    <w:p w:rsidR="001426EE" w:rsidRDefault="001426EE" w:rsidP="000415FA"/>
    <w:p w:rsidR="001D30A5" w:rsidRDefault="009B16F2" w:rsidP="009B16F2">
      <w:pPr>
        <w:jc w:val="center"/>
        <w:rPr>
          <w:rFonts w:eastAsia="Times New Roman" w:cs="Times New Roman"/>
          <w:b/>
          <w:color w:val="000000"/>
          <w:lang w:eastAsia="ru-RU"/>
        </w:rPr>
      </w:pPr>
      <w:r w:rsidRPr="009B16F2">
        <w:rPr>
          <w:rFonts w:cs="Times New Roman"/>
          <w:b/>
        </w:rPr>
        <w:lastRenderedPageBreak/>
        <w:t xml:space="preserve">Вероятность безотказной работы последовательных участков ТС котельной </w:t>
      </w:r>
      <w:r w:rsidR="00981C44" w:rsidRPr="00981C44">
        <w:rPr>
          <w:rFonts w:cs="Times New Roman"/>
          <w:b/>
        </w:rPr>
        <w:t>пгт. Клетня, ул. Красных Партизан, 6а, котельная КНР</w:t>
      </w:r>
    </w:p>
    <w:tbl>
      <w:tblPr>
        <w:tblW w:w="13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67"/>
        <w:gridCol w:w="1693"/>
        <w:gridCol w:w="1843"/>
        <w:gridCol w:w="768"/>
        <w:gridCol w:w="791"/>
        <w:gridCol w:w="1075"/>
        <w:gridCol w:w="1070"/>
        <w:gridCol w:w="1238"/>
        <w:gridCol w:w="1148"/>
        <w:gridCol w:w="1361"/>
        <w:gridCol w:w="1276"/>
        <w:gridCol w:w="1046"/>
      </w:tblGrid>
      <w:tr w:rsidR="009B16F2" w:rsidRPr="00E93505" w:rsidTr="009225CD">
        <w:trPr>
          <w:cantSplit/>
          <w:trHeight w:val="3560"/>
          <w:jc w:val="center"/>
        </w:trPr>
        <w:tc>
          <w:tcPr>
            <w:tcW w:w="567"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Номер участка</w:t>
            </w:r>
          </w:p>
        </w:tc>
        <w:tc>
          <w:tcPr>
            <w:tcW w:w="1693"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Начальная камера участка</w:t>
            </w:r>
          </w:p>
        </w:tc>
        <w:tc>
          <w:tcPr>
            <w:tcW w:w="1843"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Конечная камера участка</w:t>
            </w:r>
          </w:p>
        </w:tc>
        <w:tc>
          <w:tcPr>
            <w:tcW w:w="768"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Диаметр трубопровода на участке, м</w:t>
            </w:r>
          </w:p>
        </w:tc>
        <w:tc>
          <w:tcPr>
            <w:tcW w:w="791"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Длина трубопровода на участке, км</w:t>
            </w:r>
          </w:p>
        </w:tc>
        <w:tc>
          <w:tcPr>
            <w:tcW w:w="1075"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Год прокладки трубопровода</w:t>
            </w:r>
          </w:p>
        </w:tc>
        <w:tc>
          <w:tcPr>
            <w:tcW w:w="1070"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Продолжительность эксплуатации </w:t>
            </w:r>
          </w:p>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участка без капитального ремонта </w:t>
            </w:r>
          </w:p>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(реконструкции), лет</w:t>
            </w:r>
          </w:p>
        </w:tc>
        <w:tc>
          <w:tcPr>
            <w:tcW w:w="1238"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Частота (интенсивность) отказа </w:t>
            </w:r>
          </w:p>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участка, 1/(км*ч)</w:t>
            </w:r>
          </w:p>
        </w:tc>
        <w:tc>
          <w:tcPr>
            <w:tcW w:w="1148"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Среднее время восстановления участка, час</w:t>
            </w:r>
          </w:p>
        </w:tc>
        <w:tc>
          <w:tcPr>
            <w:tcW w:w="1361"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Параметр потока отказов </w:t>
            </w:r>
          </w:p>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теплоснабжения при отказе участка, 1/ч</w:t>
            </w:r>
          </w:p>
        </w:tc>
        <w:tc>
          <w:tcPr>
            <w:tcW w:w="1276"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Параметр потока отказов </w:t>
            </w:r>
          </w:p>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теплоснабжения накопленным итогом, 1/ч</w:t>
            </w:r>
          </w:p>
        </w:tc>
        <w:tc>
          <w:tcPr>
            <w:tcW w:w="1046" w:type="dxa"/>
            <w:shd w:val="clear" w:color="auto" w:fill="FFFFFF"/>
            <w:textDirection w:val="btLr"/>
            <w:vAlign w:val="center"/>
          </w:tcPr>
          <w:p w:rsidR="009B16F2" w:rsidRPr="00E93505" w:rsidRDefault="009B16F2" w:rsidP="009B16F2">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Вероятность безотказной работы пути относительно конечного потребителя</w:t>
            </w:r>
          </w:p>
        </w:tc>
      </w:tr>
      <w:tr w:rsidR="009225CD" w:rsidRPr="009225CD" w:rsidTr="009225CD">
        <w:trPr>
          <w:trHeight w:val="312"/>
          <w:jc w:val="center"/>
        </w:trPr>
        <w:tc>
          <w:tcPr>
            <w:tcW w:w="567" w:type="dxa"/>
            <w:shd w:val="clear" w:color="auto" w:fill="FFFFFF"/>
            <w:vAlign w:val="center"/>
          </w:tcPr>
          <w:p w:rsidR="009225CD" w:rsidRPr="009225CD" w:rsidRDefault="009225CD" w:rsidP="009225CD">
            <w:pPr>
              <w:shd w:val="clear" w:color="auto" w:fill="FFFFFF"/>
              <w:autoSpaceDE w:val="0"/>
              <w:autoSpaceDN w:val="0"/>
              <w:adjustRightInd w:val="0"/>
              <w:spacing w:after="0" w:line="240" w:lineRule="auto"/>
              <w:jc w:val="center"/>
              <w:rPr>
                <w:rFonts w:cs="Times New Roman"/>
                <w:sz w:val="20"/>
                <w:szCs w:val="20"/>
                <w:lang w:eastAsia="ru-RU"/>
              </w:rPr>
            </w:pPr>
            <w:r w:rsidRPr="009225CD">
              <w:rPr>
                <w:rFonts w:cs="Times New Roman"/>
                <w:color w:val="000000"/>
                <w:sz w:val="20"/>
                <w:szCs w:val="20"/>
                <w:lang w:eastAsia="ru-RU"/>
              </w:rPr>
              <w:t>1</w:t>
            </w:r>
          </w:p>
        </w:tc>
        <w:tc>
          <w:tcPr>
            <w:tcW w:w="1693" w:type="dxa"/>
            <w:vAlign w:val="center"/>
          </w:tcPr>
          <w:p w:rsidR="009225CD" w:rsidRPr="009225CD" w:rsidRDefault="009225CD" w:rsidP="009225CD">
            <w:pPr>
              <w:spacing w:after="0"/>
              <w:jc w:val="center"/>
              <w:rPr>
                <w:rFonts w:cs="Times New Roman"/>
                <w:sz w:val="20"/>
                <w:szCs w:val="20"/>
              </w:rPr>
            </w:pPr>
            <w:r w:rsidRPr="009225CD">
              <w:rPr>
                <w:rFonts w:cs="Times New Roman"/>
                <w:sz w:val="20"/>
                <w:szCs w:val="20"/>
              </w:rPr>
              <w:t>1</w:t>
            </w:r>
          </w:p>
        </w:tc>
        <w:tc>
          <w:tcPr>
            <w:tcW w:w="1843" w:type="dxa"/>
            <w:vAlign w:val="center"/>
          </w:tcPr>
          <w:p w:rsidR="009225CD" w:rsidRPr="009225CD" w:rsidRDefault="009225CD" w:rsidP="009225CD">
            <w:pPr>
              <w:spacing w:after="0"/>
              <w:jc w:val="center"/>
              <w:rPr>
                <w:rFonts w:cs="Times New Roman"/>
                <w:sz w:val="20"/>
                <w:szCs w:val="20"/>
              </w:rPr>
            </w:pPr>
            <w:r w:rsidRPr="009225CD">
              <w:rPr>
                <w:rFonts w:cs="Times New Roman"/>
                <w:sz w:val="20"/>
                <w:szCs w:val="20"/>
              </w:rPr>
              <w:t>2</w:t>
            </w:r>
          </w:p>
        </w:tc>
        <w:tc>
          <w:tcPr>
            <w:tcW w:w="768" w:type="dxa"/>
            <w:shd w:val="clear" w:color="000000" w:fill="FFFFFF"/>
            <w:vAlign w:val="center"/>
          </w:tcPr>
          <w:p w:rsidR="009225CD" w:rsidRPr="009225CD" w:rsidRDefault="009225CD" w:rsidP="009225CD">
            <w:pPr>
              <w:spacing w:after="0"/>
              <w:jc w:val="center"/>
              <w:rPr>
                <w:rFonts w:cs="Times New Roman"/>
                <w:color w:val="000000"/>
                <w:sz w:val="20"/>
                <w:szCs w:val="20"/>
              </w:rPr>
            </w:pPr>
            <w:r w:rsidRPr="009225CD">
              <w:rPr>
                <w:rFonts w:cs="Times New Roman"/>
                <w:color w:val="000000"/>
                <w:sz w:val="20"/>
                <w:szCs w:val="20"/>
              </w:rPr>
              <w:t>0,076</w:t>
            </w:r>
          </w:p>
        </w:tc>
        <w:tc>
          <w:tcPr>
            <w:tcW w:w="791" w:type="dxa"/>
            <w:shd w:val="clear" w:color="000000" w:fill="FFFFFF"/>
            <w:vAlign w:val="center"/>
          </w:tcPr>
          <w:p w:rsidR="009225CD" w:rsidRPr="009225CD" w:rsidRDefault="009225CD" w:rsidP="009225CD">
            <w:pPr>
              <w:spacing w:after="0"/>
              <w:jc w:val="center"/>
              <w:rPr>
                <w:rFonts w:cs="Times New Roman"/>
                <w:color w:val="000000"/>
                <w:sz w:val="20"/>
                <w:szCs w:val="20"/>
              </w:rPr>
            </w:pPr>
            <w:r w:rsidRPr="009225CD">
              <w:rPr>
                <w:rFonts w:cs="Times New Roman"/>
                <w:color w:val="000000"/>
                <w:sz w:val="20"/>
                <w:szCs w:val="20"/>
              </w:rPr>
              <w:t>1,04</w:t>
            </w:r>
          </w:p>
        </w:tc>
        <w:tc>
          <w:tcPr>
            <w:tcW w:w="1075" w:type="dxa"/>
            <w:shd w:val="clear" w:color="auto" w:fill="auto"/>
            <w:vAlign w:val="center"/>
          </w:tcPr>
          <w:p w:rsidR="009225CD" w:rsidRPr="009225CD" w:rsidRDefault="009225CD" w:rsidP="009225CD">
            <w:pPr>
              <w:spacing w:after="0"/>
              <w:jc w:val="center"/>
              <w:rPr>
                <w:rFonts w:cs="Times New Roman"/>
                <w:color w:val="000000"/>
                <w:sz w:val="20"/>
                <w:szCs w:val="20"/>
              </w:rPr>
            </w:pPr>
            <w:r w:rsidRPr="009225CD">
              <w:rPr>
                <w:rFonts w:cs="Times New Roman"/>
                <w:color w:val="000000"/>
                <w:sz w:val="20"/>
                <w:szCs w:val="20"/>
              </w:rPr>
              <w:t>1970</w:t>
            </w:r>
          </w:p>
        </w:tc>
        <w:tc>
          <w:tcPr>
            <w:tcW w:w="1070" w:type="dxa"/>
            <w:shd w:val="clear" w:color="auto" w:fill="auto"/>
            <w:vAlign w:val="center"/>
          </w:tcPr>
          <w:p w:rsidR="009225CD" w:rsidRPr="009225CD" w:rsidRDefault="009225CD" w:rsidP="009225CD">
            <w:pPr>
              <w:spacing w:after="0"/>
              <w:jc w:val="center"/>
              <w:rPr>
                <w:rFonts w:cs="Times New Roman"/>
                <w:color w:val="000000"/>
                <w:sz w:val="20"/>
                <w:szCs w:val="20"/>
              </w:rPr>
            </w:pPr>
            <w:r w:rsidRPr="009225CD">
              <w:rPr>
                <w:rFonts w:cs="Times New Roman"/>
                <w:color w:val="000000"/>
                <w:sz w:val="20"/>
                <w:szCs w:val="20"/>
              </w:rPr>
              <w:t>54</w:t>
            </w:r>
          </w:p>
        </w:tc>
        <w:tc>
          <w:tcPr>
            <w:tcW w:w="1238" w:type="dxa"/>
            <w:shd w:val="clear" w:color="auto" w:fill="auto"/>
            <w:vAlign w:val="center"/>
          </w:tcPr>
          <w:p w:rsidR="009225CD" w:rsidRPr="009225CD" w:rsidRDefault="009225CD" w:rsidP="009225CD">
            <w:pPr>
              <w:spacing w:after="0"/>
              <w:jc w:val="center"/>
              <w:rPr>
                <w:rFonts w:cs="Times New Roman"/>
                <w:color w:val="000000"/>
                <w:sz w:val="20"/>
                <w:szCs w:val="20"/>
              </w:rPr>
            </w:pPr>
            <w:r w:rsidRPr="009225CD">
              <w:rPr>
                <w:rFonts w:cs="Times New Roman"/>
                <w:color w:val="000000"/>
                <w:sz w:val="20"/>
                <w:szCs w:val="20"/>
              </w:rPr>
              <w:t>5,4</w:t>
            </w:r>
          </w:p>
        </w:tc>
        <w:tc>
          <w:tcPr>
            <w:tcW w:w="1148" w:type="dxa"/>
            <w:shd w:val="clear" w:color="auto" w:fill="auto"/>
            <w:vAlign w:val="center"/>
          </w:tcPr>
          <w:p w:rsidR="009225CD" w:rsidRPr="009225CD" w:rsidRDefault="009225CD" w:rsidP="009225CD">
            <w:pPr>
              <w:spacing w:after="0"/>
              <w:jc w:val="center"/>
              <w:rPr>
                <w:rFonts w:cs="Times New Roman"/>
                <w:color w:val="000000"/>
                <w:sz w:val="20"/>
                <w:szCs w:val="20"/>
              </w:rPr>
            </w:pPr>
            <w:r w:rsidRPr="009225CD">
              <w:rPr>
                <w:rFonts w:cs="Times New Roman"/>
                <w:color w:val="000000"/>
                <w:sz w:val="20"/>
                <w:szCs w:val="20"/>
              </w:rPr>
              <w:t>0,564631469</w:t>
            </w:r>
          </w:p>
        </w:tc>
        <w:tc>
          <w:tcPr>
            <w:tcW w:w="1361" w:type="dxa"/>
            <w:shd w:val="clear" w:color="auto" w:fill="auto"/>
            <w:vAlign w:val="center"/>
          </w:tcPr>
          <w:p w:rsidR="009225CD" w:rsidRPr="009225CD" w:rsidRDefault="009225CD" w:rsidP="009225CD">
            <w:pPr>
              <w:spacing w:after="0"/>
              <w:jc w:val="center"/>
              <w:rPr>
                <w:rFonts w:cs="Times New Roman"/>
                <w:color w:val="000000"/>
                <w:sz w:val="20"/>
                <w:szCs w:val="20"/>
              </w:rPr>
            </w:pPr>
            <w:r w:rsidRPr="009225CD">
              <w:rPr>
                <w:rFonts w:cs="Times New Roman"/>
                <w:color w:val="000000"/>
                <w:sz w:val="20"/>
                <w:szCs w:val="20"/>
              </w:rPr>
              <w:t>0,587216728</w:t>
            </w:r>
          </w:p>
        </w:tc>
        <w:tc>
          <w:tcPr>
            <w:tcW w:w="1276" w:type="dxa"/>
            <w:shd w:val="clear" w:color="auto" w:fill="auto"/>
            <w:vAlign w:val="center"/>
          </w:tcPr>
          <w:p w:rsidR="009225CD" w:rsidRPr="009225CD" w:rsidRDefault="009225CD" w:rsidP="009225CD">
            <w:pPr>
              <w:spacing w:after="0"/>
              <w:jc w:val="center"/>
              <w:rPr>
                <w:rFonts w:cs="Times New Roman"/>
                <w:color w:val="000000"/>
                <w:sz w:val="20"/>
                <w:szCs w:val="20"/>
              </w:rPr>
            </w:pPr>
            <w:r w:rsidRPr="009225CD">
              <w:rPr>
                <w:rFonts w:cs="Times New Roman"/>
                <w:color w:val="000000"/>
                <w:sz w:val="20"/>
                <w:szCs w:val="20"/>
              </w:rPr>
              <w:t>0,185185185</w:t>
            </w:r>
          </w:p>
        </w:tc>
        <w:tc>
          <w:tcPr>
            <w:tcW w:w="1046" w:type="dxa"/>
            <w:shd w:val="clear" w:color="auto" w:fill="FFFF00"/>
            <w:vAlign w:val="center"/>
          </w:tcPr>
          <w:p w:rsidR="009225CD" w:rsidRPr="009225CD" w:rsidRDefault="009225CD" w:rsidP="009225CD">
            <w:pPr>
              <w:spacing w:after="0"/>
              <w:jc w:val="center"/>
              <w:rPr>
                <w:rFonts w:cs="Times New Roman"/>
                <w:color w:val="FF0000"/>
                <w:sz w:val="20"/>
                <w:szCs w:val="20"/>
              </w:rPr>
            </w:pPr>
            <w:r w:rsidRPr="009225CD">
              <w:rPr>
                <w:rFonts w:cs="Times New Roman"/>
                <w:color w:val="FF0000"/>
                <w:sz w:val="20"/>
                <w:szCs w:val="20"/>
              </w:rPr>
              <w:t>0,239752</w:t>
            </w:r>
          </w:p>
        </w:tc>
      </w:tr>
    </w:tbl>
    <w:p w:rsidR="009B16F2" w:rsidRDefault="009B16F2" w:rsidP="009B16F2">
      <w:pPr>
        <w:jc w:val="center"/>
        <w:rPr>
          <w:rFonts w:eastAsia="Times New Roman" w:cs="Times New Roman"/>
          <w:b/>
          <w:color w:val="000000"/>
          <w:lang w:eastAsia="ru-RU"/>
        </w:rPr>
      </w:pPr>
    </w:p>
    <w:p w:rsidR="00C1490D" w:rsidRDefault="00C1490D" w:rsidP="009B16F2">
      <w:pPr>
        <w:jc w:val="center"/>
        <w:rPr>
          <w:rFonts w:eastAsia="Times New Roman" w:cs="Times New Roman"/>
          <w:b/>
          <w:color w:val="000000"/>
          <w:lang w:eastAsia="ru-RU"/>
        </w:rPr>
      </w:pPr>
    </w:p>
    <w:p w:rsidR="00C1490D" w:rsidRDefault="00C1490D" w:rsidP="009B16F2">
      <w:pPr>
        <w:jc w:val="center"/>
        <w:rPr>
          <w:rFonts w:eastAsia="Times New Roman" w:cs="Times New Roman"/>
          <w:b/>
          <w:color w:val="000000"/>
          <w:lang w:eastAsia="ru-RU"/>
        </w:rPr>
      </w:pPr>
    </w:p>
    <w:p w:rsidR="00C1490D" w:rsidRDefault="00C1490D" w:rsidP="009B16F2">
      <w:pPr>
        <w:jc w:val="center"/>
        <w:rPr>
          <w:rFonts w:eastAsia="Times New Roman" w:cs="Times New Roman"/>
          <w:b/>
          <w:color w:val="000000"/>
          <w:lang w:eastAsia="ru-RU"/>
        </w:rPr>
      </w:pPr>
    </w:p>
    <w:p w:rsidR="009225CD" w:rsidRDefault="009225CD" w:rsidP="009B16F2">
      <w:pPr>
        <w:jc w:val="center"/>
        <w:rPr>
          <w:rFonts w:eastAsia="Times New Roman" w:cs="Times New Roman"/>
          <w:b/>
          <w:color w:val="000000"/>
          <w:lang w:eastAsia="ru-RU"/>
        </w:rPr>
      </w:pPr>
    </w:p>
    <w:p w:rsidR="009225CD" w:rsidRDefault="009225CD" w:rsidP="009B16F2">
      <w:pPr>
        <w:jc w:val="center"/>
        <w:rPr>
          <w:rFonts w:eastAsia="Times New Roman" w:cs="Times New Roman"/>
          <w:b/>
          <w:color w:val="000000"/>
          <w:lang w:eastAsia="ru-RU"/>
        </w:rPr>
      </w:pPr>
    </w:p>
    <w:p w:rsidR="009225CD" w:rsidRDefault="009225CD" w:rsidP="009B16F2">
      <w:pPr>
        <w:jc w:val="center"/>
        <w:rPr>
          <w:rFonts w:eastAsia="Times New Roman" w:cs="Times New Roman"/>
          <w:b/>
          <w:color w:val="000000"/>
          <w:lang w:eastAsia="ru-RU"/>
        </w:rPr>
      </w:pPr>
    </w:p>
    <w:p w:rsidR="009225CD" w:rsidRDefault="009225CD" w:rsidP="009B16F2">
      <w:pPr>
        <w:jc w:val="center"/>
        <w:rPr>
          <w:rFonts w:eastAsia="Times New Roman" w:cs="Times New Roman"/>
          <w:b/>
          <w:color w:val="000000"/>
          <w:lang w:eastAsia="ru-RU"/>
        </w:rPr>
      </w:pPr>
    </w:p>
    <w:p w:rsidR="009225CD" w:rsidRDefault="009225CD" w:rsidP="009B16F2">
      <w:pPr>
        <w:jc w:val="center"/>
        <w:rPr>
          <w:rFonts w:eastAsia="Times New Roman" w:cs="Times New Roman"/>
          <w:b/>
          <w:color w:val="000000"/>
          <w:lang w:eastAsia="ru-RU"/>
        </w:rPr>
      </w:pPr>
    </w:p>
    <w:p w:rsidR="00C1490D" w:rsidRDefault="00C1490D" w:rsidP="009B16F2">
      <w:pPr>
        <w:jc w:val="center"/>
        <w:rPr>
          <w:rFonts w:eastAsia="Times New Roman" w:cs="Times New Roman"/>
          <w:b/>
          <w:color w:val="000000"/>
          <w:lang w:eastAsia="ru-RU"/>
        </w:rPr>
      </w:pPr>
    </w:p>
    <w:p w:rsidR="00C1490D" w:rsidRDefault="00C1490D" w:rsidP="009B16F2">
      <w:pPr>
        <w:jc w:val="center"/>
        <w:rPr>
          <w:rFonts w:eastAsia="Times New Roman" w:cs="Times New Roman"/>
          <w:b/>
          <w:color w:val="000000"/>
          <w:lang w:eastAsia="ru-RU"/>
        </w:rPr>
      </w:pPr>
      <w:r w:rsidRPr="00C1490D">
        <w:rPr>
          <w:rFonts w:eastAsia="Times New Roman" w:cs="Times New Roman"/>
          <w:b/>
          <w:color w:val="000000"/>
          <w:lang w:eastAsia="ru-RU"/>
        </w:rPr>
        <w:lastRenderedPageBreak/>
        <w:t>Вероятность безотказной работы последо</w:t>
      </w:r>
      <w:r>
        <w:rPr>
          <w:rFonts w:eastAsia="Times New Roman" w:cs="Times New Roman"/>
          <w:b/>
          <w:color w:val="000000"/>
          <w:lang w:eastAsia="ru-RU"/>
        </w:rPr>
        <w:t xml:space="preserve">вательных участков ТС котельной </w:t>
      </w:r>
      <w:r w:rsidR="00CE4C9D" w:rsidRPr="00CE4C9D">
        <w:rPr>
          <w:rFonts w:eastAsia="Times New Roman" w:cs="Times New Roman"/>
          <w:b/>
          <w:color w:val="000000"/>
          <w:lang w:eastAsia="ru-RU"/>
        </w:rPr>
        <w:t>пгт. Клетня, Микрорайон1, котельная №7</w:t>
      </w:r>
    </w:p>
    <w:tbl>
      <w:tblPr>
        <w:tblW w:w="13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67"/>
        <w:gridCol w:w="1693"/>
        <w:gridCol w:w="1843"/>
        <w:gridCol w:w="768"/>
        <w:gridCol w:w="791"/>
        <w:gridCol w:w="1075"/>
        <w:gridCol w:w="1070"/>
        <w:gridCol w:w="1238"/>
        <w:gridCol w:w="1148"/>
        <w:gridCol w:w="1361"/>
        <w:gridCol w:w="1276"/>
        <w:gridCol w:w="1046"/>
      </w:tblGrid>
      <w:tr w:rsidR="00C1490D" w:rsidRPr="00E93505" w:rsidTr="00BA2092">
        <w:trPr>
          <w:cantSplit/>
          <w:trHeight w:val="3560"/>
          <w:jc w:val="center"/>
        </w:trPr>
        <w:tc>
          <w:tcPr>
            <w:tcW w:w="567"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Номер участка</w:t>
            </w:r>
          </w:p>
        </w:tc>
        <w:tc>
          <w:tcPr>
            <w:tcW w:w="1693"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Начальная камера участка</w:t>
            </w:r>
          </w:p>
        </w:tc>
        <w:tc>
          <w:tcPr>
            <w:tcW w:w="1843"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Конечная камера участка</w:t>
            </w:r>
          </w:p>
        </w:tc>
        <w:tc>
          <w:tcPr>
            <w:tcW w:w="768"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Диаметр трубопровода на участке, м</w:t>
            </w:r>
          </w:p>
        </w:tc>
        <w:tc>
          <w:tcPr>
            <w:tcW w:w="791"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Длина трубопровода на участке, км</w:t>
            </w:r>
          </w:p>
        </w:tc>
        <w:tc>
          <w:tcPr>
            <w:tcW w:w="1075"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Год прокладки трубопровода</w:t>
            </w:r>
          </w:p>
        </w:tc>
        <w:tc>
          <w:tcPr>
            <w:tcW w:w="1070"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Продолжительность эксплуатации </w:t>
            </w:r>
          </w:p>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участка без капитального ремонта </w:t>
            </w:r>
          </w:p>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(реконструкции), лет</w:t>
            </w:r>
          </w:p>
        </w:tc>
        <w:tc>
          <w:tcPr>
            <w:tcW w:w="1238"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Частота (интенсивность) отказа </w:t>
            </w:r>
          </w:p>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участка, 1/(км*ч)</w:t>
            </w:r>
          </w:p>
        </w:tc>
        <w:tc>
          <w:tcPr>
            <w:tcW w:w="1148"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Среднее время восстановления участка, час</w:t>
            </w:r>
          </w:p>
        </w:tc>
        <w:tc>
          <w:tcPr>
            <w:tcW w:w="1361"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Параметр потока отказов </w:t>
            </w:r>
          </w:p>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теплоснабжения при отказе участка, 1/ч</w:t>
            </w:r>
          </w:p>
        </w:tc>
        <w:tc>
          <w:tcPr>
            <w:tcW w:w="1276"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 xml:space="preserve">Параметр потока отказов </w:t>
            </w:r>
          </w:p>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теплоснабжения накопленным итогом, 1/ч</w:t>
            </w:r>
          </w:p>
        </w:tc>
        <w:tc>
          <w:tcPr>
            <w:tcW w:w="1046" w:type="dxa"/>
            <w:tcBorders>
              <w:bottom w:val="single" w:sz="6" w:space="0" w:color="auto"/>
            </w:tcBorders>
            <w:shd w:val="clear" w:color="auto" w:fill="FFFFFF"/>
            <w:textDirection w:val="btLr"/>
            <w:vAlign w:val="center"/>
          </w:tcPr>
          <w:p w:rsidR="00C1490D" w:rsidRPr="00E93505" w:rsidRDefault="00C1490D" w:rsidP="00844DFC">
            <w:pPr>
              <w:shd w:val="clear" w:color="auto" w:fill="FFFFFF"/>
              <w:autoSpaceDE w:val="0"/>
              <w:autoSpaceDN w:val="0"/>
              <w:adjustRightInd w:val="0"/>
              <w:spacing w:after="0" w:line="240" w:lineRule="auto"/>
              <w:ind w:left="113" w:right="113"/>
              <w:jc w:val="center"/>
              <w:rPr>
                <w:rFonts w:cs="Times New Roman"/>
                <w:lang w:eastAsia="ru-RU"/>
              </w:rPr>
            </w:pPr>
            <w:r w:rsidRPr="00E93505">
              <w:rPr>
                <w:rFonts w:cs="Times New Roman"/>
                <w:lang w:eastAsia="ru-RU"/>
              </w:rPr>
              <w:t>Вероятность безотказной работы пути относительно конечного потребителя</w:t>
            </w:r>
          </w:p>
        </w:tc>
      </w:tr>
      <w:tr w:rsidR="00BA2092" w:rsidRPr="00C1490D" w:rsidTr="00BA2092">
        <w:trPr>
          <w:trHeight w:val="312"/>
          <w:jc w:val="center"/>
        </w:trPr>
        <w:tc>
          <w:tcPr>
            <w:tcW w:w="567" w:type="dxa"/>
            <w:tcBorders>
              <w:top w:val="single" w:sz="6" w:space="0" w:color="auto"/>
              <w:bottom w:val="single" w:sz="6" w:space="0" w:color="auto"/>
              <w:right w:val="single" w:sz="6" w:space="0" w:color="auto"/>
            </w:tcBorders>
            <w:shd w:val="clear" w:color="auto" w:fill="FFFFFF"/>
            <w:vAlign w:val="center"/>
          </w:tcPr>
          <w:p w:rsidR="00BA2092" w:rsidRPr="00BA2092" w:rsidRDefault="00BA2092" w:rsidP="00BA2092">
            <w:pPr>
              <w:shd w:val="clear" w:color="auto" w:fill="FFFFFF"/>
              <w:autoSpaceDE w:val="0"/>
              <w:autoSpaceDN w:val="0"/>
              <w:adjustRightInd w:val="0"/>
              <w:spacing w:after="0" w:line="240" w:lineRule="auto"/>
              <w:jc w:val="center"/>
              <w:rPr>
                <w:rFonts w:cs="Times New Roman"/>
                <w:sz w:val="20"/>
                <w:szCs w:val="20"/>
                <w:lang w:eastAsia="ru-RU"/>
              </w:rPr>
            </w:pPr>
            <w:r w:rsidRPr="00BA2092">
              <w:rPr>
                <w:rFonts w:cs="Times New Roman"/>
                <w:color w:val="000000"/>
                <w:sz w:val="20"/>
                <w:szCs w:val="20"/>
                <w:lang w:eastAsia="ru-RU"/>
              </w:rPr>
              <w:t>1</w:t>
            </w:r>
          </w:p>
        </w:tc>
        <w:tc>
          <w:tcPr>
            <w:tcW w:w="169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1</w:t>
            </w:r>
          </w:p>
        </w:tc>
        <w:tc>
          <w:tcPr>
            <w:tcW w:w="184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2</w:t>
            </w:r>
          </w:p>
        </w:tc>
        <w:tc>
          <w:tcPr>
            <w:tcW w:w="768"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0,032</w:t>
            </w:r>
          </w:p>
        </w:tc>
        <w:tc>
          <w:tcPr>
            <w:tcW w:w="791"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1,0524</w:t>
            </w:r>
          </w:p>
        </w:tc>
        <w:tc>
          <w:tcPr>
            <w:tcW w:w="1075"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1991</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33</w:t>
            </w:r>
          </w:p>
        </w:tc>
        <w:tc>
          <w:tcPr>
            <w:tcW w:w="123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3,6</w:t>
            </w:r>
          </w:p>
        </w:tc>
        <w:tc>
          <w:tcPr>
            <w:tcW w:w="114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3,8664E-05</w:t>
            </w:r>
          </w:p>
        </w:tc>
        <w:tc>
          <w:tcPr>
            <w:tcW w:w="1361"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4,069E-05</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0,277777778</w:t>
            </w:r>
          </w:p>
        </w:tc>
        <w:tc>
          <w:tcPr>
            <w:tcW w:w="104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0,999854</w:t>
            </w:r>
          </w:p>
        </w:tc>
      </w:tr>
      <w:tr w:rsidR="00BA2092" w:rsidRPr="00C1490D" w:rsidTr="00BA2092">
        <w:trPr>
          <w:trHeight w:val="307"/>
          <w:jc w:val="center"/>
        </w:trPr>
        <w:tc>
          <w:tcPr>
            <w:tcW w:w="567" w:type="dxa"/>
            <w:tcBorders>
              <w:top w:val="single" w:sz="6" w:space="0" w:color="auto"/>
              <w:bottom w:val="single" w:sz="6" w:space="0" w:color="auto"/>
              <w:right w:val="single" w:sz="6" w:space="0" w:color="auto"/>
            </w:tcBorders>
            <w:shd w:val="clear" w:color="auto" w:fill="FFFFFF"/>
            <w:vAlign w:val="center"/>
          </w:tcPr>
          <w:p w:rsidR="00BA2092" w:rsidRPr="00BA2092" w:rsidRDefault="00BA2092" w:rsidP="00BA2092">
            <w:pPr>
              <w:shd w:val="clear" w:color="auto" w:fill="FFFFFF"/>
              <w:autoSpaceDE w:val="0"/>
              <w:autoSpaceDN w:val="0"/>
              <w:adjustRightInd w:val="0"/>
              <w:spacing w:after="0" w:line="240" w:lineRule="auto"/>
              <w:jc w:val="center"/>
              <w:rPr>
                <w:rFonts w:cs="Times New Roman"/>
                <w:sz w:val="20"/>
                <w:szCs w:val="20"/>
                <w:lang w:eastAsia="ru-RU"/>
              </w:rPr>
            </w:pPr>
            <w:r w:rsidRPr="00BA2092">
              <w:rPr>
                <w:rFonts w:cs="Times New Roman"/>
                <w:color w:val="000000"/>
                <w:sz w:val="20"/>
                <w:szCs w:val="20"/>
                <w:lang w:eastAsia="ru-RU"/>
              </w:rPr>
              <w:t>2</w:t>
            </w:r>
          </w:p>
        </w:tc>
        <w:tc>
          <w:tcPr>
            <w:tcW w:w="169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2</w:t>
            </w:r>
          </w:p>
        </w:tc>
        <w:tc>
          <w:tcPr>
            <w:tcW w:w="184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3</w:t>
            </w:r>
          </w:p>
        </w:tc>
        <w:tc>
          <w:tcPr>
            <w:tcW w:w="768"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0,057</w:t>
            </w:r>
          </w:p>
        </w:tc>
        <w:tc>
          <w:tcPr>
            <w:tcW w:w="791"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3,0124</w:t>
            </w:r>
          </w:p>
        </w:tc>
        <w:tc>
          <w:tcPr>
            <w:tcW w:w="1075"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1991</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33</w:t>
            </w:r>
          </w:p>
        </w:tc>
        <w:tc>
          <w:tcPr>
            <w:tcW w:w="123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4,6</w:t>
            </w:r>
          </w:p>
        </w:tc>
        <w:tc>
          <w:tcPr>
            <w:tcW w:w="114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3,8664E-05</w:t>
            </w:r>
          </w:p>
        </w:tc>
        <w:tc>
          <w:tcPr>
            <w:tcW w:w="1361"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0,000116471</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0,217391304</w:t>
            </w:r>
          </w:p>
        </w:tc>
        <w:tc>
          <w:tcPr>
            <w:tcW w:w="104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0,999465</w:t>
            </w:r>
          </w:p>
        </w:tc>
      </w:tr>
      <w:tr w:rsidR="00BA2092" w:rsidRPr="00C1490D" w:rsidTr="00BA2092">
        <w:trPr>
          <w:trHeight w:val="317"/>
          <w:jc w:val="center"/>
        </w:trPr>
        <w:tc>
          <w:tcPr>
            <w:tcW w:w="567" w:type="dxa"/>
            <w:tcBorders>
              <w:top w:val="single" w:sz="6" w:space="0" w:color="auto"/>
              <w:bottom w:val="single" w:sz="6" w:space="0" w:color="auto"/>
              <w:right w:val="single" w:sz="6" w:space="0" w:color="auto"/>
            </w:tcBorders>
            <w:shd w:val="clear" w:color="auto" w:fill="FFFFFF"/>
            <w:vAlign w:val="center"/>
          </w:tcPr>
          <w:p w:rsidR="00BA2092" w:rsidRPr="00BA2092" w:rsidRDefault="00BA2092" w:rsidP="00BA2092">
            <w:pPr>
              <w:shd w:val="clear" w:color="auto" w:fill="FFFFFF"/>
              <w:autoSpaceDE w:val="0"/>
              <w:autoSpaceDN w:val="0"/>
              <w:adjustRightInd w:val="0"/>
              <w:spacing w:after="0" w:line="240" w:lineRule="auto"/>
              <w:jc w:val="center"/>
              <w:rPr>
                <w:rFonts w:cs="Times New Roman"/>
                <w:sz w:val="20"/>
                <w:szCs w:val="20"/>
                <w:lang w:eastAsia="ru-RU"/>
              </w:rPr>
            </w:pPr>
            <w:r w:rsidRPr="00BA2092">
              <w:rPr>
                <w:rFonts w:cs="Times New Roman"/>
                <w:color w:val="000000"/>
                <w:sz w:val="20"/>
                <w:szCs w:val="20"/>
                <w:lang w:eastAsia="ru-RU"/>
              </w:rPr>
              <w:t>3</w:t>
            </w:r>
          </w:p>
        </w:tc>
        <w:tc>
          <w:tcPr>
            <w:tcW w:w="169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3</w:t>
            </w:r>
          </w:p>
        </w:tc>
        <w:tc>
          <w:tcPr>
            <w:tcW w:w="184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4</w:t>
            </w:r>
          </w:p>
        </w:tc>
        <w:tc>
          <w:tcPr>
            <w:tcW w:w="768"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0,076</w:t>
            </w:r>
          </w:p>
        </w:tc>
        <w:tc>
          <w:tcPr>
            <w:tcW w:w="791"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2,92</w:t>
            </w:r>
          </w:p>
        </w:tc>
        <w:tc>
          <w:tcPr>
            <w:tcW w:w="1075"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1991</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33</w:t>
            </w:r>
          </w:p>
        </w:tc>
        <w:tc>
          <w:tcPr>
            <w:tcW w:w="123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5,4</w:t>
            </w:r>
          </w:p>
        </w:tc>
        <w:tc>
          <w:tcPr>
            <w:tcW w:w="114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3,8664E-05</w:t>
            </w:r>
          </w:p>
        </w:tc>
        <w:tc>
          <w:tcPr>
            <w:tcW w:w="1361"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0,000112899</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0,185185185</w:t>
            </w:r>
          </w:p>
        </w:tc>
        <w:tc>
          <w:tcPr>
            <w:tcW w:w="104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0,999391</w:t>
            </w:r>
          </w:p>
        </w:tc>
      </w:tr>
      <w:tr w:rsidR="00BA2092" w:rsidRPr="00C1490D" w:rsidTr="00BA2092">
        <w:trPr>
          <w:trHeight w:val="317"/>
          <w:jc w:val="center"/>
        </w:trPr>
        <w:tc>
          <w:tcPr>
            <w:tcW w:w="567" w:type="dxa"/>
            <w:tcBorders>
              <w:top w:val="single" w:sz="6" w:space="0" w:color="auto"/>
              <w:bottom w:val="single" w:sz="6" w:space="0" w:color="auto"/>
              <w:right w:val="single" w:sz="6" w:space="0" w:color="auto"/>
            </w:tcBorders>
            <w:shd w:val="clear" w:color="auto" w:fill="FFFFFF"/>
            <w:vAlign w:val="center"/>
          </w:tcPr>
          <w:p w:rsidR="00BA2092" w:rsidRPr="00BA2092" w:rsidRDefault="00BA2092" w:rsidP="00BA2092">
            <w:pPr>
              <w:shd w:val="clear" w:color="auto" w:fill="FFFFFF"/>
              <w:autoSpaceDE w:val="0"/>
              <w:autoSpaceDN w:val="0"/>
              <w:adjustRightInd w:val="0"/>
              <w:spacing w:after="0" w:line="240" w:lineRule="auto"/>
              <w:jc w:val="center"/>
              <w:rPr>
                <w:rFonts w:cs="Times New Roman"/>
                <w:sz w:val="20"/>
                <w:szCs w:val="20"/>
                <w:lang w:eastAsia="ru-RU"/>
              </w:rPr>
            </w:pPr>
            <w:r w:rsidRPr="00BA2092">
              <w:rPr>
                <w:rFonts w:cs="Times New Roman"/>
                <w:color w:val="000000"/>
                <w:sz w:val="20"/>
                <w:szCs w:val="20"/>
                <w:lang w:eastAsia="ru-RU"/>
              </w:rPr>
              <w:t>4</w:t>
            </w:r>
          </w:p>
        </w:tc>
        <w:tc>
          <w:tcPr>
            <w:tcW w:w="169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5</w:t>
            </w:r>
          </w:p>
        </w:tc>
        <w:tc>
          <w:tcPr>
            <w:tcW w:w="184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6</w:t>
            </w:r>
          </w:p>
        </w:tc>
        <w:tc>
          <w:tcPr>
            <w:tcW w:w="768"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0,089</w:t>
            </w:r>
          </w:p>
        </w:tc>
        <w:tc>
          <w:tcPr>
            <w:tcW w:w="791"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3,06</w:t>
            </w:r>
          </w:p>
        </w:tc>
        <w:tc>
          <w:tcPr>
            <w:tcW w:w="1075"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1991</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33</w:t>
            </w:r>
          </w:p>
        </w:tc>
        <w:tc>
          <w:tcPr>
            <w:tcW w:w="123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5,8</w:t>
            </w:r>
          </w:p>
        </w:tc>
        <w:tc>
          <w:tcPr>
            <w:tcW w:w="114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3,8664E-05</w:t>
            </w:r>
          </w:p>
        </w:tc>
        <w:tc>
          <w:tcPr>
            <w:tcW w:w="1361"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0,000118312</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0,172413793</w:t>
            </w:r>
          </w:p>
        </w:tc>
        <w:tc>
          <w:tcPr>
            <w:tcW w:w="104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0,999314</w:t>
            </w:r>
          </w:p>
        </w:tc>
      </w:tr>
      <w:tr w:rsidR="00BA2092" w:rsidRPr="00C1490D" w:rsidTr="00BA2092">
        <w:trPr>
          <w:trHeight w:val="317"/>
          <w:jc w:val="center"/>
        </w:trPr>
        <w:tc>
          <w:tcPr>
            <w:tcW w:w="567" w:type="dxa"/>
            <w:tcBorders>
              <w:top w:val="single" w:sz="6" w:space="0" w:color="auto"/>
              <w:bottom w:val="single" w:sz="6" w:space="0" w:color="auto"/>
              <w:right w:val="single" w:sz="6" w:space="0" w:color="auto"/>
            </w:tcBorders>
            <w:shd w:val="clear" w:color="auto" w:fill="FFFFFF"/>
            <w:vAlign w:val="center"/>
          </w:tcPr>
          <w:p w:rsidR="00BA2092" w:rsidRPr="00BA2092" w:rsidRDefault="00BA2092" w:rsidP="00BA2092">
            <w:pPr>
              <w:shd w:val="clear" w:color="auto" w:fill="FFFFFF"/>
              <w:autoSpaceDE w:val="0"/>
              <w:autoSpaceDN w:val="0"/>
              <w:adjustRightInd w:val="0"/>
              <w:spacing w:after="0" w:line="240" w:lineRule="auto"/>
              <w:jc w:val="center"/>
              <w:rPr>
                <w:rFonts w:cs="Times New Roman"/>
                <w:sz w:val="20"/>
                <w:szCs w:val="20"/>
                <w:lang w:eastAsia="ru-RU"/>
              </w:rPr>
            </w:pPr>
            <w:r w:rsidRPr="00BA2092">
              <w:rPr>
                <w:rFonts w:cs="Times New Roman"/>
                <w:color w:val="000000"/>
                <w:sz w:val="20"/>
                <w:szCs w:val="20"/>
                <w:lang w:eastAsia="ru-RU"/>
              </w:rPr>
              <w:t>5</w:t>
            </w:r>
          </w:p>
        </w:tc>
        <w:tc>
          <w:tcPr>
            <w:tcW w:w="169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6</w:t>
            </w:r>
          </w:p>
        </w:tc>
        <w:tc>
          <w:tcPr>
            <w:tcW w:w="184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7</w:t>
            </w:r>
          </w:p>
        </w:tc>
        <w:tc>
          <w:tcPr>
            <w:tcW w:w="768"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0,108</w:t>
            </w:r>
          </w:p>
        </w:tc>
        <w:tc>
          <w:tcPr>
            <w:tcW w:w="791"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3,328</w:t>
            </w:r>
          </w:p>
        </w:tc>
        <w:tc>
          <w:tcPr>
            <w:tcW w:w="1075"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1991</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33</w:t>
            </w:r>
          </w:p>
        </w:tc>
        <w:tc>
          <w:tcPr>
            <w:tcW w:w="123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6,7</w:t>
            </w:r>
          </w:p>
        </w:tc>
        <w:tc>
          <w:tcPr>
            <w:tcW w:w="114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3,8664E-05</w:t>
            </w:r>
          </w:p>
        </w:tc>
        <w:tc>
          <w:tcPr>
            <w:tcW w:w="1361"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0,000128674</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0,149253731</w:t>
            </w:r>
          </w:p>
        </w:tc>
        <w:tc>
          <w:tcPr>
            <w:tcW w:w="104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0,999139</w:t>
            </w:r>
          </w:p>
        </w:tc>
      </w:tr>
      <w:tr w:rsidR="00BA2092" w:rsidRPr="00C1490D" w:rsidTr="00BA2092">
        <w:trPr>
          <w:trHeight w:val="317"/>
          <w:jc w:val="center"/>
        </w:trPr>
        <w:tc>
          <w:tcPr>
            <w:tcW w:w="567" w:type="dxa"/>
            <w:tcBorders>
              <w:top w:val="single" w:sz="6" w:space="0" w:color="auto"/>
              <w:bottom w:val="single" w:sz="6" w:space="0" w:color="auto"/>
              <w:right w:val="single" w:sz="6" w:space="0" w:color="auto"/>
            </w:tcBorders>
            <w:shd w:val="clear" w:color="auto" w:fill="FFFFFF"/>
            <w:vAlign w:val="center"/>
          </w:tcPr>
          <w:p w:rsidR="00BA2092" w:rsidRPr="00BA2092" w:rsidRDefault="00BA2092" w:rsidP="00BA2092">
            <w:pPr>
              <w:shd w:val="clear" w:color="auto" w:fill="FFFFFF"/>
              <w:autoSpaceDE w:val="0"/>
              <w:autoSpaceDN w:val="0"/>
              <w:adjustRightInd w:val="0"/>
              <w:spacing w:after="0" w:line="240" w:lineRule="auto"/>
              <w:jc w:val="center"/>
              <w:rPr>
                <w:rFonts w:cs="Times New Roman"/>
                <w:sz w:val="20"/>
                <w:szCs w:val="20"/>
                <w:lang w:eastAsia="ru-RU"/>
              </w:rPr>
            </w:pPr>
            <w:r w:rsidRPr="00BA2092">
              <w:rPr>
                <w:rFonts w:cs="Times New Roman"/>
                <w:color w:val="000000"/>
                <w:sz w:val="20"/>
                <w:szCs w:val="20"/>
                <w:lang w:eastAsia="ru-RU"/>
              </w:rPr>
              <w:t>6</w:t>
            </w:r>
          </w:p>
        </w:tc>
        <w:tc>
          <w:tcPr>
            <w:tcW w:w="169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8</w:t>
            </w:r>
          </w:p>
        </w:tc>
        <w:tc>
          <w:tcPr>
            <w:tcW w:w="184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9</w:t>
            </w:r>
          </w:p>
        </w:tc>
        <w:tc>
          <w:tcPr>
            <w:tcW w:w="768"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0,133</w:t>
            </w:r>
          </w:p>
        </w:tc>
        <w:tc>
          <w:tcPr>
            <w:tcW w:w="791"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3,06</w:t>
            </w:r>
          </w:p>
        </w:tc>
        <w:tc>
          <w:tcPr>
            <w:tcW w:w="1075"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1991</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33</w:t>
            </w:r>
          </w:p>
        </w:tc>
        <w:tc>
          <w:tcPr>
            <w:tcW w:w="123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7,9</w:t>
            </w:r>
          </w:p>
        </w:tc>
        <w:tc>
          <w:tcPr>
            <w:tcW w:w="114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3,8664E-05</w:t>
            </w:r>
          </w:p>
        </w:tc>
        <w:tc>
          <w:tcPr>
            <w:tcW w:w="1361"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0,000118312</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0,126582278</w:t>
            </w:r>
          </w:p>
        </w:tc>
        <w:tc>
          <w:tcPr>
            <w:tcW w:w="104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0,999066</w:t>
            </w:r>
          </w:p>
        </w:tc>
      </w:tr>
      <w:tr w:rsidR="00BA2092" w:rsidRPr="00C1490D" w:rsidTr="00BA2092">
        <w:trPr>
          <w:trHeight w:val="317"/>
          <w:jc w:val="center"/>
        </w:trPr>
        <w:tc>
          <w:tcPr>
            <w:tcW w:w="567" w:type="dxa"/>
            <w:tcBorders>
              <w:top w:val="single" w:sz="6" w:space="0" w:color="auto"/>
              <w:bottom w:val="single" w:sz="6" w:space="0" w:color="auto"/>
              <w:right w:val="single" w:sz="6" w:space="0" w:color="auto"/>
            </w:tcBorders>
            <w:shd w:val="clear" w:color="auto" w:fill="FFFFFF"/>
            <w:vAlign w:val="center"/>
          </w:tcPr>
          <w:p w:rsidR="00BA2092" w:rsidRPr="00BA2092" w:rsidRDefault="00BA2092" w:rsidP="00BA2092">
            <w:pPr>
              <w:shd w:val="clear" w:color="auto" w:fill="FFFFFF"/>
              <w:autoSpaceDE w:val="0"/>
              <w:autoSpaceDN w:val="0"/>
              <w:adjustRightInd w:val="0"/>
              <w:spacing w:after="0" w:line="240" w:lineRule="auto"/>
              <w:jc w:val="center"/>
              <w:rPr>
                <w:rFonts w:cs="Times New Roman"/>
                <w:color w:val="000000"/>
                <w:sz w:val="20"/>
                <w:szCs w:val="20"/>
                <w:lang w:eastAsia="ru-RU"/>
              </w:rPr>
            </w:pPr>
            <w:r w:rsidRPr="00BA2092">
              <w:rPr>
                <w:rFonts w:cs="Times New Roman"/>
                <w:color w:val="000000"/>
                <w:sz w:val="20"/>
                <w:szCs w:val="20"/>
                <w:lang w:eastAsia="ru-RU"/>
              </w:rPr>
              <w:t>7</w:t>
            </w:r>
          </w:p>
        </w:tc>
        <w:tc>
          <w:tcPr>
            <w:tcW w:w="169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9</w:t>
            </w:r>
          </w:p>
        </w:tc>
        <w:tc>
          <w:tcPr>
            <w:tcW w:w="1843" w:type="dxa"/>
            <w:tcBorders>
              <w:top w:val="single" w:sz="6" w:space="0" w:color="auto"/>
              <w:left w:val="single" w:sz="6" w:space="0" w:color="auto"/>
              <w:bottom w:val="single" w:sz="6" w:space="0" w:color="auto"/>
              <w:right w:val="single" w:sz="6" w:space="0" w:color="auto"/>
            </w:tcBorders>
            <w:vAlign w:val="center"/>
          </w:tcPr>
          <w:p w:rsidR="00BA2092" w:rsidRPr="00BA2092" w:rsidRDefault="00BA2092" w:rsidP="00BA2092">
            <w:pPr>
              <w:spacing w:after="0"/>
              <w:jc w:val="center"/>
              <w:rPr>
                <w:rFonts w:cs="Times New Roman"/>
                <w:sz w:val="20"/>
                <w:szCs w:val="20"/>
              </w:rPr>
            </w:pPr>
            <w:r w:rsidRPr="00BA2092">
              <w:rPr>
                <w:rFonts w:cs="Times New Roman"/>
                <w:sz w:val="20"/>
                <w:szCs w:val="20"/>
              </w:rPr>
              <w:t>10</w:t>
            </w:r>
          </w:p>
        </w:tc>
        <w:tc>
          <w:tcPr>
            <w:tcW w:w="768"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0,159</w:t>
            </w:r>
          </w:p>
        </w:tc>
        <w:tc>
          <w:tcPr>
            <w:tcW w:w="791" w:type="dxa"/>
            <w:tcBorders>
              <w:top w:val="single" w:sz="6" w:space="0" w:color="auto"/>
              <w:left w:val="single" w:sz="6" w:space="0" w:color="auto"/>
              <w:bottom w:val="single" w:sz="6" w:space="0" w:color="auto"/>
              <w:right w:val="single" w:sz="6" w:space="0" w:color="auto"/>
            </w:tcBorders>
            <w:shd w:val="clear" w:color="000000" w:fill="FFFFFF"/>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3,4048</w:t>
            </w:r>
          </w:p>
        </w:tc>
        <w:tc>
          <w:tcPr>
            <w:tcW w:w="1075"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1991</w:t>
            </w:r>
          </w:p>
        </w:tc>
        <w:tc>
          <w:tcPr>
            <w:tcW w:w="1070"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33</w:t>
            </w:r>
          </w:p>
        </w:tc>
        <w:tc>
          <w:tcPr>
            <w:tcW w:w="123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9</w:t>
            </w:r>
          </w:p>
        </w:tc>
        <w:tc>
          <w:tcPr>
            <w:tcW w:w="1148"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3,8664E-05</w:t>
            </w:r>
          </w:p>
        </w:tc>
        <w:tc>
          <w:tcPr>
            <w:tcW w:w="1361"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0,000131643</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0,111111111</w:t>
            </w:r>
          </w:p>
        </w:tc>
        <w:tc>
          <w:tcPr>
            <w:tcW w:w="1046" w:type="dxa"/>
            <w:tcBorders>
              <w:top w:val="single" w:sz="6" w:space="0" w:color="auto"/>
              <w:left w:val="single" w:sz="6" w:space="0" w:color="auto"/>
              <w:bottom w:val="single" w:sz="6" w:space="0" w:color="auto"/>
              <w:right w:val="single" w:sz="6" w:space="0" w:color="auto"/>
            </w:tcBorders>
            <w:shd w:val="clear" w:color="auto" w:fill="auto"/>
            <w:vAlign w:val="center"/>
          </w:tcPr>
          <w:p w:rsidR="00BA2092" w:rsidRPr="00BA2092" w:rsidRDefault="00BA2092" w:rsidP="00BA2092">
            <w:pPr>
              <w:spacing w:after="0"/>
              <w:jc w:val="center"/>
              <w:rPr>
                <w:rFonts w:cs="Times New Roman"/>
                <w:color w:val="000000"/>
                <w:sz w:val="20"/>
                <w:szCs w:val="20"/>
              </w:rPr>
            </w:pPr>
            <w:r w:rsidRPr="00BA2092">
              <w:rPr>
                <w:rFonts w:cs="Times New Roman"/>
                <w:color w:val="000000"/>
                <w:sz w:val="20"/>
                <w:szCs w:val="20"/>
              </w:rPr>
              <w:t>0,998817</w:t>
            </w:r>
          </w:p>
        </w:tc>
      </w:tr>
    </w:tbl>
    <w:p w:rsidR="00C1490D" w:rsidRDefault="00C1490D" w:rsidP="009B16F2">
      <w:pPr>
        <w:jc w:val="center"/>
        <w:rPr>
          <w:rFonts w:eastAsia="Times New Roman" w:cs="Times New Roman"/>
          <w:b/>
          <w:color w:val="000000"/>
          <w:lang w:eastAsia="ru-RU"/>
        </w:rPr>
      </w:pPr>
    </w:p>
    <w:p w:rsidR="00C1490D" w:rsidRDefault="00C1490D" w:rsidP="009B16F2">
      <w:pPr>
        <w:jc w:val="center"/>
        <w:rPr>
          <w:rFonts w:eastAsia="Times New Roman" w:cs="Times New Roman"/>
          <w:b/>
          <w:color w:val="000000"/>
          <w:lang w:eastAsia="ru-RU"/>
        </w:rPr>
      </w:pPr>
    </w:p>
    <w:p w:rsidR="00B644A7" w:rsidRDefault="00B644A7" w:rsidP="00B644A7">
      <w:pPr>
        <w:jc w:val="center"/>
        <w:rPr>
          <w:rFonts w:cs="Times New Roman"/>
          <w:b/>
        </w:rPr>
      </w:pPr>
    </w:p>
    <w:p w:rsidR="00B644A7" w:rsidRDefault="00B644A7" w:rsidP="00B644A7">
      <w:pPr>
        <w:jc w:val="center"/>
        <w:rPr>
          <w:rFonts w:cs="Times New Roman"/>
          <w:b/>
        </w:rPr>
      </w:pPr>
    </w:p>
    <w:p w:rsidR="00B644A7" w:rsidRPr="00B644A7" w:rsidRDefault="00B644A7" w:rsidP="00B644A7">
      <w:pPr>
        <w:jc w:val="center"/>
        <w:rPr>
          <w:rFonts w:cs="Times New Roman"/>
          <w:b/>
        </w:rPr>
        <w:sectPr w:rsidR="00B644A7" w:rsidRPr="00B644A7" w:rsidSect="00F33989">
          <w:pgSz w:w="16838" w:h="11906" w:orient="landscape"/>
          <w:pgMar w:top="1701" w:right="1134" w:bottom="850" w:left="1134" w:header="708" w:footer="708" w:gutter="0"/>
          <w:cols w:space="708"/>
          <w:docGrid w:linePitch="360"/>
        </w:sectPr>
      </w:pPr>
    </w:p>
    <w:p w:rsidR="00E36159" w:rsidRPr="003A0E8A" w:rsidRDefault="0067467C" w:rsidP="00EC2124">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124" w:name="_Toc201386621"/>
      <w:r w:rsidRPr="003A0E8A">
        <w:rPr>
          <w:rFonts w:ascii="Times New Roman" w:eastAsia="Times New Roman" w:hAnsi="Times New Roman" w:cs="Times New Roman"/>
          <w:b/>
          <w:bCs/>
          <w:i/>
          <w:color w:val="auto"/>
          <w:sz w:val="24"/>
          <w:szCs w:val="24"/>
        </w:rPr>
        <w:lastRenderedPageBreak/>
        <w:t>б) требования к электроснабжению котельных;</w:t>
      </w:r>
      <w:bookmarkEnd w:id="124"/>
    </w:p>
    <w:p w:rsidR="00E36159" w:rsidRPr="002D1595" w:rsidRDefault="0067467C" w:rsidP="009C120C">
      <w:pPr>
        <w:spacing w:after="0" w:line="360" w:lineRule="auto"/>
        <w:ind w:firstLine="567"/>
        <w:jc w:val="both"/>
      </w:pPr>
      <w:r w:rsidRPr="002D1595">
        <w:t>Согласно ст. 2 Федерального закона от 27.07.2010 №190-ФЗ «О теплоснабжении» надежность теплоснабжения определяется таким состоянием системы теплоснабжения, при котором обеспечиваются качество и безопасность теплоснабжения. В свою очередь, безопасность теплоснабжения обеспечивается соблюдением определенных норм и требований, установленных принимаемыми во исполнение Федерального закона и в соответствии с ним нормативными актами.</w:t>
      </w:r>
    </w:p>
    <w:p w:rsidR="00E36159" w:rsidRPr="002D1595" w:rsidRDefault="0067467C" w:rsidP="009C120C">
      <w:pPr>
        <w:spacing w:after="0" w:line="360" w:lineRule="auto"/>
        <w:ind w:firstLine="567"/>
        <w:jc w:val="both"/>
      </w:pPr>
      <w:r w:rsidRPr="002D1595">
        <w:t xml:space="preserve">Частью 1 ст. 28 </w:t>
      </w:r>
      <w:r w:rsidR="00851483" w:rsidRPr="00851483">
        <w:t>Федеральн</w:t>
      </w:r>
      <w:r w:rsidR="00851483">
        <w:t>ого</w:t>
      </w:r>
      <w:r w:rsidR="00851483" w:rsidRPr="00851483">
        <w:t xml:space="preserve"> закон</w:t>
      </w:r>
      <w:r w:rsidR="00851483">
        <w:t>а</w:t>
      </w:r>
      <w:r w:rsidR="00851483" w:rsidRPr="00851483">
        <w:t xml:space="preserve"> от 04.08.2023 N 489-ФЗ (ред. от 02.11.2023) "О внесении изменений в Федеральный закон "Об электроэнергетике" </w:t>
      </w:r>
      <w:r w:rsidRPr="002D1595">
        <w:t>предусмотрено, что целями государственного регулирования безопасности в сфере электроэнергетики являются обеспечение ее надежного и безопасного функционирования и предотвращение возникновения аварийных ситуаций, связанных с эксплуатацией объектов электроэнергетики и энергетических установок потребителей электрической энергии.</w:t>
      </w:r>
    </w:p>
    <w:p w:rsidR="00E36159" w:rsidRPr="002D1595" w:rsidRDefault="00844DFC" w:rsidP="009C120C">
      <w:pPr>
        <w:spacing w:after="0" w:line="360" w:lineRule="auto"/>
        <w:ind w:firstLine="567"/>
        <w:jc w:val="both"/>
      </w:pPr>
      <w:r w:rsidRPr="002D1595">
        <w:t>Пунктом 1.3 Правил технической эксплуатации тепловых энергоустановок, утвержденных приказом Минэнерго РФ от 24.03.2003 №115, предусмотрено, что электрооборудование тепловых энергоустановок должно соответствовать правилам устройства электроустановок.</w:t>
      </w:r>
    </w:p>
    <w:p w:rsidR="00844DFC" w:rsidRPr="002D1595" w:rsidRDefault="00844DFC" w:rsidP="009C120C">
      <w:pPr>
        <w:spacing w:after="0" w:line="360" w:lineRule="auto"/>
        <w:ind w:firstLine="567"/>
        <w:jc w:val="both"/>
      </w:pPr>
      <w:r w:rsidRPr="002D1595">
        <w:t>Согласно п. 16.1 СП 89.13330 «Котельные установки», утвержденных приказом Министерства строительства и ЖКХ Российской Федерации от 16.12.2016 №944/пр</w:t>
      </w:r>
      <w:r w:rsidR="002D1595">
        <w:t>.</w:t>
      </w:r>
      <w:r w:rsidRPr="002D1595">
        <w:t xml:space="preserve"> (далее </w:t>
      </w:r>
      <w:r w:rsidR="002D1595">
        <w:t>– С</w:t>
      </w:r>
      <w:r w:rsidRPr="002D1595">
        <w:t>П 89.13330 «Котельные установки»), электроснабжение котельных необходимо осуществлять в зависимости от категории котельной по надежности отпуска тепловой энергии потребителю, определяемой в соответствии с Правилами №204 и техническими условиями электросетевой компании.</w:t>
      </w:r>
    </w:p>
    <w:p w:rsidR="00844DFC" w:rsidRPr="002D1595" w:rsidRDefault="00844DFC" w:rsidP="009C120C">
      <w:pPr>
        <w:spacing w:after="0" w:line="360" w:lineRule="auto"/>
        <w:ind w:firstLine="567"/>
        <w:jc w:val="both"/>
      </w:pPr>
      <w:r w:rsidRPr="002D1595">
        <w:t>В силу пункта 1.2.18 Правил устройства электроустановок, утвержденных Приказом Минэнерго РФ от 08.07.2002 №</w:t>
      </w:r>
      <w:r w:rsidR="002D1595">
        <w:t>204 (далее – Правила №</w:t>
      </w:r>
      <w:r w:rsidRPr="002D1595">
        <w:t xml:space="preserve">204), в отношении обеспечения надежности электроснабжения </w:t>
      </w:r>
      <w:proofErr w:type="spellStart"/>
      <w:r w:rsidRPr="002D1595">
        <w:t>электроприемники</w:t>
      </w:r>
      <w:proofErr w:type="spellEnd"/>
      <w:r w:rsidRPr="002D1595">
        <w:t xml:space="preserve"> разделяются на категории: первой категории –</w:t>
      </w:r>
      <w:proofErr w:type="spellStart"/>
      <w:r w:rsidRPr="002D1595">
        <w:t>электроприемники</w:t>
      </w:r>
      <w:proofErr w:type="spellEnd"/>
      <w:r w:rsidRPr="002D1595">
        <w:t xml:space="preserve">, перерыв электроснабжения которых может повлечь за собой опасность для жизни людей, угрозу для безопасности государства, значительный материальный ущерб, расстройство сложного технологического процесса, нарушение функционирования особо важных элементов коммунального хозяйства, объектов связи и телевидения; второй категории –  </w:t>
      </w:r>
      <w:proofErr w:type="spellStart"/>
      <w:r w:rsidRPr="002D1595">
        <w:t>электроприемники</w:t>
      </w:r>
      <w:proofErr w:type="spellEnd"/>
      <w:r w:rsidRPr="002D1595">
        <w:t xml:space="preserve">, перерыв электроснабжения которых приводит к массовому </w:t>
      </w:r>
      <w:proofErr w:type="spellStart"/>
      <w:r w:rsidRPr="002D1595">
        <w:t>недоотпуску</w:t>
      </w:r>
      <w:proofErr w:type="spellEnd"/>
      <w:r w:rsidRPr="002D1595">
        <w:t xml:space="preserve"> продукции, массовым простоям рабочих, механизмов и промышленного транспорта, нарушению нормальной деятельности значительного </w:t>
      </w:r>
      <w:r w:rsidRPr="002D1595">
        <w:lastRenderedPageBreak/>
        <w:t>количества городских и сельских жителей; третьей категории –</w:t>
      </w:r>
      <w:r w:rsidR="00D71534" w:rsidRPr="002D1595">
        <w:t xml:space="preserve"> </w:t>
      </w:r>
      <w:r w:rsidRPr="002D1595">
        <w:t xml:space="preserve">все остальные </w:t>
      </w:r>
      <w:proofErr w:type="spellStart"/>
      <w:r w:rsidRPr="002D1595">
        <w:t>электроприемники</w:t>
      </w:r>
      <w:proofErr w:type="spellEnd"/>
      <w:r w:rsidRPr="002D1595">
        <w:t>, не подпадающие под определения первой и второй категорий.</w:t>
      </w:r>
    </w:p>
    <w:p w:rsidR="00E36159" w:rsidRPr="002D1595" w:rsidRDefault="00846769" w:rsidP="009C120C">
      <w:pPr>
        <w:spacing w:after="0" w:line="360" w:lineRule="auto"/>
        <w:ind w:firstLine="567"/>
        <w:jc w:val="both"/>
      </w:pPr>
      <w:r w:rsidRPr="00846769">
        <w:t xml:space="preserve">Пунктами 1.2.19, 1.2.20 Правил №204 предусмотрено, что </w:t>
      </w:r>
      <w:proofErr w:type="spellStart"/>
      <w:r w:rsidRPr="00846769">
        <w:t>электроприемники</w:t>
      </w:r>
      <w:proofErr w:type="spellEnd"/>
      <w:r w:rsidRPr="00846769">
        <w:t xml:space="preserve"> первой категории в нормальных режимах должны обеспечиваться электроэнергией от двух независимых взаимно резервирующих источников питания, и перерыв их электроснабжения при нарушении электроснабжения от одного из источников питания может быть допущен лишь на время автоматического восстановления питания. </w:t>
      </w:r>
      <w:proofErr w:type="spellStart"/>
      <w:r w:rsidRPr="00846769">
        <w:t>Электроприемники</w:t>
      </w:r>
      <w:proofErr w:type="spellEnd"/>
      <w:r w:rsidRPr="00846769">
        <w:t xml:space="preserve"> второй категории в нормальных режимах должны обеспечиваться электроэнергией от двух независимых взаимно резервирующих источников питания. Для </w:t>
      </w:r>
      <w:proofErr w:type="spellStart"/>
      <w:r w:rsidRPr="00846769">
        <w:t>электроприемников</w:t>
      </w:r>
      <w:proofErr w:type="spellEnd"/>
      <w:r w:rsidRPr="00846769">
        <w:t xml:space="preserve"> второй категории при нарушении электроснабжения от одного из источников питания допустимы перерывы электроснабжения на время, необходимое для включения резервного питания действиями дежурного персонала или выездной оперативной бригады.</w:t>
      </w:r>
    </w:p>
    <w:p w:rsidR="00E36159" w:rsidRPr="002D1595" w:rsidRDefault="00846769" w:rsidP="009C120C">
      <w:pPr>
        <w:spacing w:after="0" w:line="360" w:lineRule="auto"/>
        <w:ind w:firstLine="567"/>
        <w:jc w:val="both"/>
      </w:pPr>
      <w:r w:rsidRPr="009C120C">
        <w:t>Отсутствие резервного источника электропитания в случае прекращения подачи электроэнергии на котельную может повлечь за собой остановку оборудования в отопительный период, размораживание систем тепло-водоснабжения, может привести к чрезвычайным ситуациям, массовому нарушению прав граждан на защиту жизни, здоровья и личного имущества неопределенного круга лиц потребителей коммунальных услуг, к прекращению работы социальных</w:t>
      </w:r>
      <w:r w:rsidRPr="00846769">
        <w:t xml:space="preserve"> учреждений образования, здравоохранения, культуры.</w:t>
      </w:r>
    </w:p>
    <w:p w:rsidR="00846769" w:rsidRPr="009C120C" w:rsidRDefault="00846769" w:rsidP="009C120C">
      <w:pPr>
        <w:spacing w:line="276" w:lineRule="auto"/>
        <w:ind w:firstLine="567"/>
        <w:jc w:val="both"/>
        <w:rPr>
          <w:b/>
          <w:u w:val="single"/>
        </w:rPr>
      </w:pPr>
      <w:r w:rsidRPr="009C120C">
        <w:rPr>
          <w:b/>
          <w:u w:val="single"/>
        </w:rPr>
        <w:t>На территории МО «</w:t>
      </w:r>
      <w:r w:rsidR="001D5E6F" w:rsidRPr="009C120C">
        <w:rPr>
          <w:b/>
          <w:u w:val="single"/>
        </w:rPr>
        <w:t>Клетнянское</w:t>
      </w:r>
      <w:r w:rsidRPr="009C120C">
        <w:rPr>
          <w:b/>
          <w:u w:val="single"/>
        </w:rPr>
        <w:t xml:space="preserve"> </w:t>
      </w:r>
      <w:r w:rsidR="001D5E6F" w:rsidRPr="009C120C">
        <w:rPr>
          <w:b/>
          <w:u w:val="single"/>
        </w:rPr>
        <w:t>городское</w:t>
      </w:r>
      <w:r w:rsidRPr="009C120C">
        <w:rPr>
          <w:b/>
          <w:u w:val="single"/>
        </w:rPr>
        <w:t xml:space="preserve"> поселение» </w:t>
      </w:r>
      <w:r w:rsidR="004E3B96" w:rsidRPr="009C120C">
        <w:rPr>
          <w:b/>
          <w:u w:val="single"/>
        </w:rPr>
        <w:t>Клетнянского</w:t>
      </w:r>
      <w:r w:rsidRPr="009C120C">
        <w:rPr>
          <w:b/>
          <w:u w:val="single"/>
        </w:rPr>
        <w:t xml:space="preserve"> муниципального района Брянской области по состоянию на 202</w:t>
      </w:r>
      <w:r w:rsidR="009C120C">
        <w:rPr>
          <w:b/>
          <w:u w:val="single"/>
        </w:rPr>
        <w:t>4</w:t>
      </w:r>
      <w:r w:rsidRPr="009C120C">
        <w:rPr>
          <w:b/>
          <w:u w:val="single"/>
        </w:rPr>
        <w:t xml:space="preserve"> год </w:t>
      </w:r>
      <w:r w:rsidR="003369BA" w:rsidRPr="009C120C">
        <w:rPr>
          <w:b/>
          <w:u w:val="single"/>
        </w:rPr>
        <w:t xml:space="preserve">все </w:t>
      </w:r>
      <w:r w:rsidRPr="009C120C">
        <w:rPr>
          <w:b/>
          <w:u w:val="single"/>
        </w:rPr>
        <w:t>котельные для н</w:t>
      </w:r>
      <w:r w:rsidR="00E72B06" w:rsidRPr="009C120C">
        <w:rPr>
          <w:b/>
          <w:u w:val="single"/>
        </w:rPr>
        <w:t xml:space="preserve">адежного </w:t>
      </w:r>
      <w:r w:rsidRPr="009C120C">
        <w:rPr>
          <w:b/>
          <w:u w:val="single"/>
        </w:rPr>
        <w:t xml:space="preserve">функционирования системы теплоснабжения потребителей обеспечены независимыми взаимно резервирующими источниками питания.  </w:t>
      </w:r>
    </w:p>
    <w:p w:rsidR="00846769" w:rsidRDefault="00846769" w:rsidP="002F7DAB"/>
    <w:p w:rsidR="009C120C" w:rsidRDefault="009C120C" w:rsidP="002F7DAB"/>
    <w:p w:rsidR="009C120C" w:rsidRDefault="009C120C" w:rsidP="002F7DAB"/>
    <w:p w:rsidR="009C120C" w:rsidRDefault="009C120C" w:rsidP="002F7DAB"/>
    <w:p w:rsidR="009C120C" w:rsidRDefault="009C120C" w:rsidP="002F7DAB"/>
    <w:p w:rsidR="009C120C" w:rsidRDefault="009C120C" w:rsidP="002F7DAB"/>
    <w:p w:rsidR="009C120C" w:rsidRDefault="009C120C" w:rsidP="002F7DAB"/>
    <w:p w:rsidR="009C120C" w:rsidRDefault="009C120C" w:rsidP="002F7DAB"/>
    <w:p w:rsidR="009C120C" w:rsidRDefault="009C120C" w:rsidP="002F7DAB"/>
    <w:p w:rsidR="009C120C" w:rsidRDefault="009C120C" w:rsidP="002F7DAB"/>
    <w:p w:rsidR="00AB304F" w:rsidRPr="009C120C" w:rsidRDefault="00B84C95" w:rsidP="00EC2124">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color w:val="auto"/>
          <w:sz w:val="28"/>
          <w:szCs w:val="28"/>
        </w:rPr>
      </w:pPr>
      <w:bookmarkStart w:id="125" w:name="_Toc201386622"/>
      <w:r w:rsidRPr="009C120C">
        <w:rPr>
          <w:rFonts w:ascii="Times New Roman" w:eastAsia="Times New Roman" w:hAnsi="Times New Roman" w:cs="Times New Roman"/>
          <w:b/>
          <w:bCs/>
          <w:color w:val="auto"/>
          <w:sz w:val="28"/>
          <w:szCs w:val="28"/>
        </w:rPr>
        <w:lastRenderedPageBreak/>
        <w:t>Гл</w:t>
      </w:r>
      <w:r w:rsidR="00AB304F" w:rsidRPr="009C120C">
        <w:rPr>
          <w:rFonts w:ascii="Times New Roman" w:eastAsia="Times New Roman" w:hAnsi="Times New Roman" w:cs="Times New Roman"/>
          <w:b/>
          <w:bCs/>
          <w:color w:val="auto"/>
          <w:sz w:val="28"/>
          <w:szCs w:val="28"/>
        </w:rPr>
        <w:t>ава 12. Обоснование инвестиций в строительство, реконструкцию, техническое перевооружение и (или) модернизацию.</w:t>
      </w:r>
      <w:bookmarkEnd w:id="125"/>
    </w:p>
    <w:p w:rsidR="00EC2124" w:rsidRDefault="00B84C95" w:rsidP="00B84C95">
      <w:pPr>
        <w:tabs>
          <w:tab w:val="left" w:pos="0"/>
        </w:tabs>
        <w:spacing w:after="0" w:line="360" w:lineRule="auto"/>
        <w:ind w:firstLine="567"/>
        <w:jc w:val="both"/>
        <w:rPr>
          <w:rFonts w:eastAsia="Times New Roman" w:cs="Times New Roman"/>
          <w:szCs w:val="24"/>
          <w:lang w:eastAsia="ru-RU"/>
        </w:rPr>
      </w:pPr>
      <w:r w:rsidRPr="00B84C95">
        <w:rPr>
          <w:rFonts w:eastAsia="Times New Roman" w:cs="Times New Roman"/>
          <w:szCs w:val="24"/>
          <w:lang w:eastAsia="ru-RU"/>
        </w:rPr>
        <w:t xml:space="preserve">На территории </w:t>
      </w:r>
      <w:r w:rsidR="008F089F">
        <w:rPr>
          <w:rFonts w:eastAsia="Times New Roman" w:cs="Times New Roman"/>
          <w:szCs w:val="24"/>
          <w:lang w:eastAsia="ru-RU"/>
        </w:rPr>
        <w:t>Клетнянского</w:t>
      </w:r>
      <w:r w:rsidR="002E052C">
        <w:rPr>
          <w:rFonts w:eastAsia="Times New Roman" w:cs="Times New Roman"/>
          <w:szCs w:val="24"/>
          <w:lang w:eastAsia="ru-RU"/>
        </w:rPr>
        <w:t xml:space="preserve"> </w:t>
      </w:r>
      <w:r w:rsidR="007B1C90">
        <w:rPr>
          <w:rFonts w:eastAsia="Times New Roman" w:cs="Times New Roman"/>
          <w:szCs w:val="24"/>
          <w:lang w:eastAsia="ru-RU"/>
        </w:rPr>
        <w:t>Г</w:t>
      </w:r>
      <w:r w:rsidR="00EC2124">
        <w:rPr>
          <w:rFonts w:eastAsia="Times New Roman" w:cs="Times New Roman"/>
          <w:szCs w:val="24"/>
          <w:lang w:eastAsia="ru-RU"/>
        </w:rPr>
        <w:t xml:space="preserve">П строительство, </w:t>
      </w:r>
      <w:r w:rsidR="009A1790" w:rsidRPr="009A1790">
        <w:rPr>
          <w:rFonts w:eastAsia="Times New Roman" w:cs="Times New Roman"/>
          <w:szCs w:val="24"/>
          <w:lang w:eastAsia="ru-RU"/>
        </w:rPr>
        <w:t>реконструкци</w:t>
      </w:r>
      <w:r w:rsidR="00EC2124">
        <w:rPr>
          <w:rFonts w:eastAsia="Times New Roman" w:cs="Times New Roman"/>
          <w:szCs w:val="24"/>
          <w:lang w:eastAsia="ru-RU"/>
        </w:rPr>
        <w:t xml:space="preserve">я и </w:t>
      </w:r>
      <w:r w:rsidR="009A1790" w:rsidRPr="009A1790">
        <w:rPr>
          <w:rFonts w:eastAsia="Times New Roman" w:cs="Times New Roman"/>
          <w:szCs w:val="24"/>
          <w:lang w:eastAsia="ru-RU"/>
        </w:rPr>
        <w:t>техническое перевооружение</w:t>
      </w:r>
      <w:r w:rsidR="00EC2124">
        <w:rPr>
          <w:rFonts w:eastAsia="Times New Roman" w:cs="Times New Roman"/>
          <w:szCs w:val="24"/>
          <w:lang w:eastAsia="ru-RU"/>
        </w:rPr>
        <w:t xml:space="preserve"> в системе теплоснабжения </w:t>
      </w:r>
      <w:r w:rsidR="00EC2124" w:rsidRPr="007B1C90">
        <w:rPr>
          <w:rFonts w:eastAsia="Times New Roman" w:cs="Times New Roman"/>
          <w:b/>
          <w:szCs w:val="24"/>
          <w:u w:val="single"/>
          <w:lang w:eastAsia="ru-RU"/>
        </w:rPr>
        <w:t>не планируется</w:t>
      </w:r>
      <w:r w:rsidR="00EC2124">
        <w:rPr>
          <w:rFonts w:eastAsia="Times New Roman" w:cs="Times New Roman"/>
          <w:szCs w:val="24"/>
          <w:lang w:eastAsia="ru-RU"/>
        </w:rPr>
        <w:t>.</w:t>
      </w:r>
    </w:p>
    <w:p w:rsidR="004F10D1" w:rsidRPr="007D6DCC" w:rsidRDefault="004F10D1" w:rsidP="0060175D">
      <w:pPr>
        <w:tabs>
          <w:tab w:val="left" w:pos="0"/>
        </w:tabs>
        <w:spacing w:after="0" w:line="240" w:lineRule="auto"/>
        <w:ind w:firstLine="709"/>
        <w:jc w:val="both"/>
        <w:rPr>
          <w:rFonts w:eastAsia="Times New Roman" w:cs="Times New Roman"/>
          <w:szCs w:val="24"/>
          <w:lang w:eastAsia="ru-RU"/>
        </w:rPr>
      </w:pPr>
    </w:p>
    <w:p w:rsidR="00846769" w:rsidRDefault="00846769" w:rsidP="002F7DAB"/>
    <w:p w:rsidR="00846769" w:rsidRDefault="00846769" w:rsidP="002F7DAB"/>
    <w:p w:rsidR="00AB304F" w:rsidRPr="009C120C" w:rsidRDefault="00AB304F" w:rsidP="00076567">
      <w:pPr>
        <w:pStyle w:val="1"/>
        <w:keepNext w:val="0"/>
        <w:keepLines w:val="0"/>
        <w:widowControl w:val="0"/>
        <w:tabs>
          <w:tab w:val="left" w:pos="7938"/>
        </w:tabs>
        <w:autoSpaceDE w:val="0"/>
        <w:autoSpaceDN w:val="0"/>
        <w:spacing w:before="0" w:line="276" w:lineRule="auto"/>
        <w:ind w:right="-1" w:firstLine="567"/>
        <w:jc w:val="both"/>
        <w:rPr>
          <w:rFonts w:ascii="Times New Roman" w:eastAsia="Times New Roman" w:hAnsi="Times New Roman" w:cs="Times New Roman"/>
          <w:b/>
          <w:bCs/>
          <w:color w:val="auto"/>
          <w:sz w:val="28"/>
          <w:szCs w:val="28"/>
        </w:rPr>
      </w:pPr>
      <w:bookmarkStart w:id="126" w:name="_Toc201386623"/>
      <w:r w:rsidRPr="009C120C">
        <w:rPr>
          <w:rFonts w:ascii="Times New Roman" w:eastAsia="Times New Roman" w:hAnsi="Times New Roman" w:cs="Times New Roman"/>
          <w:b/>
          <w:bCs/>
          <w:color w:val="auto"/>
          <w:sz w:val="28"/>
          <w:szCs w:val="28"/>
        </w:rPr>
        <w:t xml:space="preserve">Глава 13. Индикаторы развития систем теплоснабжения </w:t>
      </w:r>
      <w:r w:rsidR="004F10D1" w:rsidRPr="009C120C">
        <w:rPr>
          <w:rFonts w:ascii="Times New Roman" w:eastAsia="Times New Roman" w:hAnsi="Times New Roman" w:cs="Times New Roman"/>
          <w:b/>
          <w:bCs/>
          <w:color w:val="auto"/>
          <w:sz w:val="28"/>
          <w:szCs w:val="28"/>
        </w:rPr>
        <w:t>муниципального</w:t>
      </w:r>
      <w:r w:rsidR="00A765F7" w:rsidRPr="009C120C">
        <w:rPr>
          <w:rFonts w:ascii="Times New Roman" w:eastAsia="Times New Roman" w:hAnsi="Times New Roman" w:cs="Times New Roman"/>
          <w:b/>
          <w:bCs/>
          <w:color w:val="auto"/>
          <w:sz w:val="28"/>
          <w:szCs w:val="28"/>
        </w:rPr>
        <w:t xml:space="preserve"> </w:t>
      </w:r>
      <w:r w:rsidR="00967357" w:rsidRPr="009C120C">
        <w:rPr>
          <w:rFonts w:ascii="Times New Roman" w:eastAsia="Times New Roman" w:hAnsi="Times New Roman" w:cs="Times New Roman"/>
          <w:b/>
          <w:bCs/>
          <w:color w:val="auto"/>
          <w:sz w:val="28"/>
          <w:szCs w:val="28"/>
        </w:rPr>
        <w:t>образования.</w:t>
      </w:r>
      <w:bookmarkEnd w:id="126"/>
    </w:p>
    <w:p w:rsidR="000D52C4" w:rsidRPr="000D52C4" w:rsidRDefault="000D52C4" w:rsidP="004F10D1">
      <w:pPr>
        <w:tabs>
          <w:tab w:val="left" w:pos="0"/>
        </w:tabs>
        <w:spacing w:after="0" w:line="360" w:lineRule="auto"/>
        <w:ind w:firstLine="567"/>
        <w:jc w:val="both"/>
        <w:rPr>
          <w:rFonts w:eastAsia="Times New Roman" w:cs="Times New Roman"/>
          <w:szCs w:val="24"/>
          <w:lang w:eastAsia="ru-RU"/>
        </w:rPr>
      </w:pPr>
      <w:r w:rsidRPr="000D52C4">
        <w:rPr>
          <w:rFonts w:eastAsia="Times New Roman" w:cs="Times New Roman"/>
          <w:szCs w:val="24"/>
          <w:lang w:eastAsia="ru-RU"/>
        </w:rPr>
        <w:t>Индикаторами развития системы теплоснабжения являются:</w:t>
      </w:r>
    </w:p>
    <w:p w:rsidR="000D52C4" w:rsidRPr="004F10D1" w:rsidRDefault="000D52C4" w:rsidP="00620902">
      <w:pPr>
        <w:pStyle w:val="a9"/>
        <w:numPr>
          <w:ilvl w:val="0"/>
          <w:numId w:val="24"/>
        </w:numPr>
        <w:tabs>
          <w:tab w:val="left" w:pos="0"/>
          <w:tab w:val="left" w:pos="709"/>
          <w:tab w:val="left" w:pos="851"/>
        </w:tabs>
        <w:spacing w:line="360" w:lineRule="auto"/>
        <w:ind w:left="0" w:firstLine="567"/>
        <w:jc w:val="both"/>
        <w:rPr>
          <w:rFonts w:ascii="Times New Roman" w:eastAsia="Times New Roman" w:hAnsi="Times New Roman"/>
          <w:sz w:val="24"/>
          <w:szCs w:val="24"/>
          <w:lang w:eastAsia="ru-RU"/>
        </w:rPr>
      </w:pPr>
      <w:r w:rsidRPr="004F10D1">
        <w:rPr>
          <w:rFonts w:ascii="Times New Roman" w:eastAsia="Times New Roman" w:hAnsi="Times New Roman"/>
          <w:sz w:val="24"/>
          <w:szCs w:val="24"/>
          <w:lang w:eastAsia="ru-RU"/>
        </w:rPr>
        <w:t>повышение качества услуг теплоснабжения;</w:t>
      </w:r>
    </w:p>
    <w:p w:rsidR="000D52C4" w:rsidRPr="004F10D1" w:rsidRDefault="000D52C4" w:rsidP="00620902">
      <w:pPr>
        <w:pStyle w:val="a9"/>
        <w:numPr>
          <w:ilvl w:val="0"/>
          <w:numId w:val="24"/>
        </w:numPr>
        <w:tabs>
          <w:tab w:val="left" w:pos="0"/>
          <w:tab w:val="left" w:pos="709"/>
          <w:tab w:val="left" w:pos="851"/>
        </w:tabs>
        <w:spacing w:line="360" w:lineRule="auto"/>
        <w:ind w:left="0" w:firstLine="567"/>
        <w:jc w:val="both"/>
        <w:rPr>
          <w:rFonts w:ascii="Times New Roman" w:eastAsia="Times New Roman" w:hAnsi="Times New Roman"/>
          <w:sz w:val="24"/>
          <w:szCs w:val="24"/>
          <w:lang w:eastAsia="ru-RU"/>
        </w:rPr>
      </w:pPr>
      <w:r w:rsidRPr="004F10D1">
        <w:rPr>
          <w:rFonts w:ascii="Times New Roman" w:eastAsia="Times New Roman" w:hAnsi="Times New Roman"/>
          <w:sz w:val="24"/>
          <w:szCs w:val="24"/>
          <w:lang w:eastAsia="ru-RU"/>
        </w:rPr>
        <w:t>снижения вероятности возникновения аварийных ситуаций;</w:t>
      </w:r>
    </w:p>
    <w:p w:rsidR="000D52C4" w:rsidRPr="004F10D1" w:rsidRDefault="000D52C4" w:rsidP="00620902">
      <w:pPr>
        <w:pStyle w:val="a9"/>
        <w:numPr>
          <w:ilvl w:val="0"/>
          <w:numId w:val="24"/>
        </w:numPr>
        <w:tabs>
          <w:tab w:val="left" w:pos="0"/>
          <w:tab w:val="left" w:pos="709"/>
          <w:tab w:val="left" w:pos="851"/>
        </w:tabs>
        <w:spacing w:line="360" w:lineRule="auto"/>
        <w:ind w:left="0" w:firstLine="567"/>
        <w:jc w:val="both"/>
        <w:rPr>
          <w:rFonts w:ascii="Times New Roman" w:eastAsia="Times New Roman" w:hAnsi="Times New Roman"/>
          <w:sz w:val="24"/>
          <w:szCs w:val="24"/>
          <w:lang w:eastAsia="ru-RU"/>
        </w:rPr>
      </w:pPr>
      <w:r w:rsidRPr="004F10D1">
        <w:rPr>
          <w:rFonts w:ascii="Times New Roman" w:eastAsia="Times New Roman" w:hAnsi="Times New Roman"/>
          <w:sz w:val="24"/>
          <w:szCs w:val="24"/>
          <w:lang w:eastAsia="ru-RU"/>
        </w:rPr>
        <w:t>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0D52C4" w:rsidRPr="004F10D1" w:rsidRDefault="000D52C4" w:rsidP="00620902">
      <w:pPr>
        <w:pStyle w:val="a9"/>
        <w:numPr>
          <w:ilvl w:val="0"/>
          <w:numId w:val="24"/>
        </w:numPr>
        <w:tabs>
          <w:tab w:val="left" w:pos="0"/>
          <w:tab w:val="left" w:pos="709"/>
          <w:tab w:val="left" w:pos="851"/>
        </w:tabs>
        <w:spacing w:line="360" w:lineRule="auto"/>
        <w:ind w:left="0" w:firstLine="567"/>
        <w:jc w:val="both"/>
        <w:rPr>
          <w:rFonts w:ascii="Times New Roman" w:eastAsia="Times New Roman" w:hAnsi="Times New Roman"/>
          <w:sz w:val="24"/>
          <w:szCs w:val="24"/>
          <w:lang w:eastAsia="ru-RU"/>
        </w:rPr>
      </w:pPr>
      <w:r w:rsidRPr="004F10D1">
        <w:rPr>
          <w:rFonts w:ascii="Times New Roman" w:eastAsia="Times New Roman" w:hAnsi="Times New Roman"/>
          <w:sz w:val="24"/>
          <w:szCs w:val="24"/>
          <w:lang w:eastAsia="ru-RU"/>
        </w:rPr>
        <w:t>снижение потерь тепла при транспортировке по тепловым сетям;</w:t>
      </w:r>
    </w:p>
    <w:p w:rsidR="000D52C4" w:rsidRPr="004F10D1" w:rsidRDefault="000D52C4" w:rsidP="00620902">
      <w:pPr>
        <w:pStyle w:val="a9"/>
        <w:numPr>
          <w:ilvl w:val="0"/>
          <w:numId w:val="24"/>
        </w:numPr>
        <w:tabs>
          <w:tab w:val="left" w:pos="0"/>
          <w:tab w:val="left" w:pos="709"/>
          <w:tab w:val="left" w:pos="851"/>
        </w:tabs>
        <w:spacing w:line="360" w:lineRule="auto"/>
        <w:ind w:left="0" w:firstLine="567"/>
        <w:jc w:val="both"/>
        <w:rPr>
          <w:rFonts w:ascii="Times New Roman" w:eastAsia="Times New Roman" w:hAnsi="Times New Roman"/>
          <w:sz w:val="24"/>
          <w:szCs w:val="24"/>
          <w:lang w:eastAsia="ru-RU"/>
        </w:rPr>
      </w:pPr>
      <w:r w:rsidRPr="004F10D1">
        <w:rPr>
          <w:rFonts w:ascii="Times New Roman" w:eastAsia="Times New Roman" w:hAnsi="Times New Roman"/>
          <w:sz w:val="24"/>
          <w:szCs w:val="24"/>
          <w:lang w:eastAsia="ru-RU"/>
        </w:rPr>
        <w:t>повышение эффективности использования котельно-печного топлива.</w:t>
      </w:r>
    </w:p>
    <w:p w:rsidR="000D52C4" w:rsidRPr="000D52C4" w:rsidRDefault="000D52C4" w:rsidP="00BE7976">
      <w:pPr>
        <w:tabs>
          <w:tab w:val="left" w:pos="0"/>
        </w:tabs>
        <w:spacing w:after="0" w:line="360" w:lineRule="auto"/>
        <w:ind w:firstLine="567"/>
        <w:jc w:val="both"/>
        <w:rPr>
          <w:rFonts w:eastAsia="Times New Roman" w:cs="Times New Roman"/>
          <w:szCs w:val="24"/>
          <w:lang w:eastAsia="ru-RU"/>
        </w:rPr>
      </w:pPr>
      <w:r w:rsidRPr="000D52C4">
        <w:rPr>
          <w:rFonts w:eastAsia="Times New Roman" w:cs="Times New Roman"/>
          <w:szCs w:val="24"/>
          <w:lang w:eastAsia="ru-RU"/>
        </w:rPr>
        <w:t>Основными направлениями развития систем теплоснабжения</w:t>
      </w:r>
      <w:r w:rsidR="00A4483A">
        <w:rPr>
          <w:rFonts w:eastAsia="Times New Roman" w:cs="Times New Roman"/>
          <w:szCs w:val="24"/>
          <w:lang w:eastAsia="ru-RU"/>
        </w:rPr>
        <w:t xml:space="preserve"> </w:t>
      </w:r>
      <w:r w:rsidRPr="000D52C4">
        <w:rPr>
          <w:rFonts w:eastAsia="Times New Roman" w:cs="Times New Roman"/>
          <w:szCs w:val="24"/>
          <w:lang w:eastAsia="ru-RU"/>
        </w:rPr>
        <w:t>являются:</w:t>
      </w:r>
    </w:p>
    <w:p w:rsidR="000D52C4" w:rsidRPr="00B50190" w:rsidRDefault="00A4483A" w:rsidP="00620902">
      <w:pPr>
        <w:pStyle w:val="a9"/>
        <w:numPr>
          <w:ilvl w:val="0"/>
          <w:numId w:val="25"/>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B50190">
        <w:rPr>
          <w:rFonts w:ascii="Times New Roman" w:eastAsia="Times New Roman" w:hAnsi="Times New Roman"/>
          <w:sz w:val="24"/>
          <w:szCs w:val="24"/>
          <w:lang w:eastAsia="ru-RU"/>
        </w:rPr>
        <w:t>п</w:t>
      </w:r>
      <w:r w:rsidR="000D52C4" w:rsidRPr="00B50190">
        <w:rPr>
          <w:rFonts w:ascii="Times New Roman" w:eastAsia="Times New Roman" w:hAnsi="Times New Roman"/>
          <w:sz w:val="24"/>
          <w:szCs w:val="24"/>
          <w:lang w:eastAsia="ru-RU"/>
        </w:rPr>
        <w:t>роведение осмотров, текущих и плановых ремонтов котельного оборудования;</w:t>
      </w:r>
    </w:p>
    <w:p w:rsidR="000D52C4" w:rsidRPr="00B50190" w:rsidRDefault="00A4483A" w:rsidP="00620902">
      <w:pPr>
        <w:pStyle w:val="a9"/>
        <w:numPr>
          <w:ilvl w:val="0"/>
          <w:numId w:val="25"/>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B50190">
        <w:rPr>
          <w:rFonts w:ascii="Times New Roman" w:eastAsia="Times New Roman" w:hAnsi="Times New Roman"/>
          <w:sz w:val="24"/>
          <w:szCs w:val="24"/>
          <w:lang w:eastAsia="ru-RU"/>
        </w:rPr>
        <w:t>с</w:t>
      </w:r>
      <w:r w:rsidR="000D52C4" w:rsidRPr="00B50190">
        <w:rPr>
          <w:rFonts w:ascii="Times New Roman" w:eastAsia="Times New Roman" w:hAnsi="Times New Roman"/>
          <w:sz w:val="24"/>
          <w:szCs w:val="24"/>
          <w:lang w:eastAsia="ru-RU"/>
        </w:rPr>
        <w:t xml:space="preserve">одержание в чистоте наружных и внутренних поверхностей нагрева </w:t>
      </w:r>
      <w:proofErr w:type="spellStart"/>
      <w:r w:rsidR="000D52C4" w:rsidRPr="00B50190">
        <w:rPr>
          <w:rFonts w:ascii="Times New Roman" w:eastAsia="Times New Roman" w:hAnsi="Times New Roman"/>
          <w:sz w:val="24"/>
          <w:szCs w:val="24"/>
          <w:lang w:eastAsia="ru-RU"/>
        </w:rPr>
        <w:t>котлоагрегатов</w:t>
      </w:r>
      <w:proofErr w:type="spellEnd"/>
      <w:r w:rsidR="000D52C4" w:rsidRPr="00B50190">
        <w:rPr>
          <w:rFonts w:ascii="Times New Roman" w:eastAsia="Times New Roman" w:hAnsi="Times New Roman"/>
          <w:sz w:val="24"/>
          <w:szCs w:val="24"/>
          <w:lang w:eastAsia="ru-RU"/>
        </w:rPr>
        <w:t>;</w:t>
      </w:r>
    </w:p>
    <w:p w:rsidR="000D52C4" w:rsidRPr="00B50190" w:rsidRDefault="00A4483A" w:rsidP="00620902">
      <w:pPr>
        <w:pStyle w:val="a9"/>
        <w:numPr>
          <w:ilvl w:val="0"/>
          <w:numId w:val="25"/>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B50190">
        <w:rPr>
          <w:rFonts w:ascii="Times New Roman" w:eastAsia="Times New Roman" w:hAnsi="Times New Roman"/>
          <w:sz w:val="24"/>
          <w:szCs w:val="24"/>
          <w:lang w:eastAsia="ru-RU"/>
        </w:rPr>
        <w:t>у</w:t>
      </w:r>
      <w:r w:rsidR="000D52C4" w:rsidRPr="00B50190">
        <w:rPr>
          <w:rFonts w:ascii="Times New Roman" w:eastAsia="Times New Roman" w:hAnsi="Times New Roman"/>
          <w:sz w:val="24"/>
          <w:szCs w:val="24"/>
          <w:lang w:eastAsia="ru-RU"/>
        </w:rPr>
        <w:t>странение присосов воздуха в газоходах и обмуровках через трещины и не</w:t>
      </w:r>
      <w:r w:rsidRPr="00B50190">
        <w:rPr>
          <w:rFonts w:ascii="Times New Roman" w:eastAsia="Times New Roman" w:hAnsi="Times New Roman"/>
          <w:sz w:val="24"/>
          <w:szCs w:val="24"/>
          <w:lang w:eastAsia="ru-RU"/>
        </w:rPr>
        <w:t xml:space="preserve"> </w:t>
      </w:r>
      <w:r w:rsidR="000D52C4" w:rsidRPr="00B50190">
        <w:rPr>
          <w:rFonts w:ascii="Times New Roman" w:eastAsia="Times New Roman" w:hAnsi="Times New Roman"/>
          <w:sz w:val="24"/>
          <w:szCs w:val="24"/>
          <w:lang w:eastAsia="ru-RU"/>
        </w:rPr>
        <w:t>плотности;</w:t>
      </w:r>
    </w:p>
    <w:p w:rsidR="000D52C4" w:rsidRPr="00B50190" w:rsidRDefault="00A4483A" w:rsidP="00620902">
      <w:pPr>
        <w:pStyle w:val="a9"/>
        <w:numPr>
          <w:ilvl w:val="0"/>
          <w:numId w:val="25"/>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B50190">
        <w:rPr>
          <w:rFonts w:ascii="Times New Roman" w:eastAsia="Times New Roman" w:hAnsi="Times New Roman"/>
          <w:sz w:val="24"/>
          <w:szCs w:val="24"/>
          <w:lang w:eastAsia="ru-RU"/>
        </w:rPr>
        <w:t>т</w:t>
      </w:r>
      <w:r w:rsidR="000D52C4" w:rsidRPr="00B50190">
        <w:rPr>
          <w:rFonts w:ascii="Times New Roman" w:eastAsia="Times New Roman" w:hAnsi="Times New Roman"/>
          <w:sz w:val="24"/>
          <w:szCs w:val="24"/>
          <w:lang w:eastAsia="ru-RU"/>
        </w:rPr>
        <w:t>еплоизоляция наружных поверхностей котлов и теплопроводов, уплотнение клапанов и тракта котлов (температура на поверхности о</w:t>
      </w:r>
      <w:r w:rsidRPr="00B50190">
        <w:rPr>
          <w:rFonts w:ascii="Times New Roman" w:eastAsia="Times New Roman" w:hAnsi="Times New Roman"/>
          <w:sz w:val="24"/>
          <w:szCs w:val="24"/>
          <w:lang w:eastAsia="ru-RU"/>
        </w:rPr>
        <w:t>бмуровки не должна превышать 55</w:t>
      </w:r>
      <w:r w:rsidR="000D52C4" w:rsidRPr="00B50190">
        <w:rPr>
          <w:rFonts w:ascii="Times New Roman" w:eastAsia="Times New Roman" w:hAnsi="Times New Roman"/>
          <w:sz w:val="24"/>
          <w:szCs w:val="24"/>
          <w:lang w:eastAsia="ru-RU"/>
        </w:rPr>
        <w:t>°С);</w:t>
      </w:r>
    </w:p>
    <w:p w:rsidR="000D52C4" w:rsidRPr="00B50190" w:rsidRDefault="00A4483A" w:rsidP="00620902">
      <w:pPr>
        <w:pStyle w:val="a9"/>
        <w:numPr>
          <w:ilvl w:val="0"/>
          <w:numId w:val="25"/>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B50190">
        <w:rPr>
          <w:rFonts w:ascii="Times New Roman" w:eastAsia="Times New Roman" w:hAnsi="Times New Roman"/>
          <w:sz w:val="24"/>
          <w:szCs w:val="24"/>
          <w:lang w:eastAsia="ru-RU"/>
        </w:rPr>
        <w:t>у</w:t>
      </w:r>
      <w:r w:rsidR="000D52C4" w:rsidRPr="00B50190">
        <w:rPr>
          <w:rFonts w:ascii="Times New Roman" w:eastAsia="Times New Roman" w:hAnsi="Times New Roman"/>
          <w:sz w:val="24"/>
          <w:szCs w:val="24"/>
          <w:lang w:eastAsia="ru-RU"/>
        </w:rPr>
        <w:t>становка систем учета тепла у потребителей;</w:t>
      </w:r>
    </w:p>
    <w:p w:rsidR="0033408E" w:rsidRDefault="00A4483A" w:rsidP="00620902">
      <w:pPr>
        <w:pStyle w:val="a9"/>
        <w:numPr>
          <w:ilvl w:val="0"/>
          <w:numId w:val="25"/>
        </w:numPr>
        <w:tabs>
          <w:tab w:val="left" w:pos="0"/>
          <w:tab w:val="left" w:pos="851"/>
        </w:tabs>
        <w:spacing w:line="360" w:lineRule="auto"/>
        <w:ind w:left="0" w:firstLine="567"/>
        <w:jc w:val="both"/>
        <w:rPr>
          <w:rFonts w:ascii="Times New Roman" w:eastAsia="Times New Roman" w:hAnsi="Times New Roman"/>
          <w:sz w:val="24"/>
          <w:szCs w:val="24"/>
          <w:lang w:eastAsia="ru-RU"/>
        </w:rPr>
      </w:pPr>
      <w:r w:rsidRPr="00B50190">
        <w:rPr>
          <w:rFonts w:ascii="Times New Roman" w:eastAsia="Times New Roman" w:hAnsi="Times New Roman"/>
          <w:sz w:val="24"/>
          <w:szCs w:val="24"/>
          <w:lang w:eastAsia="ru-RU"/>
        </w:rPr>
        <w:t>п</w:t>
      </w:r>
      <w:r w:rsidR="000D52C4" w:rsidRPr="00B50190">
        <w:rPr>
          <w:rFonts w:ascii="Times New Roman" w:eastAsia="Times New Roman" w:hAnsi="Times New Roman"/>
          <w:sz w:val="24"/>
          <w:szCs w:val="24"/>
          <w:lang w:eastAsia="ru-RU"/>
        </w:rPr>
        <w:t xml:space="preserve">оддержание оптимального водно-химического режима источников теплоснабжения. </w:t>
      </w:r>
    </w:p>
    <w:p w:rsidR="000D52C4" w:rsidRDefault="000D52C4" w:rsidP="00967E4E">
      <w:pPr>
        <w:tabs>
          <w:tab w:val="left" w:pos="0"/>
          <w:tab w:val="left" w:pos="851"/>
        </w:tabs>
        <w:spacing w:after="0" w:line="360" w:lineRule="auto"/>
        <w:ind w:firstLine="567"/>
        <w:jc w:val="both"/>
        <w:rPr>
          <w:rFonts w:eastAsia="Times New Roman"/>
          <w:szCs w:val="24"/>
          <w:lang w:eastAsia="ru-RU"/>
        </w:rPr>
      </w:pPr>
      <w:r w:rsidRPr="0033408E">
        <w:rPr>
          <w:rFonts w:eastAsia="Times New Roman"/>
          <w:szCs w:val="24"/>
          <w:lang w:eastAsia="ru-RU"/>
        </w:rPr>
        <w:t>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электрической энергии и топлива.</w:t>
      </w:r>
    </w:p>
    <w:p w:rsidR="00967E4E" w:rsidRPr="00967E4E" w:rsidRDefault="001F3D04" w:rsidP="00D23B5F">
      <w:pPr>
        <w:tabs>
          <w:tab w:val="left" w:pos="0"/>
        </w:tabs>
        <w:spacing w:after="0" w:line="276" w:lineRule="auto"/>
        <w:ind w:firstLine="567"/>
        <w:jc w:val="both"/>
        <w:rPr>
          <w:rFonts w:eastAsia="Times New Roman" w:cs="Times New Roman"/>
          <w:b/>
          <w:szCs w:val="24"/>
          <w:lang w:eastAsia="ru-RU"/>
        </w:rPr>
      </w:pPr>
      <w:r w:rsidRPr="00967E4E">
        <w:rPr>
          <w:rFonts w:eastAsia="Times New Roman" w:cs="Times New Roman"/>
          <w:b/>
          <w:szCs w:val="24"/>
          <w:lang w:eastAsia="ru-RU"/>
        </w:rPr>
        <w:lastRenderedPageBreak/>
        <w:t>Таблица 13.1.</w:t>
      </w:r>
      <w:r w:rsidR="00967E4E" w:rsidRPr="00967E4E">
        <w:rPr>
          <w:rFonts w:eastAsia="Times New Roman" w:cs="Times New Roman"/>
          <w:b/>
          <w:szCs w:val="24"/>
          <w:lang w:eastAsia="ru-RU"/>
        </w:rPr>
        <w:t xml:space="preserve"> </w:t>
      </w:r>
      <w:r w:rsidRPr="00967E4E">
        <w:rPr>
          <w:rFonts w:eastAsia="Times New Roman" w:cs="Times New Roman"/>
          <w:b/>
          <w:szCs w:val="24"/>
          <w:lang w:eastAsia="ru-RU"/>
        </w:rPr>
        <w:t>Индикаторы</w:t>
      </w:r>
      <w:r w:rsidRPr="00967E4E">
        <w:rPr>
          <w:b/>
        </w:rPr>
        <w:t xml:space="preserve"> </w:t>
      </w:r>
      <w:r w:rsidRPr="00967E4E">
        <w:rPr>
          <w:rFonts w:eastAsia="Times New Roman" w:cs="Times New Roman"/>
          <w:b/>
          <w:szCs w:val="24"/>
          <w:lang w:eastAsia="ru-RU"/>
        </w:rPr>
        <w:t>развития систем</w:t>
      </w:r>
      <w:r w:rsidR="00595C00" w:rsidRPr="00967E4E">
        <w:rPr>
          <w:rFonts w:eastAsia="Times New Roman" w:cs="Times New Roman"/>
          <w:b/>
          <w:szCs w:val="24"/>
          <w:lang w:eastAsia="ru-RU"/>
        </w:rPr>
        <w:t>ы</w:t>
      </w:r>
      <w:r w:rsidRPr="00967E4E">
        <w:rPr>
          <w:rFonts w:eastAsia="Times New Roman" w:cs="Times New Roman"/>
          <w:b/>
          <w:szCs w:val="24"/>
          <w:lang w:eastAsia="ru-RU"/>
        </w:rPr>
        <w:t xml:space="preserve"> теплоснабжения</w:t>
      </w:r>
      <w:r w:rsidR="00967E4E" w:rsidRPr="00967E4E">
        <w:rPr>
          <w:rFonts w:eastAsia="Times New Roman" w:cs="Times New Roman"/>
          <w:b/>
          <w:szCs w:val="24"/>
          <w:lang w:eastAsia="ru-RU"/>
        </w:rPr>
        <w:t xml:space="preserve"> </w:t>
      </w:r>
      <w:r w:rsidR="00967357">
        <w:rPr>
          <w:rFonts w:eastAsia="Times New Roman" w:cs="Times New Roman"/>
          <w:b/>
          <w:szCs w:val="24"/>
          <w:lang w:eastAsia="ru-RU"/>
        </w:rPr>
        <w:t xml:space="preserve">                                                           </w:t>
      </w:r>
      <w:r w:rsidR="008F089F">
        <w:rPr>
          <w:rFonts w:eastAsia="Times New Roman" w:cs="Times New Roman"/>
          <w:b/>
          <w:szCs w:val="24"/>
          <w:lang w:eastAsia="ru-RU"/>
        </w:rPr>
        <w:t>Клетнянского</w:t>
      </w:r>
      <w:r w:rsidR="002E052C">
        <w:rPr>
          <w:rFonts w:eastAsia="Times New Roman" w:cs="Times New Roman"/>
          <w:b/>
          <w:szCs w:val="24"/>
          <w:lang w:eastAsia="ru-RU"/>
        </w:rPr>
        <w:t xml:space="preserve"> </w:t>
      </w:r>
      <w:r w:rsidR="004E3B96">
        <w:rPr>
          <w:rFonts w:eastAsia="Times New Roman" w:cs="Times New Roman"/>
          <w:b/>
          <w:szCs w:val="24"/>
          <w:lang w:eastAsia="ru-RU"/>
        </w:rPr>
        <w:t>ГП Клетнянского</w:t>
      </w:r>
      <w:r w:rsidR="00967357">
        <w:rPr>
          <w:rFonts w:eastAsia="Times New Roman" w:cs="Times New Roman"/>
          <w:b/>
          <w:szCs w:val="24"/>
          <w:lang w:eastAsia="ru-RU"/>
        </w:rPr>
        <w:t xml:space="preserve"> муниципального района Брянской области </w:t>
      </w:r>
      <w:r w:rsidR="00967E4E" w:rsidRPr="00967E4E">
        <w:rPr>
          <w:rFonts w:eastAsia="Times New Roman" w:cs="Times New Roman"/>
          <w:b/>
          <w:szCs w:val="24"/>
          <w:lang w:eastAsia="ru-RU"/>
        </w:rPr>
        <w:t xml:space="preserve">на 2023 год и на период до </w:t>
      </w:r>
      <w:r w:rsidR="004E3B96">
        <w:rPr>
          <w:rFonts w:eastAsia="Times New Roman" w:cs="Times New Roman"/>
          <w:b/>
          <w:szCs w:val="24"/>
          <w:lang w:eastAsia="ru-RU"/>
        </w:rPr>
        <w:t>2037</w:t>
      </w:r>
      <w:r w:rsidR="00967E4E" w:rsidRPr="00967E4E">
        <w:rPr>
          <w:rFonts w:eastAsia="Times New Roman" w:cs="Times New Roman"/>
          <w:b/>
          <w:szCs w:val="24"/>
          <w:lang w:eastAsia="ru-RU"/>
        </w:rPr>
        <w:t xml:space="preserve"> года</w:t>
      </w:r>
    </w:p>
    <w:tbl>
      <w:tblPr>
        <w:tblW w:w="103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054"/>
        <w:gridCol w:w="1892"/>
        <w:gridCol w:w="1821"/>
      </w:tblGrid>
      <w:tr w:rsidR="00967357" w:rsidRPr="00455F81" w:rsidTr="00967357">
        <w:trPr>
          <w:trHeight w:val="375"/>
        </w:trPr>
        <w:tc>
          <w:tcPr>
            <w:tcW w:w="5812" w:type="dxa"/>
            <w:shd w:val="clear" w:color="auto" w:fill="auto"/>
            <w:noWrap/>
            <w:vAlign w:val="center"/>
            <w:hideMark/>
          </w:tcPr>
          <w:p w:rsidR="00967357" w:rsidRPr="00455F81" w:rsidRDefault="00967357" w:rsidP="00595C00">
            <w:pPr>
              <w:spacing w:after="0" w:line="240" w:lineRule="auto"/>
              <w:jc w:val="center"/>
              <w:rPr>
                <w:rFonts w:eastAsia="Times New Roman" w:cs="Times New Roman"/>
                <w:b/>
                <w:bCs/>
                <w:color w:val="000000"/>
                <w:szCs w:val="24"/>
                <w:lang w:eastAsia="ru-RU"/>
              </w:rPr>
            </w:pPr>
            <w:r w:rsidRPr="00455F81">
              <w:rPr>
                <w:rFonts w:eastAsia="Times New Roman" w:cs="Times New Roman"/>
                <w:b/>
                <w:bCs/>
                <w:color w:val="000000"/>
                <w:szCs w:val="24"/>
                <w:lang w:eastAsia="ru-RU"/>
              </w:rPr>
              <w:t>Показатель</w:t>
            </w:r>
          </w:p>
        </w:tc>
        <w:tc>
          <w:tcPr>
            <w:tcW w:w="1054" w:type="dxa"/>
            <w:shd w:val="clear" w:color="auto" w:fill="auto"/>
            <w:vAlign w:val="center"/>
            <w:hideMark/>
          </w:tcPr>
          <w:p w:rsidR="00967357" w:rsidRPr="00455F81" w:rsidRDefault="00967357" w:rsidP="00595C00">
            <w:pPr>
              <w:spacing w:after="0" w:line="240" w:lineRule="auto"/>
              <w:jc w:val="center"/>
              <w:rPr>
                <w:rFonts w:eastAsia="Times New Roman" w:cs="Times New Roman"/>
                <w:b/>
                <w:bCs/>
                <w:color w:val="000000"/>
                <w:szCs w:val="24"/>
                <w:lang w:eastAsia="ru-RU"/>
              </w:rPr>
            </w:pPr>
            <w:r w:rsidRPr="00455F81">
              <w:rPr>
                <w:rFonts w:eastAsia="Times New Roman" w:cs="Times New Roman"/>
                <w:b/>
                <w:bCs/>
                <w:color w:val="000000"/>
                <w:szCs w:val="24"/>
                <w:lang w:eastAsia="ru-RU"/>
              </w:rPr>
              <w:t>Ед. изм.</w:t>
            </w:r>
          </w:p>
        </w:tc>
        <w:tc>
          <w:tcPr>
            <w:tcW w:w="1752" w:type="dxa"/>
            <w:shd w:val="clear" w:color="auto" w:fill="auto"/>
            <w:vAlign w:val="center"/>
            <w:hideMark/>
          </w:tcPr>
          <w:p w:rsidR="00967357" w:rsidRPr="00455F81" w:rsidRDefault="00967357" w:rsidP="009C120C">
            <w:pPr>
              <w:spacing w:after="0" w:line="240" w:lineRule="auto"/>
              <w:jc w:val="center"/>
              <w:rPr>
                <w:rFonts w:eastAsia="Times New Roman" w:cs="Times New Roman"/>
                <w:b/>
                <w:bCs/>
                <w:color w:val="000000"/>
                <w:szCs w:val="24"/>
                <w:lang w:eastAsia="ru-RU"/>
              </w:rPr>
            </w:pPr>
            <w:r w:rsidRPr="00455F81">
              <w:rPr>
                <w:rFonts w:eastAsia="Times New Roman" w:cs="Times New Roman"/>
                <w:b/>
                <w:bCs/>
                <w:color w:val="000000"/>
                <w:szCs w:val="24"/>
                <w:lang w:eastAsia="ru-RU"/>
              </w:rPr>
              <w:t xml:space="preserve">Существующее положение                 (факт </w:t>
            </w:r>
            <w:r w:rsidR="004E3B96" w:rsidRPr="00455F81">
              <w:rPr>
                <w:rFonts w:eastAsia="Times New Roman" w:cs="Times New Roman"/>
                <w:b/>
                <w:bCs/>
                <w:color w:val="000000"/>
                <w:szCs w:val="24"/>
                <w:lang w:eastAsia="ru-RU"/>
              </w:rPr>
              <w:t>202</w:t>
            </w:r>
            <w:r w:rsidR="00637132">
              <w:rPr>
                <w:rFonts w:eastAsia="Times New Roman" w:cs="Times New Roman"/>
                <w:b/>
                <w:bCs/>
                <w:color w:val="000000"/>
                <w:szCs w:val="24"/>
                <w:lang w:eastAsia="ru-RU"/>
              </w:rPr>
              <w:t>5</w:t>
            </w:r>
            <w:bookmarkStart w:id="127" w:name="_GoBack"/>
            <w:bookmarkEnd w:id="127"/>
            <w:r w:rsidRPr="00455F81">
              <w:rPr>
                <w:rFonts w:eastAsia="Times New Roman" w:cs="Times New Roman"/>
                <w:b/>
                <w:bCs/>
                <w:color w:val="000000"/>
                <w:szCs w:val="24"/>
                <w:lang w:eastAsia="ru-RU"/>
              </w:rPr>
              <w:t xml:space="preserve"> год)</w:t>
            </w:r>
          </w:p>
        </w:tc>
        <w:tc>
          <w:tcPr>
            <w:tcW w:w="1687" w:type="dxa"/>
            <w:shd w:val="clear" w:color="auto" w:fill="auto"/>
            <w:vAlign w:val="center"/>
            <w:hideMark/>
          </w:tcPr>
          <w:p w:rsidR="00967357" w:rsidRPr="00455F81" w:rsidRDefault="00967357" w:rsidP="00967357">
            <w:pPr>
              <w:spacing w:after="0" w:line="240" w:lineRule="auto"/>
              <w:jc w:val="center"/>
              <w:rPr>
                <w:rFonts w:eastAsia="Times New Roman" w:cs="Times New Roman"/>
                <w:b/>
                <w:bCs/>
                <w:color w:val="000000"/>
                <w:szCs w:val="24"/>
                <w:lang w:eastAsia="ru-RU"/>
              </w:rPr>
            </w:pPr>
            <w:r w:rsidRPr="00455F81">
              <w:rPr>
                <w:rFonts w:eastAsia="Times New Roman" w:cs="Times New Roman"/>
                <w:b/>
                <w:bCs/>
                <w:color w:val="000000"/>
                <w:szCs w:val="24"/>
                <w:lang w:eastAsia="ru-RU"/>
              </w:rPr>
              <w:t xml:space="preserve">Регулируемый период                     (до </w:t>
            </w:r>
            <w:r w:rsidR="004E3B96" w:rsidRPr="00455F81">
              <w:rPr>
                <w:rFonts w:eastAsia="Times New Roman" w:cs="Times New Roman"/>
                <w:b/>
                <w:bCs/>
                <w:color w:val="000000"/>
                <w:szCs w:val="24"/>
                <w:lang w:eastAsia="ru-RU"/>
              </w:rPr>
              <w:t>2037</w:t>
            </w:r>
            <w:r w:rsidRPr="00455F81">
              <w:rPr>
                <w:rFonts w:eastAsia="Times New Roman" w:cs="Times New Roman"/>
                <w:b/>
                <w:bCs/>
                <w:color w:val="000000"/>
                <w:szCs w:val="24"/>
                <w:lang w:eastAsia="ru-RU"/>
              </w:rPr>
              <w:t xml:space="preserve"> год)</w:t>
            </w:r>
          </w:p>
        </w:tc>
      </w:tr>
      <w:tr w:rsidR="00455F81" w:rsidRPr="00455F81" w:rsidTr="00967357">
        <w:trPr>
          <w:trHeight w:val="690"/>
        </w:trPr>
        <w:tc>
          <w:tcPr>
            <w:tcW w:w="5812" w:type="dxa"/>
            <w:shd w:val="clear" w:color="auto" w:fill="auto"/>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54" w:type="dxa"/>
            <w:shd w:val="clear" w:color="auto" w:fill="auto"/>
            <w:noWrap/>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ед.</w:t>
            </w:r>
          </w:p>
        </w:tc>
        <w:tc>
          <w:tcPr>
            <w:tcW w:w="1752"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0</w:t>
            </w:r>
          </w:p>
        </w:tc>
        <w:tc>
          <w:tcPr>
            <w:tcW w:w="1687"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0</w:t>
            </w:r>
          </w:p>
        </w:tc>
      </w:tr>
      <w:tr w:rsidR="00455F81" w:rsidRPr="00455F81" w:rsidTr="00967357">
        <w:trPr>
          <w:trHeight w:val="690"/>
        </w:trPr>
        <w:tc>
          <w:tcPr>
            <w:tcW w:w="5812" w:type="dxa"/>
            <w:shd w:val="clear" w:color="auto" w:fill="auto"/>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54" w:type="dxa"/>
            <w:shd w:val="clear" w:color="auto" w:fill="auto"/>
            <w:noWrap/>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ед.</w:t>
            </w:r>
          </w:p>
        </w:tc>
        <w:tc>
          <w:tcPr>
            <w:tcW w:w="1752"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0</w:t>
            </w:r>
          </w:p>
        </w:tc>
        <w:tc>
          <w:tcPr>
            <w:tcW w:w="1687"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0</w:t>
            </w:r>
          </w:p>
        </w:tc>
      </w:tr>
      <w:tr w:rsidR="00455F81" w:rsidRPr="00455F81" w:rsidTr="00967357">
        <w:trPr>
          <w:trHeight w:val="690"/>
        </w:trPr>
        <w:tc>
          <w:tcPr>
            <w:tcW w:w="5812" w:type="dxa"/>
            <w:shd w:val="clear" w:color="auto" w:fill="auto"/>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054" w:type="dxa"/>
            <w:shd w:val="clear" w:color="auto" w:fill="auto"/>
            <w:noWrap/>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кг.у.т./ Гкал</w:t>
            </w:r>
          </w:p>
        </w:tc>
        <w:tc>
          <w:tcPr>
            <w:tcW w:w="1752" w:type="dxa"/>
            <w:shd w:val="clear" w:color="auto" w:fill="auto"/>
            <w:noWrap/>
            <w:vAlign w:val="center"/>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174,39</w:t>
            </w:r>
          </w:p>
        </w:tc>
        <w:tc>
          <w:tcPr>
            <w:tcW w:w="1687" w:type="dxa"/>
            <w:shd w:val="clear" w:color="auto" w:fill="auto"/>
            <w:noWrap/>
            <w:vAlign w:val="center"/>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174,39</w:t>
            </w:r>
          </w:p>
        </w:tc>
      </w:tr>
      <w:tr w:rsidR="00455F81" w:rsidRPr="00455F81" w:rsidTr="00967357">
        <w:trPr>
          <w:trHeight w:val="690"/>
        </w:trPr>
        <w:tc>
          <w:tcPr>
            <w:tcW w:w="5812" w:type="dxa"/>
            <w:shd w:val="clear" w:color="auto" w:fill="auto"/>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54" w:type="dxa"/>
            <w:shd w:val="clear" w:color="auto" w:fill="auto"/>
            <w:noWrap/>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Гкал / м∙м</w:t>
            </w:r>
          </w:p>
        </w:tc>
        <w:tc>
          <w:tcPr>
            <w:tcW w:w="1752" w:type="dxa"/>
            <w:shd w:val="clear" w:color="auto" w:fill="auto"/>
            <w:noWrap/>
            <w:vAlign w:val="center"/>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3,348</w:t>
            </w:r>
          </w:p>
        </w:tc>
        <w:tc>
          <w:tcPr>
            <w:tcW w:w="1687" w:type="dxa"/>
            <w:shd w:val="clear" w:color="auto" w:fill="auto"/>
            <w:noWrap/>
            <w:vAlign w:val="center"/>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3,348</w:t>
            </w:r>
          </w:p>
        </w:tc>
      </w:tr>
      <w:tr w:rsidR="00455F81" w:rsidRPr="00455F81" w:rsidTr="00967357">
        <w:trPr>
          <w:trHeight w:val="690"/>
        </w:trPr>
        <w:tc>
          <w:tcPr>
            <w:tcW w:w="5812" w:type="dxa"/>
            <w:shd w:val="clear" w:color="auto" w:fill="auto"/>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Удельная материальная характеристика тепловых сетей, приведенная к расчетной тепловой нагрузке</w:t>
            </w:r>
          </w:p>
        </w:tc>
        <w:tc>
          <w:tcPr>
            <w:tcW w:w="1054" w:type="dxa"/>
            <w:shd w:val="clear" w:color="auto" w:fill="auto"/>
            <w:noWrap/>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м</w:t>
            </w:r>
            <w:r w:rsidRPr="00455F81">
              <w:rPr>
                <w:rFonts w:eastAsia="Times New Roman" w:cs="Times New Roman"/>
                <w:color w:val="000000"/>
                <w:szCs w:val="24"/>
                <w:vertAlign w:val="superscript"/>
                <w:lang w:eastAsia="ru-RU"/>
              </w:rPr>
              <w:t>2</w:t>
            </w:r>
            <w:r w:rsidRPr="00455F81">
              <w:rPr>
                <w:rFonts w:eastAsia="Times New Roman" w:cs="Times New Roman"/>
                <w:color w:val="000000"/>
                <w:szCs w:val="24"/>
                <w:lang w:eastAsia="ru-RU"/>
              </w:rPr>
              <w:t>/Гкал</w:t>
            </w:r>
          </w:p>
        </w:tc>
        <w:tc>
          <w:tcPr>
            <w:tcW w:w="1752" w:type="dxa"/>
            <w:shd w:val="clear" w:color="auto" w:fill="auto"/>
            <w:noWrap/>
            <w:vAlign w:val="center"/>
          </w:tcPr>
          <w:p w:rsidR="00455F81" w:rsidRPr="00455F81" w:rsidRDefault="0087600D" w:rsidP="00455F81">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0,015</w:t>
            </w:r>
            <w:r w:rsidR="00455F81" w:rsidRPr="00455F81">
              <w:rPr>
                <w:rFonts w:eastAsia="Times New Roman" w:cs="Times New Roman"/>
                <w:color w:val="000000"/>
                <w:szCs w:val="24"/>
                <w:lang w:eastAsia="ru-RU"/>
              </w:rPr>
              <w:t>6</w:t>
            </w:r>
          </w:p>
        </w:tc>
        <w:tc>
          <w:tcPr>
            <w:tcW w:w="1687" w:type="dxa"/>
            <w:shd w:val="clear" w:color="auto" w:fill="auto"/>
            <w:noWrap/>
            <w:vAlign w:val="center"/>
          </w:tcPr>
          <w:p w:rsidR="00455F81" w:rsidRPr="00455F81" w:rsidRDefault="0087600D" w:rsidP="00455F81">
            <w:pPr>
              <w:spacing w:after="0" w:line="240" w:lineRule="auto"/>
              <w:jc w:val="center"/>
              <w:rPr>
                <w:rFonts w:eastAsia="Times New Roman" w:cs="Times New Roman"/>
                <w:color w:val="000000"/>
                <w:szCs w:val="24"/>
                <w:lang w:eastAsia="ru-RU"/>
              </w:rPr>
            </w:pPr>
            <w:r>
              <w:rPr>
                <w:rFonts w:eastAsia="Times New Roman" w:cs="Times New Roman"/>
                <w:color w:val="000000"/>
                <w:szCs w:val="24"/>
                <w:lang w:eastAsia="ru-RU"/>
              </w:rPr>
              <w:t>0,015</w:t>
            </w:r>
            <w:r w:rsidR="00455F81" w:rsidRPr="00455F81">
              <w:rPr>
                <w:rFonts w:eastAsia="Times New Roman" w:cs="Times New Roman"/>
                <w:color w:val="000000"/>
                <w:szCs w:val="24"/>
                <w:lang w:eastAsia="ru-RU"/>
              </w:rPr>
              <w:t>6</w:t>
            </w:r>
          </w:p>
        </w:tc>
      </w:tr>
      <w:tr w:rsidR="00455F81" w:rsidRPr="00455F81" w:rsidTr="00967357">
        <w:trPr>
          <w:trHeight w:val="690"/>
        </w:trPr>
        <w:tc>
          <w:tcPr>
            <w:tcW w:w="5812" w:type="dxa"/>
            <w:shd w:val="clear" w:color="auto" w:fill="auto"/>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Доля тепловой энергии, выработанной в комбинированном режиме</w:t>
            </w:r>
          </w:p>
        </w:tc>
        <w:tc>
          <w:tcPr>
            <w:tcW w:w="1054" w:type="dxa"/>
            <w:shd w:val="clear" w:color="auto" w:fill="auto"/>
            <w:noWrap/>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w:t>
            </w:r>
          </w:p>
        </w:tc>
        <w:tc>
          <w:tcPr>
            <w:tcW w:w="1752"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0</w:t>
            </w:r>
          </w:p>
        </w:tc>
        <w:tc>
          <w:tcPr>
            <w:tcW w:w="1687"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0</w:t>
            </w:r>
          </w:p>
        </w:tc>
      </w:tr>
      <w:tr w:rsidR="00455F81" w:rsidRPr="00455F81" w:rsidTr="00967357">
        <w:trPr>
          <w:trHeight w:val="690"/>
        </w:trPr>
        <w:tc>
          <w:tcPr>
            <w:tcW w:w="5812" w:type="dxa"/>
            <w:shd w:val="clear" w:color="auto" w:fill="auto"/>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Удельный расход условного топлива на отпуск электрической энергии</w:t>
            </w:r>
          </w:p>
        </w:tc>
        <w:tc>
          <w:tcPr>
            <w:tcW w:w="1054" w:type="dxa"/>
            <w:shd w:val="clear" w:color="auto" w:fill="auto"/>
            <w:noWrap/>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кг.у.т./ кВт</w:t>
            </w:r>
          </w:p>
        </w:tc>
        <w:tc>
          <w:tcPr>
            <w:tcW w:w="1752"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0</w:t>
            </w:r>
          </w:p>
        </w:tc>
        <w:tc>
          <w:tcPr>
            <w:tcW w:w="1687"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0</w:t>
            </w:r>
          </w:p>
        </w:tc>
      </w:tr>
      <w:tr w:rsidR="00455F81" w:rsidRPr="00455F81" w:rsidTr="00967357">
        <w:trPr>
          <w:trHeight w:val="690"/>
        </w:trPr>
        <w:tc>
          <w:tcPr>
            <w:tcW w:w="5812" w:type="dxa"/>
            <w:shd w:val="clear" w:color="auto" w:fill="auto"/>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54" w:type="dxa"/>
            <w:shd w:val="clear" w:color="auto" w:fill="auto"/>
            <w:noWrap/>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w:t>
            </w:r>
          </w:p>
        </w:tc>
        <w:tc>
          <w:tcPr>
            <w:tcW w:w="1752"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w:t>
            </w:r>
          </w:p>
        </w:tc>
        <w:tc>
          <w:tcPr>
            <w:tcW w:w="1687"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w:t>
            </w:r>
          </w:p>
        </w:tc>
      </w:tr>
      <w:tr w:rsidR="00455F81" w:rsidRPr="00455F81" w:rsidTr="00967357">
        <w:trPr>
          <w:trHeight w:val="690"/>
        </w:trPr>
        <w:tc>
          <w:tcPr>
            <w:tcW w:w="5812" w:type="dxa"/>
            <w:shd w:val="clear" w:color="auto" w:fill="auto"/>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54" w:type="dxa"/>
            <w:shd w:val="clear" w:color="auto" w:fill="auto"/>
            <w:noWrap/>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w:t>
            </w:r>
          </w:p>
        </w:tc>
        <w:tc>
          <w:tcPr>
            <w:tcW w:w="1752"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0</w:t>
            </w:r>
          </w:p>
        </w:tc>
        <w:tc>
          <w:tcPr>
            <w:tcW w:w="1687" w:type="dxa"/>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0</w:t>
            </w:r>
          </w:p>
        </w:tc>
      </w:tr>
      <w:tr w:rsidR="00455F81" w:rsidRPr="00455F81" w:rsidTr="00967357">
        <w:trPr>
          <w:trHeight w:val="690"/>
        </w:trPr>
        <w:tc>
          <w:tcPr>
            <w:tcW w:w="5812" w:type="dxa"/>
            <w:shd w:val="clear" w:color="auto" w:fill="auto"/>
            <w:vAlign w:val="center"/>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Средневзвешенный (по материальной характеристике) срок эксплуатации тепловых сетей</w:t>
            </w:r>
          </w:p>
        </w:tc>
        <w:tc>
          <w:tcPr>
            <w:tcW w:w="1054" w:type="dxa"/>
            <w:shd w:val="clear" w:color="auto" w:fill="auto"/>
            <w:noWrap/>
            <w:vAlign w:val="center"/>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лет</w:t>
            </w:r>
          </w:p>
        </w:tc>
        <w:tc>
          <w:tcPr>
            <w:tcW w:w="1752" w:type="dxa"/>
            <w:shd w:val="clear" w:color="auto" w:fill="auto"/>
            <w:noWrap/>
            <w:vAlign w:val="center"/>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49</w:t>
            </w:r>
          </w:p>
        </w:tc>
        <w:tc>
          <w:tcPr>
            <w:tcW w:w="1687" w:type="dxa"/>
            <w:shd w:val="clear" w:color="auto" w:fill="auto"/>
            <w:noWrap/>
            <w:vAlign w:val="center"/>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63</w:t>
            </w:r>
          </w:p>
        </w:tc>
      </w:tr>
      <w:tr w:rsidR="00455F81" w:rsidRPr="00455F81" w:rsidTr="006B058C">
        <w:trPr>
          <w:trHeight w:val="690"/>
        </w:trPr>
        <w:tc>
          <w:tcPr>
            <w:tcW w:w="5812" w:type="dxa"/>
            <w:shd w:val="clear" w:color="auto" w:fill="auto"/>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54" w:type="dxa"/>
            <w:shd w:val="clear" w:color="auto" w:fill="auto"/>
            <w:noWrap/>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w:t>
            </w:r>
          </w:p>
        </w:tc>
        <w:tc>
          <w:tcPr>
            <w:tcW w:w="3439" w:type="dxa"/>
            <w:gridSpan w:val="2"/>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будет определен при уточнении объемов реконструкции тепловых сетей</w:t>
            </w:r>
          </w:p>
        </w:tc>
      </w:tr>
      <w:tr w:rsidR="00455F81" w:rsidRPr="00455F81" w:rsidTr="006B058C">
        <w:trPr>
          <w:trHeight w:val="690"/>
        </w:trPr>
        <w:tc>
          <w:tcPr>
            <w:tcW w:w="5812" w:type="dxa"/>
            <w:shd w:val="clear" w:color="auto" w:fill="auto"/>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54" w:type="dxa"/>
            <w:shd w:val="clear" w:color="auto" w:fill="auto"/>
            <w:noWrap/>
            <w:vAlign w:val="center"/>
            <w:hideMark/>
          </w:tcPr>
          <w:p w:rsidR="00455F81" w:rsidRPr="00455F81" w:rsidRDefault="00455F81" w:rsidP="00455F81">
            <w:pPr>
              <w:spacing w:after="0" w:line="240" w:lineRule="auto"/>
              <w:rPr>
                <w:rFonts w:eastAsia="Times New Roman" w:cs="Times New Roman"/>
                <w:color w:val="000000"/>
                <w:szCs w:val="24"/>
                <w:lang w:eastAsia="ru-RU"/>
              </w:rPr>
            </w:pPr>
            <w:r w:rsidRPr="00455F81">
              <w:rPr>
                <w:rFonts w:eastAsia="Times New Roman" w:cs="Times New Roman"/>
                <w:color w:val="000000"/>
                <w:szCs w:val="24"/>
                <w:lang w:eastAsia="ru-RU"/>
              </w:rPr>
              <w:t>%</w:t>
            </w:r>
          </w:p>
        </w:tc>
        <w:tc>
          <w:tcPr>
            <w:tcW w:w="3439" w:type="dxa"/>
            <w:gridSpan w:val="2"/>
            <w:shd w:val="clear" w:color="auto" w:fill="auto"/>
            <w:noWrap/>
            <w:vAlign w:val="center"/>
            <w:hideMark/>
          </w:tcPr>
          <w:p w:rsidR="00455F81" w:rsidRPr="00455F81" w:rsidRDefault="00455F81" w:rsidP="00455F81">
            <w:pPr>
              <w:spacing w:after="0" w:line="240" w:lineRule="auto"/>
              <w:jc w:val="center"/>
              <w:rPr>
                <w:rFonts w:eastAsia="Times New Roman" w:cs="Times New Roman"/>
                <w:color w:val="000000"/>
                <w:szCs w:val="24"/>
                <w:lang w:eastAsia="ru-RU"/>
              </w:rPr>
            </w:pPr>
            <w:r w:rsidRPr="00455F81">
              <w:rPr>
                <w:rFonts w:eastAsia="Times New Roman" w:cs="Times New Roman"/>
                <w:color w:val="000000"/>
                <w:szCs w:val="24"/>
                <w:lang w:eastAsia="ru-RU"/>
              </w:rPr>
              <w:t>будет определен при уточнении объемов реконструкции</w:t>
            </w:r>
          </w:p>
        </w:tc>
      </w:tr>
    </w:tbl>
    <w:p w:rsidR="00BB155F" w:rsidRDefault="00BB155F" w:rsidP="00291A6B">
      <w:pPr>
        <w:spacing w:after="0"/>
        <w:jc w:val="right"/>
        <w:rPr>
          <w:rFonts w:cs="Times New Roman"/>
          <w:b/>
          <w:szCs w:val="24"/>
        </w:rPr>
      </w:pPr>
    </w:p>
    <w:p w:rsidR="005851BE" w:rsidRDefault="005851BE" w:rsidP="002F7DAB"/>
    <w:p w:rsidR="005851BE" w:rsidRDefault="005851BE" w:rsidP="002F7DAB"/>
    <w:p w:rsidR="005851BE" w:rsidRDefault="005851BE" w:rsidP="002F7DAB"/>
    <w:p w:rsidR="005851BE" w:rsidRDefault="005851BE" w:rsidP="002F7DAB"/>
    <w:p w:rsidR="00AB304F" w:rsidRPr="009C120C" w:rsidRDefault="00AB304F" w:rsidP="002C2095">
      <w:pPr>
        <w:pStyle w:val="1"/>
        <w:keepNext w:val="0"/>
        <w:keepLines w:val="0"/>
        <w:widowControl w:val="0"/>
        <w:autoSpaceDE w:val="0"/>
        <w:autoSpaceDN w:val="0"/>
        <w:spacing w:before="0" w:line="276" w:lineRule="auto"/>
        <w:ind w:right="854" w:firstLine="567"/>
        <w:jc w:val="both"/>
        <w:rPr>
          <w:rFonts w:ascii="Times New Roman" w:eastAsia="Times New Roman" w:hAnsi="Times New Roman" w:cs="Times New Roman"/>
          <w:b/>
          <w:bCs/>
          <w:color w:val="auto"/>
          <w:sz w:val="28"/>
          <w:szCs w:val="28"/>
        </w:rPr>
      </w:pPr>
      <w:bookmarkStart w:id="128" w:name="_Toc201386624"/>
      <w:r w:rsidRPr="009C120C">
        <w:rPr>
          <w:rFonts w:ascii="Times New Roman" w:eastAsia="Times New Roman" w:hAnsi="Times New Roman" w:cs="Times New Roman"/>
          <w:b/>
          <w:bCs/>
          <w:color w:val="auto"/>
          <w:sz w:val="28"/>
          <w:szCs w:val="28"/>
        </w:rPr>
        <w:lastRenderedPageBreak/>
        <w:t>Глава 14. Ценовые (тарифные) последствия.</w:t>
      </w:r>
      <w:bookmarkEnd w:id="128"/>
    </w:p>
    <w:p w:rsidR="008B0453" w:rsidRPr="008B0453" w:rsidRDefault="008B0453" w:rsidP="0088168E">
      <w:pPr>
        <w:spacing w:after="0" w:line="360" w:lineRule="auto"/>
        <w:ind w:firstLine="567"/>
        <w:jc w:val="both"/>
        <w:rPr>
          <w:rFonts w:cs="Times New Roman"/>
          <w:szCs w:val="24"/>
        </w:rPr>
      </w:pPr>
      <w:r w:rsidRPr="008B0453">
        <w:rPr>
          <w:rFonts w:cs="Times New Roman"/>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8B0453" w:rsidRPr="008B0453" w:rsidRDefault="008B0453" w:rsidP="0088168E">
      <w:pPr>
        <w:spacing w:after="0" w:line="360" w:lineRule="auto"/>
        <w:ind w:firstLine="567"/>
        <w:jc w:val="both"/>
        <w:rPr>
          <w:rFonts w:cs="Times New Roman"/>
          <w:szCs w:val="24"/>
          <w:lang w:eastAsia="ar-SA"/>
        </w:rPr>
      </w:pPr>
      <w:r w:rsidRPr="008B0453">
        <w:rPr>
          <w:rFonts w:cs="Times New Roman"/>
          <w:szCs w:val="24"/>
          <w:lang w:eastAsia="ar-SA"/>
        </w:rPr>
        <w:t>Реализация рекомендуемых мероприятий позволит сократить потери тепловой энергии, повысить надежность эффективность использования котельно-печного топлива, а также повысить надежность теплоснабжения потребителей.</w:t>
      </w:r>
    </w:p>
    <w:p w:rsidR="00940E54" w:rsidRDefault="008B0453" w:rsidP="00363CEE">
      <w:pPr>
        <w:spacing w:before="120" w:after="0" w:line="360" w:lineRule="auto"/>
        <w:ind w:firstLine="567"/>
        <w:contextualSpacing/>
        <w:jc w:val="both"/>
        <w:rPr>
          <w:rFonts w:eastAsia="Calibri" w:cs="Times New Roman"/>
          <w:szCs w:val="24"/>
        </w:rPr>
      </w:pPr>
      <w:r w:rsidRPr="00143CA2">
        <w:rPr>
          <w:rFonts w:eastAsia="Calibri" w:cs="Times New Roman"/>
          <w:szCs w:val="24"/>
        </w:rPr>
        <w:t xml:space="preserve">Для актуализации изменения динамики тарифов принимается базовое значение тарифа </w:t>
      </w:r>
      <w:r w:rsidR="00363CEE" w:rsidRPr="00143CA2">
        <w:rPr>
          <w:rFonts w:eastAsia="Calibri" w:cs="Times New Roman"/>
          <w:szCs w:val="24"/>
        </w:rPr>
        <w:t xml:space="preserve">на </w:t>
      </w:r>
      <w:r w:rsidR="004E3B96" w:rsidRPr="00143CA2">
        <w:rPr>
          <w:rFonts w:eastAsia="Calibri" w:cs="Times New Roman"/>
          <w:szCs w:val="24"/>
        </w:rPr>
        <w:t>202</w:t>
      </w:r>
      <w:r w:rsidR="00935E21">
        <w:rPr>
          <w:rFonts w:eastAsia="Calibri" w:cs="Times New Roman"/>
          <w:szCs w:val="24"/>
        </w:rPr>
        <w:t>4-2025 г</w:t>
      </w:r>
      <w:r w:rsidRPr="00143CA2">
        <w:rPr>
          <w:rFonts w:eastAsia="Calibri" w:cs="Times New Roman"/>
          <w:szCs w:val="24"/>
        </w:rPr>
        <w:t>г.</w:t>
      </w:r>
      <w:r w:rsidR="00363CEE" w:rsidRPr="00143CA2">
        <w:rPr>
          <w:rFonts w:eastAsia="Calibri" w:cs="Times New Roman"/>
          <w:szCs w:val="24"/>
        </w:rPr>
        <w:t xml:space="preserve"> </w:t>
      </w:r>
      <w:r w:rsidR="00244567" w:rsidRPr="00143CA2">
        <w:rPr>
          <w:rFonts w:eastAsia="Calibri" w:cs="Times New Roman"/>
          <w:szCs w:val="24"/>
        </w:rPr>
        <w:t>Тарифы утверждены</w:t>
      </w:r>
      <w:r w:rsidR="00940E54" w:rsidRPr="00143CA2">
        <w:rPr>
          <w:rFonts w:eastAsia="Calibri" w:cs="Times New Roman"/>
          <w:szCs w:val="24"/>
        </w:rPr>
        <w:t xml:space="preserve"> Управлением Государственного Регулирования Тарифов Брянской области Приказ №3</w:t>
      </w:r>
      <w:r w:rsidR="00935E21">
        <w:rPr>
          <w:rFonts w:eastAsia="Calibri" w:cs="Times New Roman"/>
          <w:szCs w:val="24"/>
        </w:rPr>
        <w:t>6</w:t>
      </w:r>
      <w:r w:rsidR="00143CA2" w:rsidRPr="00143CA2">
        <w:rPr>
          <w:rFonts w:eastAsia="Calibri" w:cs="Times New Roman"/>
          <w:szCs w:val="24"/>
        </w:rPr>
        <w:t xml:space="preserve">-2/1-т </w:t>
      </w:r>
      <w:r w:rsidR="00940E54" w:rsidRPr="00143CA2">
        <w:rPr>
          <w:rFonts w:eastAsia="Calibri" w:cs="Times New Roman"/>
          <w:szCs w:val="24"/>
        </w:rPr>
        <w:t xml:space="preserve">от </w:t>
      </w:r>
      <w:proofErr w:type="spellStart"/>
      <w:r w:rsidR="00935E21" w:rsidRPr="00935E21">
        <w:rPr>
          <w:rFonts w:eastAsia="Calibri" w:cs="Times New Roman"/>
          <w:szCs w:val="24"/>
        </w:rPr>
        <w:t>от</w:t>
      </w:r>
      <w:proofErr w:type="spellEnd"/>
      <w:r w:rsidR="00935E21" w:rsidRPr="00935E21">
        <w:rPr>
          <w:rFonts w:eastAsia="Calibri" w:cs="Times New Roman"/>
          <w:szCs w:val="24"/>
        </w:rPr>
        <w:t xml:space="preserve"> 20 декабря 2024 года</w:t>
      </w:r>
    </w:p>
    <w:p w:rsidR="001D7959" w:rsidRDefault="001D7959" w:rsidP="001D7959">
      <w:pPr>
        <w:spacing w:before="120" w:after="0" w:line="360" w:lineRule="auto"/>
        <w:ind w:firstLine="567"/>
        <w:contextualSpacing/>
        <w:jc w:val="both"/>
        <w:rPr>
          <w:rFonts w:eastAsia="Calibri" w:cs="Times New Roman"/>
          <w:szCs w:val="24"/>
        </w:rPr>
      </w:pPr>
      <w:r w:rsidRPr="00143CA2">
        <w:rPr>
          <w:rFonts w:eastAsia="Calibri" w:cs="Times New Roman"/>
          <w:szCs w:val="24"/>
        </w:rPr>
        <w:t xml:space="preserve">Для актуализации изменения динамики тарифов принимается базовое значение тарифа на </w:t>
      </w:r>
      <w:r w:rsidR="00935E21" w:rsidRPr="00935E21">
        <w:rPr>
          <w:rFonts w:eastAsia="Calibri" w:cs="Times New Roman"/>
          <w:szCs w:val="24"/>
        </w:rPr>
        <w:t xml:space="preserve">2024-2025 гг. </w:t>
      </w:r>
      <w:r w:rsidRPr="00143CA2">
        <w:rPr>
          <w:rFonts w:eastAsia="Calibri" w:cs="Times New Roman"/>
          <w:szCs w:val="24"/>
        </w:rPr>
        <w:t>Тарифы утверждены Управлением Государственного Регулирования Тарифов Брянской области Приказ №3</w:t>
      </w:r>
      <w:r w:rsidR="00A447B7">
        <w:rPr>
          <w:rFonts w:eastAsia="Calibri" w:cs="Times New Roman"/>
          <w:szCs w:val="24"/>
        </w:rPr>
        <w:t>6</w:t>
      </w:r>
      <w:r>
        <w:rPr>
          <w:rFonts w:eastAsia="Calibri" w:cs="Times New Roman"/>
          <w:szCs w:val="24"/>
        </w:rPr>
        <w:t>-2/1</w:t>
      </w:r>
      <w:r w:rsidR="00A447B7">
        <w:rPr>
          <w:rFonts w:eastAsia="Calibri" w:cs="Times New Roman"/>
          <w:szCs w:val="24"/>
        </w:rPr>
        <w:t>0</w:t>
      </w:r>
      <w:r>
        <w:rPr>
          <w:rFonts w:eastAsia="Calibri" w:cs="Times New Roman"/>
          <w:szCs w:val="24"/>
        </w:rPr>
        <w:t xml:space="preserve">-гвс </w:t>
      </w:r>
      <w:r w:rsidRPr="00143CA2">
        <w:rPr>
          <w:rFonts w:eastAsia="Calibri" w:cs="Times New Roman"/>
          <w:szCs w:val="24"/>
        </w:rPr>
        <w:t>от 20 декабря 202</w:t>
      </w:r>
      <w:r w:rsidR="00A447B7">
        <w:rPr>
          <w:rFonts w:eastAsia="Calibri" w:cs="Times New Roman"/>
          <w:szCs w:val="24"/>
        </w:rPr>
        <w:t>4</w:t>
      </w:r>
      <w:r w:rsidRPr="00143CA2">
        <w:rPr>
          <w:rFonts w:eastAsia="Calibri" w:cs="Times New Roman"/>
          <w:szCs w:val="24"/>
        </w:rPr>
        <w:t xml:space="preserve"> года</w:t>
      </w:r>
      <w:r w:rsidR="00A447B7">
        <w:rPr>
          <w:rFonts w:eastAsia="Calibri" w:cs="Times New Roman"/>
          <w:szCs w:val="24"/>
        </w:rPr>
        <w:t>.</w:t>
      </w:r>
    </w:p>
    <w:p w:rsidR="00A447B7" w:rsidRDefault="00A447B7" w:rsidP="00363CEE">
      <w:pPr>
        <w:spacing w:before="120" w:after="0" w:line="360" w:lineRule="auto"/>
        <w:ind w:firstLine="567"/>
        <w:contextualSpacing/>
        <w:jc w:val="both"/>
        <w:rPr>
          <w:rFonts w:eastAsia="Calibri" w:cs="Times New Roman"/>
          <w:szCs w:val="24"/>
        </w:rPr>
      </w:pPr>
      <w:r w:rsidRPr="00A447B7">
        <w:rPr>
          <w:rFonts w:eastAsia="Calibri" w:cs="Times New Roman"/>
          <w:noProof/>
          <w:szCs w:val="24"/>
          <w:lang w:eastAsia="ru-RU"/>
        </w:rPr>
        <w:lastRenderedPageBreak/>
        <w:drawing>
          <wp:inline distT="0" distB="0" distL="0" distR="0" wp14:anchorId="1E57FB0E" wp14:editId="304711E4">
            <wp:extent cx="4933950" cy="7086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933950" cy="7086600"/>
                    </a:xfrm>
                    <a:prstGeom prst="rect">
                      <a:avLst/>
                    </a:prstGeom>
                  </pic:spPr>
                </pic:pic>
              </a:graphicData>
            </a:graphic>
          </wp:inline>
        </w:drawing>
      </w:r>
    </w:p>
    <w:p w:rsidR="00A447B7" w:rsidRDefault="00A447B7" w:rsidP="00363CEE">
      <w:pPr>
        <w:spacing w:before="120" w:after="0" w:line="360" w:lineRule="auto"/>
        <w:ind w:firstLine="567"/>
        <w:contextualSpacing/>
        <w:jc w:val="both"/>
        <w:rPr>
          <w:rFonts w:eastAsia="Calibri" w:cs="Times New Roman"/>
          <w:szCs w:val="24"/>
        </w:rPr>
      </w:pPr>
    </w:p>
    <w:p w:rsidR="00A447B7" w:rsidRDefault="00A447B7" w:rsidP="00363CEE">
      <w:pPr>
        <w:spacing w:before="120" w:after="0" w:line="360" w:lineRule="auto"/>
        <w:ind w:firstLine="567"/>
        <w:contextualSpacing/>
        <w:jc w:val="both"/>
        <w:rPr>
          <w:rFonts w:eastAsia="Calibri" w:cs="Times New Roman"/>
          <w:szCs w:val="24"/>
        </w:rPr>
        <w:sectPr w:rsidR="00A447B7" w:rsidSect="004C1E2F">
          <w:pgSz w:w="11906" w:h="16838"/>
          <w:pgMar w:top="1134" w:right="850" w:bottom="1134" w:left="1701" w:header="708" w:footer="708" w:gutter="0"/>
          <w:cols w:space="708"/>
          <w:docGrid w:linePitch="360"/>
        </w:sectPr>
      </w:pPr>
      <w:r w:rsidRPr="00A447B7">
        <w:rPr>
          <w:rFonts w:eastAsia="Calibri" w:cs="Times New Roman"/>
          <w:noProof/>
          <w:szCs w:val="24"/>
          <w:lang w:eastAsia="ru-RU"/>
        </w:rPr>
        <w:lastRenderedPageBreak/>
        <w:drawing>
          <wp:inline distT="0" distB="0" distL="0" distR="0" wp14:anchorId="31862E72" wp14:editId="03B0A45C">
            <wp:extent cx="4925997" cy="735330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28936" cy="7357687"/>
                    </a:xfrm>
                    <a:prstGeom prst="rect">
                      <a:avLst/>
                    </a:prstGeom>
                  </pic:spPr>
                </pic:pic>
              </a:graphicData>
            </a:graphic>
          </wp:inline>
        </w:drawing>
      </w:r>
    </w:p>
    <w:p w:rsidR="00BC2B83" w:rsidRDefault="00A447B7" w:rsidP="00363CEE">
      <w:pPr>
        <w:spacing w:before="120" w:after="0" w:line="360" w:lineRule="auto"/>
        <w:ind w:firstLine="567"/>
        <w:contextualSpacing/>
        <w:jc w:val="both"/>
        <w:rPr>
          <w:rFonts w:eastAsia="Calibri" w:cs="Times New Roman"/>
          <w:szCs w:val="24"/>
        </w:rPr>
      </w:pPr>
      <w:r w:rsidRPr="00A447B7">
        <w:rPr>
          <w:rFonts w:eastAsia="Calibri" w:cs="Times New Roman"/>
          <w:szCs w:val="24"/>
        </w:rPr>
        <w:lastRenderedPageBreak/>
        <w:t xml:space="preserve">Перечень тарифов ГУП "Брянсккоммунэнерго" на 2024-2027гг. на территории </w:t>
      </w:r>
      <w:r w:rsidR="009A3580">
        <w:rPr>
          <w:rFonts w:eastAsia="Calibri" w:cs="Times New Roman"/>
          <w:szCs w:val="24"/>
        </w:rPr>
        <w:t xml:space="preserve">МО «Клетнянское городское поселение» </w:t>
      </w:r>
      <w:r w:rsidRPr="00A447B7">
        <w:rPr>
          <w:rFonts w:eastAsia="Calibri" w:cs="Times New Roman"/>
          <w:szCs w:val="24"/>
        </w:rPr>
        <w:t xml:space="preserve">Клетнянского </w:t>
      </w:r>
      <w:r w:rsidR="009A3580">
        <w:rPr>
          <w:rFonts w:eastAsia="Calibri" w:cs="Times New Roman"/>
          <w:szCs w:val="24"/>
        </w:rPr>
        <w:t xml:space="preserve">муниципального </w:t>
      </w:r>
      <w:r w:rsidRPr="00A447B7">
        <w:rPr>
          <w:rFonts w:eastAsia="Calibri" w:cs="Times New Roman"/>
          <w:szCs w:val="24"/>
        </w:rPr>
        <w:t>района</w:t>
      </w:r>
      <w:r w:rsidR="009A3580">
        <w:rPr>
          <w:rFonts w:eastAsia="Calibri" w:cs="Times New Roman"/>
          <w:szCs w:val="24"/>
        </w:rPr>
        <w:t xml:space="preserve"> Брянской области.</w:t>
      </w:r>
    </w:p>
    <w:tbl>
      <w:tblPr>
        <w:tblW w:w="1492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753"/>
        <w:gridCol w:w="1753"/>
        <w:gridCol w:w="1555"/>
        <w:gridCol w:w="1116"/>
        <w:gridCol w:w="1133"/>
        <w:gridCol w:w="9"/>
        <w:gridCol w:w="1163"/>
        <w:gridCol w:w="1116"/>
        <w:gridCol w:w="27"/>
        <w:gridCol w:w="1199"/>
        <w:gridCol w:w="1175"/>
        <w:gridCol w:w="35"/>
        <w:gridCol w:w="1172"/>
        <w:gridCol w:w="1175"/>
        <w:gridCol w:w="23"/>
      </w:tblGrid>
      <w:tr w:rsidR="009A3580" w:rsidRPr="009A3580" w:rsidTr="009A3580">
        <w:trPr>
          <w:trHeight w:val="945"/>
        </w:trPr>
        <w:tc>
          <w:tcPr>
            <w:tcW w:w="517" w:type="dxa"/>
            <w:vMerge w:val="restart"/>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 п/п</w:t>
            </w:r>
          </w:p>
        </w:tc>
        <w:tc>
          <w:tcPr>
            <w:tcW w:w="1753" w:type="dxa"/>
            <w:vMerge w:val="restart"/>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Наименование муниципального образования</w:t>
            </w:r>
          </w:p>
        </w:tc>
        <w:tc>
          <w:tcPr>
            <w:tcW w:w="1753" w:type="dxa"/>
            <w:vMerge w:val="restart"/>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Наименование муниципального района, городского округа</w:t>
            </w:r>
          </w:p>
        </w:tc>
        <w:tc>
          <w:tcPr>
            <w:tcW w:w="1555" w:type="dxa"/>
            <w:vMerge w:val="restart"/>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 xml:space="preserve">Наименование котельной </w:t>
            </w:r>
          </w:p>
        </w:tc>
        <w:tc>
          <w:tcPr>
            <w:tcW w:w="2258" w:type="dxa"/>
            <w:gridSpan w:val="3"/>
            <w:shd w:val="clear" w:color="000000" w:fill="FFFFFF"/>
            <w:noWrap/>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Тариф на ТЭ, руб./Гкал</w:t>
            </w:r>
          </w:p>
        </w:tc>
        <w:tc>
          <w:tcPr>
            <w:tcW w:w="2306" w:type="dxa"/>
            <w:gridSpan w:val="3"/>
            <w:shd w:val="clear" w:color="000000" w:fill="FFFFFF"/>
            <w:noWrap/>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Тариф на ТЭ, руб./Гкал</w:t>
            </w:r>
          </w:p>
        </w:tc>
        <w:tc>
          <w:tcPr>
            <w:tcW w:w="2409" w:type="dxa"/>
            <w:gridSpan w:val="3"/>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Прогнозируемый тариф на ТЭ, руб./Гкал*</w:t>
            </w:r>
          </w:p>
        </w:tc>
        <w:tc>
          <w:tcPr>
            <w:tcW w:w="2370" w:type="dxa"/>
            <w:gridSpan w:val="3"/>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Прогнозируемый тариф на ТЭ, руб./Гкал*</w:t>
            </w:r>
          </w:p>
        </w:tc>
      </w:tr>
      <w:tr w:rsidR="009A3580" w:rsidRPr="009A3580" w:rsidTr="009A3580">
        <w:trPr>
          <w:gridAfter w:val="1"/>
          <w:wAfter w:w="23" w:type="dxa"/>
          <w:trHeight w:val="795"/>
        </w:trPr>
        <w:tc>
          <w:tcPr>
            <w:tcW w:w="517" w:type="dxa"/>
            <w:vMerge/>
            <w:vAlign w:val="center"/>
            <w:hideMark/>
          </w:tcPr>
          <w:p w:rsidR="009A3580" w:rsidRPr="009A3580" w:rsidRDefault="009A3580" w:rsidP="009A3580">
            <w:pPr>
              <w:spacing w:after="0" w:line="240" w:lineRule="auto"/>
              <w:rPr>
                <w:rFonts w:eastAsia="Times New Roman" w:cs="Times New Roman"/>
                <w:b/>
                <w:bCs/>
                <w:color w:val="000000"/>
                <w:sz w:val="20"/>
                <w:szCs w:val="20"/>
                <w:lang w:eastAsia="ru-RU"/>
              </w:rPr>
            </w:pPr>
          </w:p>
        </w:tc>
        <w:tc>
          <w:tcPr>
            <w:tcW w:w="1753" w:type="dxa"/>
            <w:vMerge/>
            <w:vAlign w:val="center"/>
            <w:hideMark/>
          </w:tcPr>
          <w:p w:rsidR="009A3580" w:rsidRPr="009A3580" w:rsidRDefault="009A3580" w:rsidP="009A3580">
            <w:pPr>
              <w:spacing w:after="0" w:line="240" w:lineRule="auto"/>
              <w:rPr>
                <w:rFonts w:eastAsia="Times New Roman" w:cs="Times New Roman"/>
                <w:b/>
                <w:bCs/>
                <w:color w:val="000000"/>
                <w:sz w:val="20"/>
                <w:szCs w:val="20"/>
                <w:lang w:eastAsia="ru-RU"/>
              </w:rPr>
            </w:pPr>
          </w:p>
        </w:tc>
        <w:tc>
          <w:tcPr>
            <w:tcW w:w="1753" w:type="dxa"/>
            <w:vMerge/>
            <w:vAlign w:val="center"/>
            <w:hideMark/>
          </w:tcPr>
          <w:p w:rsidR="009A3580" w:rsidRPr="009A3580" w:rsidRDefault="009A3580" w:rsidP="009A3580">
            <w:pPr>
              <w:spacing w:after="0" w:line="240" w:lineRule="auto"/>
              <w:rPr>
                <w:rFonts w:eastAsia="Times New Roman" w:cs="Times New Roman"/>
                <w:b/>
                <w:bCs/>
                <w:color w:val="000000"/>
                <w:sz w:val="20"/>
                <w:szCs w:val="20"/>
                <w:lang w:eastAsia="ru-RU"/>
              </w:rPr>
            </w:pPr>
          </w:p>
        </w:tc>
        <w:tc>
          <w:tcPr>
            <w:tcW w:w="1555" w:type="dxa"/>
            <w:vMerge/>
            <w:vAlign w:val="center"/>
            <w:hideMark/>
          </w:tcPr>
          <w:p w:rsidR="009A3580" w:rsidRPr="009A3580" w:rsidRDefault="009A3580" w:rsidP="009A3580">
            <w:pPr>
              <w:spacing w:after="0" w:line="240" w:lineRule="auto"/>
              <w:rPr>
                <w:rFonts w:eastAsia="Times New Roman" w:cs="Times New Roman"/>
                <w:b/>
                <w:bCs/>
                <w:color w:val="000000"/>
                <w:sz w:val="20"/>
                <w:szCs w:val="20"/>
                <w:lang w:eastAsia="ru-RU"/>
              </w:rPr>
            </w:pPr>
          </w:p>
        </w:tc>
        <w:tc>
          <w:tcPr>
            <w:tcW w:w="1116" w:type="dxa"/>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01.01.2024 - 30.06.2024</w:t>
            </w:r>
          </w:p>
        </w:tc>
        <w:tc>
          <w:tcPr>
            <w:tcW w:w="1133" w:type="dxa"/>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01.07.2024 - 31.12.2024</w:t>
            </w:r>
          </w:p>
        </w:tc>
        <w:tc>
          <w:tcPr>
            <w:tcW w:w="1172" w:type="dxa"/>
            <w:gridSpan w:val="2"/>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01.01.2025 - 30.06.2025</w:t>
            </w:r>
          </w:p>
        </w:tc>
        <w:tc>
          <w:tcPr>
            <w:tcW w:w="1116" w:type="dxa"/>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01.07.2025 - 31.12.2025</w:t>
            </w:r>
          </w:p>
        </w:tc>
        <w:tc>
          <w:tcPr>
            <w:tcW w:w="1226" w:type="dxa"/>
            <w:gridSpan w:val="2"/>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01.01.2026 - 30.06.2026</w:t>
            </w:r>
          </w:p>
        </w:tc>
        <w:tc>
          <w:tcPr>
            <w:tcW w:w="1175" w:type="dxa"/>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01.07.2026 - 31.12.2026</w:t>
            </w:r>
          </w:p>
        </w:tc>
        <w:tc>
          <w:tcPr>
            <w:tcW w:w="1207" w:type="dxa"/>
            <w:gridSpan w:val="2"/>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01.01.2027 - 30.06.2027</w:t>
            </w:r>
          </w:p>
        </w:tc>
        <w:tc>
          <w:tcPr>
            <w:tcW w:w="1175" w:type="dxa"/>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01.07.2027 - 31.12.2027</w:t>
            </w:r>
          </w:p>
        </w:tc>
      </w:tr>
      <w:tr w:rsidR="009A3580" w:rsidRPr="009A3580" w:rsidTr="009A3580">
        <w:trPr>
          <w:gridAfter w:val="1"/>
          <w:wAfter w:w="23" w:type="dxa"/>
          <w:trHeight w:val="792"/>
        </w:trPr>
        <w:tc>
          <w:tcPr>
            <w:tcW w:w="517"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1</w:t>
            </w:r>
          </w:p>
        </w:tc>
        <w:tc>
          <w:tcPr>
            <w:tcW w:w="1753"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п. Клетня, кот. 2,  ул. Советская</w:t>
            </w:r>
          </w:p>
        </w:tc>
        <w:tc>
          <w:tcPr>
            <w:tcW w:w="1116"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2 657,69</w:t>
            </w:r>
          </w:p>
        </w:tc>
        <w:tc>
          <w:tcPr>
            <w:tcW w:w="1133"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2 907,84</w:t>
            </w:r>
          </w:p>
        </w:tc>
        <w:tc>
          <w:tcPr>
            <w:tcW w:w="1172"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2 907,84</w:t>
            </w:r>
          </w:p>
        </w:tc>
        <w:tc>
          <w:tcPr>
            <w:tcW w:w="1116"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3 198,62</w:t>
            </w:r>
          </w:p>
        </w:tc>
        <w:tc>
          <w:tcPr>
            <w:tcW w:w="1226"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3 198,62</w:t>
            </w:r>
          </w:p>
        </w:tc>
        <w:tc>
          <w:tcPr>
            <w:tcW w:w="1175"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    3 371,35   </w:t>
            </w:r>
          </w:p>
        </w:tc>
        <w:tc>
          <w:tcPr>
            <w:tcW w:w="1207"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3 371,35</w:t>
            </w:r>
          </w:p>
        </w:tc>
        <w:tc>
          <w:tcPr>
            <w:tcW w:w="1175"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    3 533,17   </w:t>
            </w:r>
          </w:p>
        </w:tc>
      </w:tr>
      <w:tr w:rsidR="009A3580" w:rsidRPr="009A3580" w:rsidTr="009A3580">
        <w:trPr>
          <w:gridAfter w:val="1"/>
          <w:wAfter w:w="23" w:type="dxa"/>
          <w:trHeight w:val="792"/>
        </w:trPr>
        <w:tc>
          <w:tcPr>
            <w:tcW w:w="517"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w:t>
            </w:r>
          </w:p>
        </w:tc>
        <w:tc>
          <w:tcPr>
            <w:tcW w:w="1753"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п. Клетня, кот. 3,  ул. Ленина</w:t>
            </w:r>
          </w:p>
        </w:tc>
        <w:tc>
          <w:tcPr>
            <w:tcW w:w="1116"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2 657,69</w:t>
            </w:r>
          </w:p>
        </w:tc>
        <w:tc>
          <w:tcPr>
            <w:tcW w:w="1133"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2 907,84</w:t>
            </w:r>
          </w:p>
        </w:tc>
        <w:tc>
          <w:tcPr>
            <w:tcW w:w="1172"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2 907,84</w:t>
            </w:r>
          </w:p>
        </w:tc>
        <w:tc>
          <w:tcPr>
            <w:tcW w:w="1116"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3 198,62</w:t>
            </w:r>
          </w:p>
        </w:tc>
        <w:tc>
          <w:tcPr>
            <w:tcW w:w="1226"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3 198,62</w:t>
            </w:r>
          </w:p>
        </w:tc>
        <w:tc>
          <w:tcPr>
            <w:tcW w:w="1175"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    3 371,35   </w:t>
            </w:r>
          </w:p>
        </w:tc>
        <w:tc>
          <w:tcPr>
            <w:tcW w:w="1207"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3 371,35</w:t>
            </w:r>
          </w:p>
        </w:tc>
        <w:tc>
          <w:tcPr>
            <w:tcW w:w="1175"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    3 533,17   </w:t>
            </w:r>
          </w:p>
        </w:tc>
      </w:tr>
      <w:tr w:rsidR="009A3580" w:rsidRPr="009A3580" w:rsidTr="009A3580">
        <w:trPr>
          <w:gridAfter w:val="1"/>
          <w:wAfter w:w="23" w:type="dxa"/>
          <w:trHeight w:val="792"/>
        </w:trPr>
        <w:tc>
          <w:tcPr>
            <w:tcW w:w="517"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w:t>
            </w:r>
          </w:p>
        </w:tc>
        <w:tc>
          <w:tcPr>
            <w:tcW w:w="1753"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п. Клетня, кот. 7, </w:t>
            </w:r>
            <w:proofErr w:type="spellStart"/>
            <w:r w:rsidRPr="009A3580">
              <w:rPr>
                <w:rFonts w:eastAsia="Times New Roman" w:cs="Times New Roman"/>
                <w:color w:val="000000"/>
                <w:sz w:val="20"/>
                <w:szCs w:val="20"/>
                <w:lang w:eastAsia="ru-RU"/>
              </w:rPr>
              <w:t>мкр</w:t>
            </w:r>
            <w:proofErr w:type="spellEnd"/>
            <w:r w:rsidRPr="009A3580">
              <w:rPr>
                <w:rFonts w:eastAsia="Times New Roman" w:cs="Times New Roman"/>
                <w:color w:val="000000"/>
                <w:sz w:val="20"/>
                <w:szCs w:val="20"/>
                <w:lang w:eastAsia="ru-RU"/>
              </w:rPr>
              <w:t>-н № 1</w:t>
            </w:r>
          </w:p>
        </w:tc>
        <w:tc>
          <w:tcPr>
            <w:tcW w:w="1116"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2 657,69</w:t>
            </w:r>
          </w:p>
        </w:tc>
        <w:tc>
          <w:tcPr>
            <w:tcW w:w="1133"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2 907,84</w:t>
            </w:r>
          </w:p>
        </w:tc>
        <w:tc>
          <w:tcPr>
            <w:tcW w:w="1172"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2 907,84</w:t>
            </w:r>
          </w:p>
        </w:tc>
        <w:tc>
          <w:tcPr>
            <w:tcW w:w="1116"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3 198,62</w:t>
            </w:r>
          </w:p>
        </w:tc>
        <w:tc>
          <w:tcPr>
            <w:tcW w:w="1226"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3 198,62</w:t>
            </w:r>
          </w:p>
        </w:tc>
        <w:tc>
          <w:tcPr>
            <w:tcW w:w="1175"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    3 371,35   </w:t>
            </w:r>
          </w:p>
        </w:tc>
        <w:tc>
          <w:tcPr>
            <w:tcW w:w="1207"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3 371,35</w:t>
            </w:r>
          </w:p>
        </w:tc>
        <w:tc>
          <w:tcPr>
            <w:tcW w:w="1175"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    3 533,17   </w:t>
            </w:r>
          </w:p>
        </w:tc>
      </w:tr>
      <w:tr w:rsidR="009A3580" w:rsidRPr="009A3580" w:rsidTr="009A3580">
        <w:trPr>
          <w:gridAfter w:val="1"/>
          <w:wAfter w:w="23" w:type="dxa"/>
          <w:trHeight w:val="804"/>
        </w:trPr>
        <w:tc>
          <w:tcPr>
            <w:tcW w:w="517"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4</w:t>
            </w:r>
          </w:p>
        </w:tc>
        <w:tc>
          <w:tcPr>
            <w:tcW w:w="1753"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п. Клетня, ул. Красных Партизан, 6а  КНР</w:t>
            </w:r>
          </w:p>
        </w:tc>
        <w:tc>
          <w:tcPr>
            <w:tcW w:w="1116"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3 478,60</w:t>
            </w:r>
          </w:p>
        </w:tc>
        <w:tc>
          <w:tcPr>
            <w:tcW w:w="1133"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3 478,60</w:t>
            </w:r>
          </w:p>
        </w:tc>
        <w:tc>
          <w:tcPr>
            <w:tcW w:w="1172"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3 930,82</w:t>
            </w:r>
          </w:p>
        </w:tc>
        <w:tc>
          <w:tcPr>
            <w:tcW w:w="1116"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3 930,82</w:t>
            </w:r>
          </w:p>
        </w:tc>
        <w:tc>
          <w:tcPr>
            <w:tcW w:w="1226"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3 930,82</w:t>
            </w:r>
          </w:p>
        </w:tc>
        <w:tc>
          <w:tcPr>
            <w:tcW w:w="1175"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    4 143,08   </w:t>
            </w:r>
          </w:p>
        </w:tc>
        <w:tc>
          <w:tcPr>
            <w:tcW w:w="1207" w:type="dxa"/>
            <w:gridSpan w:val="2"/>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4 143,08</w:t>
            </w:r>
          </w:p>
        </w:tc>
        <w:tc>
          <w:tcPr>
            <w:tcW w:w="1175" w:type="dxa"/>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    4 341,95   </w:t>
            </w:r>
          </w:p>
        </w:tc>
      </w:tr>
    </w:tbl>
    <w:p w:rsidR="00BC2B83" w:rsidRDefault="00BC2B83" w:rsidP="00363CEE">
      <w:pPr>
        <w:spacing w:before="120" w:after="0" w:line="360" w:lineRule="auto"/>
        <w:ind w:firstLine="567"/>
        <w:contextualSpacing/>
        <w:jc w:val="both"/>
        <w:rPr>
          <w:rFonts w:eastAsia="Calibri" w:cs="Times New Roman"/>
          <w:szCs w:val="24"/>
        </w:rPr>
      </w:pPr>
    </w:p>
    <w:p w:rsidR="00BC2B83" w:rsidRDefault="00BC2B83" w:rsidP="00363CEE">
      <w:pPr>
        <w:spacing w:before="120" w:after="0" w:line="360" w:lineRule="auto"/>
        <w:ind w:firstLine="567"/>
        <w:contextualSpacing/>
        <w:jc w:val="both"/>
        <w:rPr>
          <w:rFonts w:eastAsia="Calibri" w:cs="Times New Roman"/>
          <w:szCs w:val="24"/>
        </w:rPr>
      </w:pPr>
    </w:p>
    <w:p w:rsidR="009A3580" w:rsidRDefault="009A3580" w:rsidP="00363CEE">
      <w:pPr>
        <w:spacing w:before="120" w:after="0" w:line="360" w:lineRule="auto"/>
        <w:ind w:firstLine="567"/>
        <w:contextualSpacing/>
        <w:jc w:val="both"/>
        <w:rPr>
          <w:rFonts w:eastAsia="Calibri" w:cs="Times New Roman"/>
          <w:szCs w:val="24"/>
        </w:rPr>
      </w:pPr>
    </w:p>
    <w:p w:rsidR="009A3580" w:rsidRDefault="009A3580" w:rsidP="00363CEE">
      <w:pPr>
        <w:spacing w:before="120" w:after="0" w:line="360" w:lineRule="auto"/>
        <w:ind w:firstLine="567"/>
        <w:contextualSpacing/>
        <w:jc w:val="both"/>
        <w:rPr>
          <w:rFonts w:eastAsia="Calibri" w:cs="Times New Roman"/>
          <w:szCs w:val="24"/>
        </w:rPr>
      </w:pPr>
    </w:p>
    <w:p w:rsidR="009A3580" w:rsidRDefault="009A3580" w:rsidP="00363CEE">
      <w:pPr>
        <w:spacing w:before="120" w:after="0" w:line="360" w:lineRule="auto"/>
        <w:ind w:firstLine="567"/>
        <w:contextualSpacing/>
        <w:jc w:val="both"/>
        <w:rPr>
          <w:rFonts w:eastAsia="Calibri" w:cs="Times New Roman"/>
          <w:szCs w:val="24"/>
        </w:rPr>
      </w:pPr>
    </w:p>
    <w:p w:rsidR="009A3580" w:rsidRDefault="009A3580" w:rsidP="00363CEE">
      <w:pPr>
        <w:spacing w:before="120" w:after="0" w:line="360" w:lineRule="auto"/>
        <w:ind w:firstLine="567"/>
        <w:contextualSpacing/>
        <w:jc w:val="both"/>
        <w:rPr>
          <w:rFonts w:eastAsia="Calibri" w:cs="Times New Roman"/>
          <w:szCs w:val="24"/>
        </w:rPr>
      </w:pPr>
    </w:p>
    <w:p w:rsidR="009A3580" w:rsidRDefault="009A3580" w:rsidP="00363CEE">
      <w:pPr>
        <w:spacing w:before="120" w:after="0" w:line="360" w:lineRule="auto"/>
        <w:ind w:firstLine="567"/>
        <w:contextualSpacing/>
        <w:jc w:val="both"/>
        <w:rPr>
          <w:rFonts w:eastAsia="Calibri" w:cs="Times New Roman"/>
          <w:szCs w:val="24"/>
        </w:rPr>
      </w:pPr>
    </w:p>
    <w:tbl>
      <w:tblPr>
        <w:tblW w:w="15393" w:type="dxa"/>
        <w:tblInd w:w="-152" w:type="dxa"/>
        <w:tblLook w:val="04A0" w:firstRow="1" w:lastRow="0" w:firstColumn="1" w:lastColumn="0" w:noHBand="0" w:noVBand="1"/>
      </w:tblPr>
      <w:tblGrid>
        <w:gridCol w:w="520"/>
        <w:gridCol w:w="1753"/>
        <w:gridCol w:w="1753"/>
        <w:gridCol w:w="1811"/>
        <w:gridCol w:w="1230"/>
        <w:gridCol w:w="1180"/>
        <w:gridCol w:w="11"/>
        <w:gridCol w:w="1218"/>
        <w:gridCol w:w="1180"/>
        <w:gridCol w:w="15"/>
        <w:gridCol w:w="1215"/>
        <w:gridCol w:w="1180"/>
        <w:gridCol w:w="29"/>
        <w:gridCol w:w="1087"/>
        <w:gridCol w:w="1180"/>
        <w:gridCol w:w="31"/>
      </w:tblGrid>
      <w:tr w:rsidR="009A3580" w:rsidRPr="009A3580" w:rsidTr="009A3580">
        <w:trPr>
          <w:trHeight w:val="945"/>
        </w:trPr>
        <w:tc>
          <w:tcPr>
            <w:tcW w:w="520"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lastRenderedPageBreak/>
              <w:t>№ п/п</w:t>
            </w:r>
          </w:p>
        </w:tc>
        <w:tc>
          <w:tcPr>
            <w:tcW w:w="1753"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Наименование муниципального образования</w:t>
            </w:r>
          </w:p>
        </w:tc>
        <w:tc>
          <w:tcPr>
            <w:tcW w:w="1753"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Наименование муниципального района, городского округа</w:t>
            </w:r>
          </w:p>
        </w:tc>
        <w:tc>
          <w:tcPr>
            <w:tcW w:w="1811"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 xml:space="preserve">Наименование котельной </w:t>
            </w:r>
          </w:p>
        </w:tc>
        <w:tc>
          <w:tcPr>
            <w:tcW w:w="2421" w:type="dxa"/>
            <w:gridSpan w:val="3"/>
            <w:tcBorders>
              <w:top w:val="single" w:sz="8" w:space="0" w:color="auto"/>
              <w:left w:val="single" w:sz="4" w:space="0" w:color="auto"/>
              <w:bottom w:val="single" w:sz="4" w:space="0" w:color="auto"/>
              <w:right w:val="single" w:sz="4" w:space="0" w:color="000000"/>
            </w:tcBorders>
            <w:shd w:val="clear" w:color="000000" w:fill="FFFFFF"/>
            <w:noWrap/>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Тариф на ГВС, руб./м</w:t>
            </w:r>
            <w:r w:rsidRPr="009A3580">
              <w:rPr>
                <w:rFonts w:ascii="Calibri" w:eastAsia="Times New Roman" w:hAnsi="Calibri" w:cs="Calibri"/>
                <w:b/>
                <w:bCs/>
                <w:color w:val="000000"/>
                <w:sz w:val="20"/>
                <w:szCs w:val="20"/>
                <w:lang w:eastAsia="ru-RU"/>
              </w:rPr>
              <w:t>³</w:t>
            </w:r>
          </w:p>
        </w:tc>
        <w:tc>
          <w:tcPr>
            <w:tcW w:w="2413" w:type="dxa"/>
            <w:gridSpan w:val="3"/>
            <w:tcBorders>
              <w:top w:val="single" w:sz="8" w:space="0" w:color="auto"/>
              <w:left w:val="nil"/>
              <w:bottom w:val="single" w:sz="4" w:space="0" w:color="auto"/>
              <w:right w:val="single" w:sz="4" w:space="0" w:color="000000"/>
            </w:tcBorders>
            <w:shd w:val="clear" w:color="000000" w:fill="FFFFFF"/>
            <w:noWrap/>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Тариф на ГВС, руб./м</w:t>
            </w:r>
            <w:r w:rsidRPr="009A3580">
              <w:rPr>
                <w:rFonts w:ascii="Calibri" w:eastAsia="Times New Roman" w:hAnsi="Calibri" w:cs="Calibri"/>
                <w:b/>
                <w:bCs/>
                <w:color w:val="000000"/>
                <w:sz w:val="20"/>
                <w:szCs w:val="20"/>
                <w:lang w:eastAsia="ru-RU"/>
              </w:rPr>
              <w:t>³</w:t>
            </w:r>
          </w:p>
        </w:tc>
        <w:tc>
          <w:tcPr>
            <w:tcW w:w="2424" w:type="dxa"/>
            <w:gridSpan w:val="3"/>
            <w:tcBorders>
              <w:top w:val="single" w:sz="8" w:space="0" w:color="auto"/>
              <w:left w:val="nil"/>
              <w:bottom w:val="single" w:sz="4" w:space="0" w:color="auto"/>
              <w:right w:val="single" w:sz="4" w:space="0" w:color="auto"/>
            </w:tcBorders>
            <w:shd w:val="clear" w:color="000000" w:fill="FFFFFF"/>
            <w:vAlign w:val="bottom"/>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Прогнозируемый тариф  на ГВС, руб./м</w:t>
            </w:r>
            <w:r w:rsidRPr="009A3580">
              <w:rPr>
                <w:rFonts w:ascii="Calibri" w:eastAsia="Times New Roman" w:hAnsi="Calibri" w:cs="Calibri"/>
                <w:b/>
                <w:bCs/>
                <w:color w:val="000000"/>
                <w:sz w:val="20"/>
                <w:szCs w:val="20"/>
                <w:lang w:eastAsia="ru-RU"/>
              </w:rPr>
              <w:t>³*</w:t>
            </w:r>
          </w:p>
        </w:tc>
        <w:tc>
          <w:tcPr>
            <w:tcW w:w="2298" w:type="dxa"/>
            <w:gridSpan w:val="3"/>
            <w:tcBorders>
              <w:top w:val="single" w:sz="8" w:space="0" w:color="auto"/>
              <w:left w:val="nil"/>
              <w:bottom w:val="single" w:sz="4" w:space="0" w:color="auto"/>
              <w:right w:val="single" w:sz="8" w:space="0" w:color="000000"/>
            </w:tcBorders>
            <w:shd w:val="clear" w:color="000000" w:fill="FFFFFF"/>
            <w:vAlign w:val="bottom"/>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Прогнозируемый тариф  на ГВС, руб./м</w:t>
            </w:r>
            <w:r w:rsidRPr="009A3580">
              <w:rPr>
                <w:rFonts w:ascii="Calibri" w:eastAsia="Times New Roman" w:hAnsi="Calibri" w:cs="Calibri"/>
                <w:b/>
                <w:bCs/>
                <w:color w:val="000000"/>
                <w:sz w:val="20"/>
                <w:szCs w:val="20"/>
                <w:lang w:eastAsia="ru-RU"/>
              </w:rPr>
              <w:t>³*</w:t>
            </w:r>
          </w:p>
        </w:tc>
      </w:tr>
      <w:tr w:rsidR="009A3580" w:rsidRPr="009A3580" w:rsidTr="009A3580">
        <w:trPr>
          <w:gridAfter w:val="1"/>
          <w:wAfter w:w="31" w:type="dxa"/>
          <w:trHeight w:val="795"/>
        </w:trPr>
        <w:tc>
          <w:tcPr>
            <w:tcW w:w="520" w:type="dxa"/>
            <w:vMerge/>
            <w:tcBorders>
              <w:top w:val="single" w:sz="8" w:space="0" w:color="auto"/>
              <w:left w:val="single" w:sz="8" w:space="0" w:color="auto"/>
              <w:bottom w:val="single" w:sz="8" w:space="0" w:color="000000"/>
              <w:right w:val="single" w:sz="4" w:space="0" w:color="auto"/>
            </w:tcBorders>
            <w:vAlign w:val="center"/>
            <w:hideMark/>
          </w:tcPr>
          <w:p w:rsidR="009A3580" w:rsidRPr="009A3580" w:rsidRDefault="009A3580" w:rsidP="009A3580">
            <w:pPr>
              <w:spacing w:after="0" w:line="240" w:lineRule="auto"/>
              <w:rPr>
                <w:rFonts w:eastAsia="Times New Roman" w:cs="Times New Roman"/>
                <w:b/>
                <w:bCs/>
                <w:color w:val="000000"/>
                <w:sz w:val="20"/>
                <w:szCs w:val="20"/>
                <w:lang w:eastAsia="ru-RU"/>
              </w:rPr>
            </w:pPr>
          </w:p>
        </w:tc>
        <w:tc>
          <w:tcPr>
            <w:tcW w:w="1753" w:type="dxa"/>
            <w:vMerge/>
            <w:tcBorders>
              <w:top w:val="single" w:sz="8" w:space="0" w:color="auto"/>
              <w:left w:val="single" w:sz="4" w:space="0" w:color="auto"/>
              <w:bottom w:val="single" w:sz="8" w:space="0" w:color="000000"/>
              <w:right w:val="single" w:sz="4" w:space="0" w:color="auto"/>
            </w:tcBorders>
            <w:vAlign w:val="center"/>
            <w:hideMark/>
          </w:tcPr>
          <w:p w:rsidR="009A3580" w:rsidRPr="009A3580" w:rsidRDefault="009A3580" w:rsidP="009A3580">
            <w:pPr>
              <w:spacing w:after="0" w:line="240" w:lineRule="auto"/>
              <w:rPr>
                <w:rFonts w:eastAsia="Times New Roman" w:cs="Times New Roman"/>
                <w:b/>
                <w:bCs/>
                <w:color w:val="000000"/>
                <w:sz w:val="20"/>
                <w:szCs w:val="20"/>
                <w:lang w:eastAsia="ru-RU"/>
              </w:rPr>
            </w:pPr>
          </w:p>
        </w:tc>
        <w:tc>
          <w:tcPr>
            <w:tcW w:w="1753" w:type="dxa"/>
            <w:vMerge/>
            <w:tcBorders>
              <w:top w:val="single" w:sz="8" w:space="0" w:color="auto"/>
              <w:left w:val="single" w:sz="4" w:space="0" w:color="auto"/>
              <w:bottom w:val="single" w:sz="8" w:space="0" w:color="000000"/>
              <w:right w:val="single" w:sz="4" w:space="0" w:color="auto"/>
            </w:tcBorders>
            <w:vAlign w:val="center"/>
            <w:hideMark/>
          </w:tcPr>
          <w:p w:rsidR="009A3580" w:rsidRPr="009A3580" w:rsidRDefault="009A3580" w:rsidP="009A3580">
            <w:pPr>
              <w:spacing w:after="0" w:line="240" w:lineRule="auto"/>
              <w:rPr>
                <w:rFonts w:eastAsia="Times New Roman" w:cs="Times New Roman"/>
                <w:b/>
                <w:bCs/>
                <w:color w:val="000000"/>
                <w:sz w:val="20"/>
                <w:szCs w:val="20"/>
                <w:lang w:eastAsia="ru-RU"/>
              </w:rPr>
            </w:pPr>
          </w:p>
        </w:tc>
        <w:tc>
          <w:tcPr>
            <w:tcW w:w="1811" w:type="dxa"/>
            <w:vMerge/>
            <w:tcBorders>
              <w:top w:val="single" w:sz="8" w:space="0" w:color="auto"/>
              <w:left w:val="single" w:sz="4" w:space="0" w:color="auto"/>
              <w:bottom w:val="single" w:sz="8" w:space="0" w:color="000000"/>
              <w:right w:val="single" w:sz="4" w:space="0" w:color="auto"/>
            </w:tcBorders>
            <w:vAlign w:val="center"/>
            <w:hideMark/>
          </w:tcPr>
          <w:p w:rsidR="009A3580" w:rsidRPr="009A3580" w:rsidRDefault="009A3580" w:rsidP="009A3580">
            <w:pPr>
              <w:spacing w:after="0" w:line="240" w:lineRule="auto"/>
              <w:rPr>
                <w:rFonts w:eastAsia="Times New Roman" w:cs="Times New Roman"/>
                <w:b/>
                <w:bCs/>
                <w:color w:val="000000"/>
                <w:sz w:val="20"/>
                <w:szCs w:val="20"/>
                <w:lang w:eastAsia="ru-RU"/>
              </w:rPr>
            </w:pPr>
          </w:p>
        </w:tc>
        <w:tc>
          <w:tcPr>
            <w:tcW w:w="1230" w:type="dxa"/>
            <w:tcBorders>
              <w:top w:val="nil"/>
              <w:left w:val="single" w:sz="4" w:space="0" w:color="auto"/>
              <w:bottom w:val="single" w:sz="8" w:space="0" w:color="auto"/>
              <w:right w:val="single" w:sz="4"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01.01.2024 - 30.06.2024</w:t>
            </w:r>
          </w:p>
        </w:tc>
        <w:tc>
          <w:tcPr>
            <w:tcW w:w="1180" w:type="dxa"/>
            <w:tcBorders>
              <w:top w:val="nil"/>
              <w:left w:val="nil"/>
              <w:bottom w:val="single" w:sz="8" w:space="0" w:color="auto"/>
              <w:right w:val="single" w:sz="4"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01.07.2024 - 31.12.2024</w:t>
            </w:r>
          </w:p>
        </w:tc>
        <w:tc>
          <w:tcPr>
            <w:tcW w:w="1229" w:type="dxa"/>
            <w:gridSpan w:val="2"/>
            <w:tcBorders>
              <w:top w:val="nil"/>
              <w:left w:val="nil"/>
              <w:bottom w:val="single" w:sz="8" w:space="0" w:color="auto"/>
              <w:right w:val="single" w:sz="4"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01.01.2025 - 30.06.2025</w:t>
            </w:r>
          </w:p>
        </w:tc>
        <w:tc>
          <w:tcPr>
            <w:tcW w:w="1180" w:type="dxa"/>
            <w:tcBorders>
              <w:top w:val="nil"/>
              <w:left w:val="nil"/>
              <w:bottom w:val="single" w:sz="8" w:space="0" w:color="auto"/>
              <w:right w:val="single" w:sz="4"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01.07.2025 - 31.12.2025</w:t>
            </w:r>
          </w:p>
        </w:tc>
        <w:tc>
          <w:tcPr>
            <w:tcW w:w="1230" w:type="dxa"/>
            <w:gridSpan w:val="2"/>
            <w:tcBorders>
              <w:top w:val="nil"/>
              <w:left w:val="nil"/>
              <w:bottom w:val="single" w:sz="8" w:space="0" w:color="auto"/>
              <w:right w:val="single" w:sz="4"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01.01.2026 - 30.06.2026</w:t>
            </w:r>
          </w:p>
        </w:tc>
        <w:tc>
          <w:tcPr>
            <w:tcW w:w="1180" w:type="dxa"/>
            <w:tcBorders>
              <w:top w:val="nil"/>
              <w:left w:val="nil"/>
              <w:bottom w:val="single" w:sz="8" w:space="0" w:color="auto"/>
              <w:right w:val="single" w:sz="4"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01.07.2026 - 31.12.2026</w:t>
            </w:r>
          </w:p>
        </w:tc>
        <w:tc>
          <w:tcPr>
            <w:tcW w:w="1116" w:type="dxa"/>
            <w:gridSpan w:val="2"/>
            <w:tcBorders>
              <w:top w:val="nil"/>
              <w:left w:val="nil"/>
              <w:bottom w:val="single" w:sz="8" w:space="0" w:color="auto"/>
              <w:right w:val="single" w:sz="4"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01.01.2027 - 30.06.2027</w:t>
            </w:r>
          </w:p>
        </w:tc>
        <w:tc>
          <w:tcPr>
            <w:tcW w:w="1180" w:type="dxa"/>
            <w:tcBorders>
              <w:top w:val="nil"/>
              <w:left w:val="nil"/>
              <w:bottom w:val="single" w:sz="8" w:space="0" w:color="auto"/>
              <w:right w:val="single" w:sz="8" w:space="0" w:color="auto"/>
            </w:tcBorders>
            <w:shd w:val="clear" w:color="000000" w:fill="FFFFFF"/>
            <w:vAlign w:val="center"/>
            <w:hideMark/>
          </w:tcPr>
          <w:p w:rsidR="009A3580" w:rsidRPr="009A3580" w:rsidRDefault="009A3580" w:rsidP="009A3580">
            <w:pPr>
              <w:spacing w:after="0" w:line="240" w:lineRule="auto"/>
              <w:jc w:val="center"/>
              <w:rPr>
                <w:rFonts w:eastAsia="Times New Roman" w:cs="Times New Roman"/>
                <w:b/>
                <w:bCs/>
                <w:color w:val="000000"/>
                <w:sz w:val="20"/>
                <w:szCs w:val="20"/>
                <w:lang w:eastAsia="ru-RU"/>
              </w:rPr>
            </w:pPr>
            <w:r w:rsidRPr="009A3580">
              <w:rPr>
                <w:rFonts w:eastAsia="Times New Roman" w:cs="Times New Roman"/>
                <w:b/>
                <w:bCs/>
                <w:color w:val="000000"/>
                <w:sz w:val="20"/>
                <w:szCs w:val="20"/>
                <w:lang w:eastAsia="ru-RU"/>
              </w:rPr>
              <w:t>01.07.2027 - 31.12.2027</w:t>
            </w:r>
          </w:p>
        </w:tc>
      </w:tr>
      <w:tr w:rsidR="009A3580" w:rsidRPr="009A3580" w:rsidTr="009A3580">
        <w:trPr>
          <w:gridAfter w:val="1"/>
          <w:wAfter w:w="31" w:type="dxa"/>
          <w:trHeight w:val="792"/>
        </w:trPr>
        <w:tc>
          <w:tcPr>
            <w:tcW w:w="520" w:type="dxa"/>
            <w:tcBorders>
              <w:top w:val="nil"/>
              <w:left w:val="single" w:sz="8" w:space="0" w:color="auto"/>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1</w:t>
            </w:r>
          </w:p>
        </w:tc>
        <w:tc>
          <w:tcPr>
            <w:tcW w:w="1753" w:type="dxa"/>
            <w:tcBorders>
              <w:top w:val="single" w:sz="4" w:space="0" w:color="auto"/>
              <w:left w:val="nil"/>
              <w:bottom w:val="single" w:sz="4" w:space="0" w:color="auto"/>
              <w:right w:val="single" w:sz="4" w:space="0" w:color="auto"/>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4" w:space="0" w:color="auto"/>
              <w:right w:val="single" w:sz="4" w:space="0" w:color="auto"/>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Клетнянский муниципальный район</w:t>
            </w:r>
          </w:p>
        </w:tc>
        <w:tc>
          <w:tcPr>
            <w:tcW w:w="1811" w:type="dxa"/>
            <w:tcBorders>
              <w:top w:val="single" w:sz="4" w:space="0" w:color="auto"/>
              <w:left w:val="nil"/>
              <w:bottom w:val="single" w:sz="4" w:space="0" w:color="auto"/>
              <w:right w:val="nil"/>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п. Клетня, кот. 2,  ул. Советская</w:t>
            </w:r>
          </w:p>
        </w:tc>
        <w:tc>
          <w:tcPr>
            <w:tcW w:w="1230" w:type="dxa"/>
            <w:tcBorders>
              <w:top w:val="single" w:sz="4" w:space="0" w:color="auto"/>
              <w:left w:val="single" w:sz="4" w:space="0" w:color="auto"/>
              <w:bottom w:val="single" w:sz="4" w:space="0" w:color="auto"/>
              <w:right w:val="nil"/>
            </w:tcBorders>
            <w:shd w:val="clear" w:color="auto" w:fill="auto"/>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single" w:sz="4" w:space="0" w:color="auto"/>
              <w:left w:val="single" w:sz="4" w:space="0" w:color="auto"/>
              <w:bottom w:val="single" w:sz="4" w:space="0" w:color="auto"/>
              <w:right w:val="nil"/>
            </w:tcBorders>
            <w:shd w:val="clear" w:color="auto" w:fill="auto"/>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22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230" w:type="dxa"/>
            <w:gridSpan w:val="2"/>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16" w:type="dxa"/>
            <w:gridSpan w:val="2"/>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nil"/>
              <w:left w:val="nil"/>
              <w:bottom w:val="single" w:sz="4" w:space="0" w:color="auto"/>
              <w:right w:val="single" w:sz="8"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r>
      <w:tr w:rsidR="009A3580" w:rsidRPr="009A3580" w:rsidTr="009A3580">
        <w:trPr>
          <w:gridAfter w:val="1"/>
          <w:wAfter w:w="31" w:type="dxa"/>
          <w:trHeight w:val="792"/>
        </w:trPr>
        <w:tc>
          <w:tcPr>
            <w:tcW w:w="520" w:type="dxa"/>
            <w:tcBorders>
              <w:top w:val="nil"/>
              <w:left w:val="single" w:sz="8" w:space="0" w:color="auto"/>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w:t>
            </w:r>
          </w:p>
        </w:tc>
        <w:tc>
          <w:tcPr>
            <w:tcW w:w="1753" w:type="dxa"/>
            <w:tcBorders>
              <w:top w:val="nil"/>
              <w:left w:val="nil"/>
              <w:bottom w:val="single" w:sz="4" w:space="0" w:color="auto"/>
              <w:right w:val="single" w:sz="4" w:space="0" w:color="auto"/>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4" w:space="0" w:color="auto"/>
              <w:right w:val="single" w:sz="4" w:space="0" w:color="auto"/>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Клетнянский муниципальный район</w:t>
            </w:r>
          </w:p>
        </w:tc>
        <w:tc>
          <w:tcPr>
            <w:tcW w:w="1811" w:type="dxa"/>
            <w:tcBorders>
              <w:top w:val="nil"/>
              <w:left w:val="nil"/>
              <w:bottom w:val="single" w:sz="4" w:space="0" w:color="auto"/>
              <w:right w:val="nil"/>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п. Клетня, кот. 3,  ул. Ленина</w:t>
            </w:r>
          </w:p>
        </w:tc>
        <w:tc>
          <w:tcPr>
            <w:tcW w:w="1230" w:type="dxa"/>
            <w:tcBorders>
              <w:top w:val="nil"/>
              <w:left w:val="single" w:sz="4" w:space="0" w:color="auto"/>
              <w:bottom w:val="single" w:sz="4" w:space="0" w:color="auto"/>
              <w:right w:val="nil"/>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nil"/>
              <w:left w:val="single" w:sz="4" w:space="0" w:color="auto"/>
              <w:bottom w:val="single" w:sz="4" w:space="0" w:color="auto"/>
              <w:right w:val="nil"/>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22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230" w:type="dxa"/>
            <w:gridSpan w:val="2"/>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16" w:type="dxa"/>
            <w:gridSpan w:val="2"/>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nil"/>
              <w:left w:val="nil"/>
              <w:bottom w:val="single" w:sz="4" w:space="0" w:color="auto"/>
              <w:right w:val="single" w:sz="8"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r>
      <w:tr w:rsidR="009A3580" w:rsidRPr="009A3580" w:rsidTr="009A3580">
        <w:trPr>
          <w:gridAfter w:val="1"/>
          <w:wAfter w:w="31" w:type="dxa"/>
          <w:trHeight w:val="792"/>
        </w:trPr>
        <w:tc>
          <w:tcPr>
            <w:tcW w:w="520" w:type="dxa"/>
            <w:tcBorders>
              <w:top w:val="nil"/>
              <w:left w:val="single" w:sz="8" w:space="0" w:color="auto"/>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3</w:t>
            </w:r>
          </w:p>
        </w:tc>
        <w:tc>
          <w:tcPr>
            <w:tcW w:w="1753" w:type="dxa"/>
            <w:tcBorders>
              <w:top w:val="nil"/>
              <w:left w:val="nil"/>
              <w:bottom w:val="single" w:sz="4" w:space="0" w:color="auto"/>
              <w:right w:val="single" w:sz="4" w:space="0" w:color="auto"/>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4" w:space="0" w:color="auto"/>
              <w:right w:val="single" w:sz="4" w:space="0" w:color="auto"/>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Клетнянский муниципальный район</w:t>
            </w:r>
          </w:p>
        </w:tc>
        <w:tc>
          <w:tcPr>
            <w:tcW w:w="1811" w:type="dxa"/>
            <w:tcBorders>
              <w:top w:val="nil"/>
              <w:left w:val="nil"/>
              <w:bottom w:val="single" w:sz="4" w:space="0" w:color="auto"/>
              <w:right w:val="nil"/>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п. Клетня, кот. 7, </w:t>
            </w:r>
            <w:proofErr w:type="spellStart"/>
            <w:r w:rsidRPr="009A3580">
              <w:rPr>
                <w:rFonts w:eastAsia="Times New Roman" w:cs="Times New Roman"/>
                <w:color w:val="000000"/>
                <w:sz w:val="20"/>
                <w:szCs w:val="20"/>
                <w:lang w:eastAsia="ru-RU"/>
              </w:rPr>
              <w:t>мкр</w:t>
            </w:r>
            <w:proofErr w:type="spellEnd"/>
            <w:r w:rsidRPr="009A3580">
              <w:rPr>
                <w:rFonts w:eastAsia="Times New Roman" w:cs="Times New Roman"/>
                <w:color w:val="000000"/>
                <w:sz w:val="20"/>
                <w:szCs w:val="20"/>
                <w:lang w:eastAsia="ru-RU"/>
              </w:rPr>
              <w:t>-н № 1</w:t>
            </w:r>
          </w:p>
        </w:tc>
        <w:tc>
          <w:tcPr>
            <w:tcW w:w="1230" w:type="dxa"/>
            <w:tcBorders>
              <w:top w:val="nil"/>
              <w:left w:val="single" w:sz="4" w:space="0" w:color="auto"/>
              <w:bottom w:val="single" w:sz="4" w:space="0" w:color="auto"/>
              <w:right w:val="nil"/>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183,56</w:t>
            </w:r>
          </w:p>
        </w:tc>
        <w:tc>
          <w:tcPr>
            <w:tcW w:w="1180" w:type="dxa"/>
            <w:tcBorders>
              <w:top w:val="nil"/>
              <w:left w:val="single" w:sz="4" w:space="0" w:color="auto"/>
              <w:bottom w:val="single" w:sz="4" w:space="0" w:color="auto"/>
              <w:right w:val="nil"/>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200,29</w:t>
            </w:r>
          </w:p>
        </w:tc>
        <w:tc>
          <w:tcPr>
            <w:tcW w:w="122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200,29</w:t>
            </w:r>
          </w:p>
        </w:tc>
        <w:tc>
          <w:tcPr>
            <w:tcW w:w="1180" w:type="dxa"/>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219,72</w:t>
            </w:r>
          </w:p>
        </w:tc>
        <w:tc>
          <w:tcPr>
            <w:tcW w:w="1230" w:type="dxa"/>
            <w:gridSpan w:val="2"/>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219,72</w:t>
            </w:r>
          </w:p>
        </w:tc>
        <w:tc>
          <w:tcPr>
            <w:tcW w:w="1180" w:type="dxa"/>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       229,43   </w:t>
            </w:r>
          </w:p>
        </w:tc>
        <w:tc>
          <w:tcPr>
            <w:tcW w:w="1116" w:type="dxa"/>
            <w:gridSpan w:val="2"/>
            <w:tcBorders>
              <w:top w:val="nil"/>
              <w:left w:val="nil"/>
              <w:bottom w:val="single" w:sz="4"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229,43</w:t>
            </w:r>
          </w:p>
        </w:tc>
        <w:tc>
          <w:tcPr>
            <w:tcW w:w="1180" w:type="dxa"/>
            <w:tcBorders>
              <w:top w:val="nil"/>
              <w:left w:val="nil"/>
              <w:bottom w:val="single" w:sz="4" w:space="0" w:color="auto"/>
              <w:right w:val="single" w:sz="8"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xml:space="preserve">       242,70   </w:t>
            </w:r>
          </w:p>
        </w:tc>
      </w:tr>
      <w:tr w:rsidR="009A3580" w:rsidRPr="009A3580" w:rsidTr="009A3580">
        <w:trPr>
          <w:gridAfter w:val="1"/>
          <w:wAfter w:w="31" w:type="dxa"/>
          <w:trHeight w:val="804"/>
        </w:trPr>
        <w:tc>
          <w:tcPr>
            <w:tcW w:w="520" w:type="dxa"/>
            <w:tcBorders>
              <w:top w:val="nil"/>
              <w:left w:val="single" w:sz="8" w:space="0" w:color="auto"/>
              <w:bottom w:val="single" w:sz="8"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4</w:t>
            </w:r>
          </w:p>
        </w:tc>
        <w:tc>
          <w:tcPr>
            <w:tcW w:w="1753" w:type="dxa"/>
            <w:tcBorders>
              <w:top w:val="nil"/>
              <w:left w:val="nil"/>
              <w:bottom w:val="single" w:sz="8" w:space="0" w:color="auto"/>
              <w:right w:val="single" w:sz="4" w:space="0" w:color="auto"/>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8" w:space="0" w:color="auto"/>
              <w:right w:val="single" w:sz="4" w:space="0" w:color="auto"/>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Клетнянский муниципальный район</w:t>
            </w:r>
          </w:p>
        </w:tc>
        <w:tc>
          <w:tcPr>
            <w:tcW w:w="1811" w:type="dxa"/>
            <w:tcBorders>
              <w:top w:val="nil"/>
              <w:left w:val="nil"/>
              <w:bottom w:val="single" w:sz="8" w:space="0" w:color="auto"/>
              <w:right w:val="nil"/>
            </w:tcBorders>
            <w:shd w:val="clear" w:color="000000" w:fill="FFFFFF"/>
            <w:vAlign w:val="bottom"/>
            <w:hideMark/>
          </w:tcPr>
          <w:p w:rsidR="009A3580" w:rsidRPr="009A3580" w:rsidRDefault="009A3580" w:rsidP="009A3580">
            <w:pPr>
              <w:spacing w:after="0" w:line="240" w:lineRule="auto"/>
              <w:rPr>
                <w:rFonts w:eastAsia="Times New Roman" w:cs="Times New Roman"/>
                <w:color w:val="000000"/>
                <w:sz w:val="20"/>
                <w:szCs w:val="20"/>
                <w:lang w:eastAsia="ru-RU"/>
              </w:rPr>
            </w:pPr>
            <w:r w:rsidRPr="009A3580">
              <w:rPr>
                <w:rFonts w:eastAsia="Times New Roman" w:cs="Times New Roman"/>
                <w:color w:val="000000"/>
                <w:sz w:val="20"/>
                <w:szCs w:val="20"/>
                <w:lang w:eastAsia="ru-RU"/>
              </w:rPr>
              <w:t>п. Клетня, ул. Красных Партизан, 6а  КНР</w:t>
            </w:r>
          </w:p>
        </w:tc>
        <w:tc>
          <w:tcPr>
            <w:tcW w:w="1230" w:type="dxa"/>
            <w:tcBorders>
              <w:top w:val="nil"/>
              <w:left w:val="single" w:sz="4" w:space="0" w:color="auto"/>
              <w:bottom w:val="single" w:sz="8" w:space="0" w:color="auto"/>
              <w:right w:val="nil"/>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nil"/>
              <w:left w:val="single" w:sz="4" w:space="0" w:color="auto"/>
              <w:bottom w:val="single" w:sz="8" w:space="0" w:color="auto"/>
              <w:right w:val="nil"/>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229" w:type="dxa"/>
            <w:gridSpan w:val="2"/>
            <w:tcBorders>
              <w:top w:val="nil"/>
              <w:left w:val="single" w:sz="4" w:space="0" w:color="auto"/>
              <w:bottom w:val="single" w:sz="8"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nil"/>
              <w:left w:val="nil"/>
              <w:bottom w:val="single" w:sz="8"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230" w:type="dxa"/>
            <w:gridSpan w:val="2"/>
            <w:tcBorders>
              <w:top w:val="nil"/>
              <w:left w:val="nil"/>
              <w:bottom w:val="single" w:sz="8"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nil"/>
              <w:left w:val="nil"/>
              <w:bottom w:val="single" w:sz="8"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16" w:type="dxa"/>
            <w:gridSpan w:val="2"/>
            <w:tcBorders>
              <w:top w:val="nil"/>
              <w:left w:val="nil"/>
              <w:bottom w:val="single" w:sz="8" w:space="0" w:color="auto"/>
              <w:right w:val="single" w:sz="4"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c>
          <w:tcPr>
            <w:tcW w:w="1180" w:type="dxa"/>
            <w:tcBorders>
              <w:top w:val="nil"/>
              <w:left w:val="nil"/>
              <w:bottom w:val="single" w:sz="8" w:space="0" w:color="auto"/>
              <w:right w:val="single" w:sz="8" w:space="0" w:color="auto"/>
            </w:tcBorders>
            <w:shd w:val="clear" w:color="000000" w:fill="FFFFFF"/>
            <w:noWrap/>
            <w:vAlign w:val="bottom"/>
            <w:hideMark/>
          </w:tcPr>
          <w:p w:rsidR="009A3580" w:rsidRPr="009A3580" w:rsidRDefault="009A3580" w:rsidP="009A3580">
            <w:pPr>
              <w:spacing w:after="0" w:line="240" w:lineRule="auto"/>
              <w:jc w:val="center"/>
              <w:rPr>
                <w:rFonts w:eastAsia="Times New Roman" w:cs="Times New Roman"/>
                <w:color w:val="000000"/>
                <w:sz w:val="20"/>
                <w:szCs w:val="20"/>
                <w:lang w:eastAsia="ru-RU"/>
              </w:rPr>
            </w:pPr>
            <w:r w:rsidRPr="009A3580">
              <w:rPr>
                <w:rFonts w:eastAsia="Times New Roman" w:cs="Times New Roman"/>
                <w:color w:val="000000"/>
                <w:sz w:val="20"/>
                <w:szCs w:val="20"/>
                <w:lang w:eastAsia="ru-RU"/>
              </w:rPr>
              <w:t> </w:t>
            </w:r>
          </w:p>
        </w:tc>
      </w:tr>
    </w:tbl>
    <w:p w:rsidR="009A3580" w:rsidRDefault="009A3580" w:rsidP="00363CEE">
      <w:pPr>
        <w:spacing w:before="120" w:after="0" w:line="360" w:lineRule="auto"/>
        <w:ind w:firstLine="567"/>
        <w:contextualSpacing/>
        <w:jc w:val="both"/>
        <w:rPr>
          <w:rFonts w:eastAsia="Calibri" w:cs="Times New Roman"/>
          <w:szCs w:val="24"/>
        </w:rPr>
      </w:pPr>
    </w:p>
    <w:p w:rsidR="009A3580" w:rsidRDefault="009A3580" w:rsidP="00363CEE">
      <w:pPr>
        <w:spacing w:before="120" w:after="0" w:line="360" w:lineRule="auto"/>
        <w:ind w:firstLine="567"/>
        <w:contextualSpacing/>
        <w:jc w:val="both"/>
        <w:rPr>
          <w:rFonts w:eastAsia="Calibri" w:cs="Times New Roman"/>
          <w:szCs w:val="24"/>
        </w:rPr>
      </w:pPr>
    </w:p>
    <w:p w:rsidR="002B49C5" w:rsidRDefault="002B49C5" w:rsidP="003A514A">
      <w:pPr>
        <w:spacing w:after="0" w:line="240" w:lineRule="auto"/>
        <w:jc w:val="center"/>
        <w:rPr>
          <w:rFonts w:eastAsia="Times New Roman" w:cs="Times New Roman"/>
          <w:b/>
          <w:sz w:val="20"/>
          <w:szCs w:val="20"/>
          <w:lang w:eastAsia="ru-RU"/>
        </w:rPr>
      </w:pPr>
    </w:p>
    <w:p w:rsidR="00420B46" w:rsidRDefault="00420B46" w:rsidP="003A514A">
      <w:pPr>
        <w:spacing w:after="0" w:line="240" w:lineRule="auto"/>
        <w:jc w:val="center"/>
        <w:rPr>
          <w:rFonts w:eastAsia="Times New Roman" w:cs="Times New Roman"/>
          <w:b/>
          <w:sz w:val="20"/>
          <w:szCs w:val="20"/>
          <w:lang w:eastAsia="ru-RU"/>
        </w:rPr>
      </w:pPr>
    </w:p>
    <w:p w:rsidR="009A3580" w:rsidRDefault="009A3580" w:rsidP="003A514A">
      <w:pPr>
        <w:spacing w:after="0" w:line="240" w:lineRule="auto"/>
        <w:jc w:val="center"/>
        <w:rPr>
          <w:rFonts w:eastAsia="Times New Roman" w:cs="Times New Roman"/>
          <w:b/>
          <w:sz w:val="20"/>
          <w:szCs w:val="20"/>
          <w:lang w:eastAsia="ru-RU"/>
        </w:rPr>
        <w:sectPr w:rsidR="009A3580" w:rsidSect="009A3580">
          <w:pgSz w:w="16838" w:h="11906" w:orient="landscape"/>
          <w:pgMar w:top="1701" w:right="1134" w:bottom="850" w:left="1134" w:header="708" w:footer="708" w:gutter="0"/>
          <w:cols w:space="708"/>
          <w:docGrid w:linePitch="360"/>
        </w:sectPr>
      </w:pPr>
    </w:p>
    <w:p w:rsidR="00420B46" w:rsidRDefault="00420B46" w:rsidP="003A514A">
      <w:pPr>
        <w:spacing w:after="0" w:line="240" w:lineRule="auto"/>
        <w:jc w:val="center"/>
        <w:rPr>
          <w:rFonts w:eastAsia="Times New Roman" w:cs="Times New Roman"/>
          <w:b/>
          <w:sz w:val="20"/>
          <w:szCs w:val="20"/>
          <w:lang w:eastAsia="ru-RU"/>
        </w:rPr>
      </w:pPr>
    </w:p>
    <w:p w:rsidR="00AB304F" w:rsidRPr="009A3580" w:rsidRDefault="00AB304F" w:rsidP="00AA6483">
      <w:pPr>
        <w:pStyle w:val="1"/>
        <w:keepNext w:val="0"/>
        <w:keepLines w:val="0"/>
        <w:widowControl w:val="0"/>
        <w:autoSpaceDE w:val="0"/>
        <w:autoSpaceDN w:val="0"/>
        <w:spacing w:before="0" w:line="276" w:lineRule="auto"/>
        <w:ind w:right="854" w:firstLine="567"/>
        <w:jc w:val="both"/>
        <w:rPr>
          <w:rFonts w:ascii="Times New Roman" w:eastAsia="Times New Roman" w:hAnsi="Times New Roman" w:cs="Times New Roman"/>
          <w:b/>
          <w:bCs/>
          <w:color w:val="auto"/>
          <w:sz w:val="28"/>
          <w:szCs w:val="28"/>
        </w:rPr>
      </w:pPr>
      <w:bookmarkStart w:id="129" w:name="_Toc201386625"/>
      <w:r w:rsidRPr="009A3580">
        <w:rPr>
          <w:rFonts w:ascii="Times New Roman" w:eastAsia="Times New Roman" w:hAnsi="Times New Roman" w:cs="Times New Roman"/>
          <w:b/>
          <w:bCs/>
          <w:color w:val="auto"/>
          <w:sz w:val="28"/>
          <w:szCs w:val="28"/>
        </w:rPr>
        <w:t>Глава 15. Реестр единых теплоснабжающих организаций.</w:t>
      </w:r>
      <w:bookmarkEnd w:id="129"/>
    </w:p>
    <w:p w:rsidR="0009063E" w:rsidRPr="000C47F4" w:rsidRDefault="0009063E" w:rsidP="00AA6483">
      <w:pPr>
        <w:pStyle w:val="1"/>
        <w:keepNext w:val="0"/>
        <w:keepLines w:val="0"/>
        <w:widowControl w:val="0"/>
        <w:autoSpaceDE w:val="0"/>
        <w:autoSpaceDN w:val="0"/>
        <w:spacing w:before="0" w:line="276" w:lineRule="auto"/>
        <w:ind w:right="-143" w:firstLine="567"/>
        <w:jc w:val="both"/>
        <w:rPr>
          <w:rFonts w:ascii="Times New Roman" w:eastAsia="Times New Roman" w:hAnsi="Times New Roman" w:cs="Times New Roman"/>
          <w:b/>
          <w:bCs/>
          <w:i/>
          <w:color w:val="auto"/>
          <w:sz w:val="24"/>
          <w:szCs w:val="24"/>
        </w:rPr>
      </w:pPr>
      <w:bookmarkStart w:id="130" w:name="_Toc201386626"/>
      <w:r w:rsidRPr="000C47F4">
        <w:rPr>
          <w:rFonts w:ascii="Times New Roman" w:eastAsia="Times New Roman" w:hAnsi="Times New Roman" w:cs="Times New Roman"/>
          <w:b/>
          <w:bCs/>
          <w:i/>
          <w:color w:val="auto"/>
          <w:sz w:val="24"/>
          <w:szCs w:val="24"/>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30"/>
    </w:p>
    <w:p w:rsidR="003D01E8" w:rsidRPr="003D01E8" w:rsidRDefault="003D01E8" w:rsidP="00807611">
      <w:pPr>
        <w:spacing w:after="0" w:line="360" w:lineRule="auto"/>
        <w:ind w:firstLine="567"/>
        <w:jc w:val="both"/>
        <w:rPr>
          <w:rFonts w:eastAsia="Times New Roman" w:cs="Times New Roman"/>
          <w:szCs w:val="24"/>
          <w:lang w:bidi="en-US"/>
        </w:rPr>
      </w:pPr>
      <w:r w:rsidRPr="003D01E8">
        <w:rPr>
          <w:rFonts w:eastAsia="Times New Roman" w:cs="Times New Roman"/>
          <w:szCs w:val="24"/>
          <w:lang w:bidi="en-US"/>
        </w:rPr>
        <w:t xml:space="preserve">Согласно пункту 28 части 1 статьи 2 Федерального закона от 27:07.2010 № 190-ФЗ «О теплоснабжении» (далее </w:t>
      </w:r>
      <w:r w:rsidR="00807611">
        <w:rPr>
          <w:rFonts w:eastAsia="Times New Roman" w:cs="Times New Roman"/>
          <w:szCs w:val="24"/>
          <w:lang w:bidi="en-US"/>
        </w:rPr>
        <w:t xml:space="preserve">– </w:t>
      </w:r>
      <w:r w:rsidRPr="003D01E8">
        <w:rPr>
          <w:rFonts w:eastAsia="Times New Roman" w:cs="Times New Roman"/>
          <w:szCs w:val="24"/>
          <w:lang w:bidi="en-US"/>
        </w:rPr>
        <w:t xml:space="preserve">ФЗ №190), ЕТО в системе теплоснабжения </w:t>
      </w:r>
      <w:r w:rsidR="00807611">
        <w:rPr>
          <w:rFonts w:eastAsia="Times New Roman" w:cs="Times New Roman"/>
          <w:szCs w:val="24"/>
          <w:lang w:bidi="en-US"/>
        </w:rPr>
        <w:t xml:space="preserve">– </w:t>
      </w:r>
      <w:r w:rsidRPr="003D01E8">
        <w:rPr>
          <w:rFonts w:eastAsia="Times New Roman" w:cs="Times New Roman"/>
          <w:szCs w:val="24"/>
          <w:lang w:bidi="en-US"/>
        </w:rPr>
        <w:t>теплоснабжающая организация, которой в отношении системы (систем) теплоснабжения присвоен статус ЕТО в схеме теплоснабжения федеральным органом исполнительной власти, уполномоченным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3D01E8" w:rsidRPr="003D01E8" w:rsidRDefault="003D01E8" w:rsidP="00807611">
      <w:pPr>
        <w:spacing w:after="0" w:line="360" w:lineRule="auto"/>
        <w:ind w:firstLine="567"/>
        <w:jc w:val="both"/>
        <w:rPr>
          <w:rFonts w:eastAsia="Times New Roman" w:cs="Times New Roman"/>
          <w:szCs w:val="24"/>
          <w:lang w:bidi="en-US"/>
        </w:rPr>
      </w:pPr>
      <w:r w:rsidRPr="003D01E8">
        <w:rPr>
          <w:rFonts w:eastAsia="Times New Roman" w:cs="Times New Roman"/>
          <w:szCs w:val="24"/>
          <w:lang w:bidi="en-US"/>
        </w:rPr>
        <w:t xml:space="preserve">Пункт 3 Правил организации теплоснабжения в Российской Федерации, утв. постановлением Правительства РФ от 08.08.2012 № 808 (далее </w:t>
      </w:r>
      <w:r w:rsidR="00807611">
        <w:rPr>
          <w:rFonts w:eastAsia="Times New Roman" w:cs="Times New Roman"/>
          <w:szCs w:val="24"/>
          <w:lang w:bidi="en-US"/>
        </w:rPr>
        <w:t xml:space="preserve">– </w:t>
      </w:r>
      <w:r w:rsidR="000034A6">
        <w:rPr>
          <w:rFonts w:eastAsia="Times New Roman" w:cs="Times New Roman"/>
          <w:szCs w:val="24"/>
          <w:lang w:bidi="en-US"/>
        </w:rPr>
        <w:t>Правила №808), закрепляет, что</w:t>
      </w:r>
      <w:r w:rsidRPr="003D01E8">
        <w:rPr>
          <w:rFonts w:eastAsia="Times New Roman" w:cs="Times New Roman"/>
          <w:szCs w:val="24"/>
          <w:lang w:bidi="en-US"/>
        </w:rPr>
        <w:t>, статус ЕТО присваивается теплоснабжающей и (или) теплосетевой организации при утверждении схемы теплоснабжения.</w:t>
      </w:r>
    </w:p>
    <w:p w:rsidR="00385668" w:rsidRPr="00385668" w:rsidRDefault="003D01E8" w:rsidP="00807611">
      <w:pPr>
        <w:spacing w:after="0" w:line="360" w:lineRule="auto"/>
        <w:ind w:firstLine="567"/>
        <w:jc w:val="both"/>
        <w:rPr>
          <w:rFonts w:eastAsia="Times New Roman" w:cs="Times New Roman"/>
          <w:b/>
          <w:szCs w:val="24"/>
          <w:u w:val="single"/>
          <w:lang w:bidi="en-US"/>
        </w:rPr>
      </w:pPr>
      <w:r w:rsidRPr="00385668">
        <w:rPr>
          <w:rFonts w:eastAsia="Times New Roman" w:cs="Times New Roman"/>
          <w:b/>
          <w:szCs w:val="24"/>
          <w:u w:val="single"/>
          <w:lang w:bidi="en-US"/>
        </w:rPr>
        <w:t xml:space="preserve">В </w:t>
      </w:r>
      <w:r w:rsidR="00385668" w:rsidRPr="00385668">
        <w:rPr>
          <w:rFonts w:eastAsia="Times New Roman" w:cs="Times New Roman"/>
          <w:b/>
          <w:szCs w:val="24"/>
          <w:u w:val="single"/>
          <w:lang w:bidi="en-US"/>
        </w:rPr>
        <w:t>сфере централизованного</w:t>
      </w:r>
      <w:r w:rsidRPr="00385668">
        <w:rPr>
          <w:rFonts w:eastAsia="Times New Roman" w:cs="Times New Roman"/>
          <w:b/>
          <w:szCs w:val="24"/>
          <w:u w:val="single"/>
          <w:lang w:bidi="en-US"/>
        </w:rPr>
        <w:t xml:space="preserve"> теплоснабжения</w:t>
      </w:r>
      <w:r w:rsidR="00BB155F" w:rsidRPr="00385668">
        <w:rPr>
          <w:rFonts w:eastAsia="Times New Roman" w:cs="Times New Roman"/>
          <w:b/>
          <w:szCs w:val="24"/>
          <w:u w:val="single"/>
          <w:lang w:bidi="en-US"/>
        </w:rPr>
        <w:t xml:space="preserve"> </w:t>
      </w:r>
      <w:r w:rsidR="00385668" w:rsidRPr="00385668">
        <w:rPr>
          <w:rFonts w:eastAsia="Times New Roman" w:cs="Times New Roman"/>
          <w:b/>
          <w:szCs w:val="24"/>
          <w:u w:val="single"/>
          <w:lang w:bidi="en-US"/>
        </w:rPr>
        <w:t>МО «Клетнянского городское поселение» Клетнянского муниципального района Брянской области статусом единой теплоснабжающей организации (ЕТО) наделено ГУП «Брянсккоммунэнерго».</w:t>
      </w:r>
    </w:p>
    <w:p w:rsidR="00807611" w:rsidRDefault="00653DB7" w:rsidP="00807611">
      <w:pPr>
        <w:spacing w:after="0" w:line="360" w:lineRule="auto"/>
        <w:ind w:firstLine="567"/>
        <w:jc w:val="both"/>
        <w:rPr>
          <w:rFonts w:eastAsia="Times New Roman" w:cs="Times New Roman"/>
          <w:szCs w:val="24"/>
          <w:lang w:bidi="en-US"/>
        </w:rPr>
      </w:pPr>
      <w:r>
        <w:rPr>
          <w:rFonts w:eastAsia="Times New Roman" w:cs="Times New Roman"/>
          <w:szCs w:val="24"/>
          <w:lang w:bidi="en-US"/>
        </w:rPr>
        <w:t xml:space="preserve"> </w:t>
      </w:r>
      <w:r w:rsidR="00385668">
        <w:rPr>
          <w:rFonts w:eastAsia="Times New Roman" w:cs="Times New Roman"/>
          <w:szCs w:val="24"/>
          <w:lang w:bidi="en-US"/>
        </w:rPr>
        <w:t>По</w:t>
      </w:r>
      <w:r w:rsidR="00BB155F" w:rsidRPr="00BB155F">
        <w:rPr>
          <w:rFonts w:eastAsia="Times New Roman" w:cs="Times New Roman"/>
          <w:szCs w:val="24"/>
          <w:lang w:bidi="en-US"/>
        </w:rPr>
        <w:t xml:space="preserve"> состоянию на 202</w:t>
      </w:r>
      <w:r w:rsidR="00385668">
        <w:rPr>
          <w:rFonts w:eastAsia="Times New Roman" w:cs="Times New Roman"/>
          <w:szCs w:val="24"/>
          <w:lang w:bidi="en-US"/>
        </w:rPr>
        <w:t xml:space="preserve">5 </w:t>
      </w:r>
      <w:r w:rsidR="00BB155F" w:rsidRPr="00BB155F">
        <w:rPr>
          <w:rFonts w:eastAsia="Times New Roman" w:cs="Times New Roman"/>
          <w:szCs w:val="24"/>
          <w:lang w:bidi="en-US"/>
        </w:rPr>
        <w:t xml:space="preserve">год и на период до </w:t>
      </w:r>
      <w:r w:rsidR="004E3B96">
        <w:rPr>
          <w:rFonts w:eastAsia="Times New Roman" w:cs="Times New Roman"/>
          <w:szCs w:val="24"/>
          <w:lang w:bidi="en-US"/>
        </w:rPr>
        <w:t>2037</w:t>
      </w:r>
      <w:r w:rsidR="00BB155F" w:rsidRPr="00BB155F">
        <w:rPr>
          <w:rFonts w:eastAsia="Times New Roman" w:cs="Times New Roman"/>
          <w:szCs w:val="24"/>
          <w:lang w:bidi="en-US"/>
        </w:rPr>
        <w:t xml:space="preserve"> года</w:t>
      </w:r>
      <w:r w:rsidR="00BB155F">
        <w:rPr>
          <w:rFonts w:eastAsia="Times New Roman" w:cs="Times New Roman"/>
          <w:szCs w:val="24"/>
          <w:lang w:bidi="en-US"/>
        </w:rPr>
        <w:t xml:space="preserve"> </w:t>
      </w:r>
      <w:r w:rsidR="00385668">
        <w:rPr>
          <w:rFonts w:eastAsia="Times New Roman" w:cs="Times New Roman"/>
          <w:szCs w:val="24"/>
          <w:lang w:bidi="en-US"/>
        </w:rPr>
        <w:t>эксплуатируются</w:t>
      </w:r>
      <w:r w:rsidR="00807611">
        <w:rPr>
          <w:rFonts w:eastAsia="Times New Roman" w:cs="Times New Roman"/>
          <w:szCs w:val="24"/>
          <w:lang w:bidi="en-US"/>
        </w:rPr>
        <w:t xml:space="preserve"> </w:t>
      </w:r>
      <w:r w:rsidR="00382367">
        <w:rPr>
          <w:rFonts w:eastAsia="Times New Roman" w:cs="Times New Roman"/>
          <w:szCs w:val="24"/>
          <w:lang w:bidi="en-US"/>
        </w:rPr>
        <w:t>4</w:t>
      </w:r>
      <w:r>
        <w:rPr>
          <w:rFonts w:eastAsia="Times New Roman" w:cs="Times New Roman"/>
          <w:szCs w:val="24"/>
          <w:lang w:bidi="en-US"/>
        </w:rPr>
        <w:t xml:space="preserve"> </w:t>
      </w:r>
      <w:r w:rsidR="00807611">
        <w:rPr>
          <w:rFonts w:eastAsia="Times New Roman" w:cs="Times New Roman"/>
          <w:szCs w:val="24"/>
          <w:lang w:bidi="en-US"/>
        </w:rPr>
        <w:t>источник</w:t>
      </w:r>
      <w:r w:rsidR="00BB155F">
        <w:rPr>
          <w:rFonts w:eastAsia="Times New Roman" w:cs="Times New Roman"/>
          <w:szCs w:val="24"/>
          <w:lang w:bidi="en-US"/>
        </w:rPr>
        <w:t xml:space="preserve">а </w:t>
      </w:r>
      <w:r w:rsidR="00807611">
        <w:rPr>
          <w:rFonts w:eastAsia="Times New Roman" w:cs="Times New Roman"/>
          <w:szCs w:val="24"/>
          <w:lang w:bidi="en-US"/>
        </w:rPr>
        <w:t>тепловой энергии:</w:t>
      </w:r>
    </w:p>
    <w:p w:rsidR="006C0F1C" w:rsidRDefault="006C0F1C" w:rsidP="006C0F1C">
      <w:pPr>
        <w:spacing w:after="0" w:line="360" w:lineRule="auto"/>
        <w:ind w:firstLine="567"/>
        <w:jc w:val="both"/>
        <w:rPr>
          <w:rFonts w:cs="Times New Roman"/>
          <w:b/>
          <w:szCs w:val="24"/>
          <w:u w:val="single"/>
        </w:rPr>
      </w:pPr>
      <w:r w:rsidRPr="006328DE">
        <w:rPr>
          <w:rFonts w:cs="Times New Roman"/>
          <w:b/>
          <w:szCs w:val="24"/>
          <w:u w:val="single"/>
        </w:rPr>
        <w:t xml:space="preserve">1 технологическая зона </w:t>
      </w:r>
      <w:r>
        <w:rPr>
          <w:rFonts w:cs="Times New Roman"/>
          <w:b/>
          <w:szCs w:val="24"/>
          <w:u w:val="single"/>
        </w:rPr>
        <w:t xml:space="preserve">ГУП </w:t>
      </w:r>
      <w:r w:rsidRPr="006328DE">
        <w:rPr>
          <w:rFonts w:cs="Times New Roman"/>
          <w:b/>
          <w:szCs w:val="24"/>
          <w:u w:val="single"/>
        </w:rPr>
        <w:t>«</w:t>
      </w:r>
      <w:r>
        <w:rPr>
          <w:rFonts w:cs="Times New Roman"/>
          <w:b/>
          <w:szCs w:val="24"/>
          <w:u w:val="single"/>
        </w:rPr>
        <w:t>Брянсккоммунэнерго</w:t>
      </w:r>
      <w:r w:rsidRPr="006328DE">
        <w:rPr>
          <w:rFonts w:cs="Times New Roman"/>
          <w:b/>
          <w:szCs w:val="24"/>
          <w:u w:val="single"/>
        </w:rPr>
        <w:t>»:</w:t>
      </w:r>
    </w:p>
    <w:p w:rsidR="006C0F1C" w:rsidRPr="0049431D" w:rsidRDefault="006C0F1C" w:rsidP="006C0F1C">
      <w:pPr>
        <w:pStyle w:val="a9"/>
        <w:numPr>
          <w:ilvl w:val="0"/>
          <w:numId w:val="34"/>
        </w:numPr>
        <w:tabs>
          <w:tab w:val="left" w:pos="851"/>
        </w:tabs>
        <w:spacing w:line="360" w:lineRule="auto"/>
        <w:ind w:left="0" w:firstLine="567"/>
        <w:jc w:val="both"/>
        <w:rPr>
          <w:rFonts w:ascii="Times New Roman" w:hAnsi="Times New Roman"/>
          <w:sz w:val="24"/>
          <w:szCs w:val="24"/>
        </w:rPr>
      </w:pPr>
      <w:r w:rsidRPr="0049431D">
        <w:rPr>
          <w:rFonts w:ascii="Times New Roman" w:hAnsi="Times New Roman"/>
          <w:sz w:val="24"/>
          <w:szCs w:val="24"/>
        </w:rPr>
        <w:t>пгт. Клетня, ул.</w:t>
      </w:r>
      <w:r>
        <w:rPr>
          <w:rFonts w:ascii="Times New Roman" w:hAnsi="Times New Roman"/>
          <w:sz w:val="24"/>
          <w:szCs w:val="24"/>
          <w:lang w:val="ru-RU"/>
        </w:rPr>
        <w:t xml:space="preserve"> </w:t>
      </w:r>
      <w:r w:rsidRPr="0049431D">
        <w:rPr>
          <w:rFonts w:ascii="Times New Roman" w:hAnsi="Times New Roman"/>
          <w:sz w:val="24"/>
          <w:szCs w:val="24"/>
        </w:rPr>
        <w:t xml:space="preserve">Советская, </w:t>
      </w:r>
      <w:proofErr w:type="spellStart"/>
      <w:r w:rsidRPr="0049431D">
        <w:rPr>
          <w:rFonts w:ascii="Times New Roman" w:hAnsi="Times New Roman"/>
          <w:sz w:val="24"/>
          <w:szCs w:val="24"/>
        </w:rPr>
        <w:t>котелная</w:t>
      </w:r>
      <w:proofErr w:type="spellEnd"/>
      <w:r w:rsidRPr="0049431D">
        <w:rPr>
          <w:rFonts w:ascii="Times New Roman" w:hAnsi="Times New Roman"/>
          <w:sz w:val="24"/>
          <w:szCs w:val="24"/>
        </w:rPr>
        <w:t xml:space="preserve"> №2</w:t>
      </w:r>
      <w:r>
        <w:rPr>
          <w:rFonts w:ascii="Times New Roman" w:hAnsi="Times New Roman"/>
          <w:sz w:val="24"/>
          <w:szCs w:val="24"/>
          <w:lang w:val="ru-RU"/>
        </w:rPr>
        <w:t>;</w:t>
      </w:r>
    </w:p>
    <w:p w:rsidR="006C0F1C" w:rsidRPr="0049431D" w:rsidRDefault="006C0F1C" w:rsidP="006C0F1C">
      <w:pPr>
        <w:pStyle w:val="a9"/>
        <w:numPr>
          <w:ilvl w:val="0"/>
          <w:numId w:val="34"/>
        </w:numPr>
        <w:tabs>
          <w:tab w:val="left" w:pos="851"/>
        </w:tabs>
        <w:spacing w:line="360" w:lineRule="auto"/>
        <w:ind w:left="0" w:firstLine="567"/>
        <w:jc w:val="both"/>
        <w:rPr>
          <w:rFonts w:ascii="Times New Roman" w:hAnsi="Times New Roman"/>
          <w:sz w:val="24"/>
          <w:szCs w:val="24"/>
        </w:rPr>
      </w:pPr>
      <w:r w:rsidRPr="0049431D">
        <w:rPr>
          <w:rFonts w:ascii="Times New Roman" w:hAnsi="Times New Roman"/>
          <w:sz w:val="24"/>
          <w:szCs w:val="24"/>
        </w:rPr>
        <w:t>пгт. Клетня, ул.</w:t>
      </w:r>
      <w:r>
        <w:rPr>
          <w:rFonts w:ascii="Times New Roman" w:hAnsi="Times New Roman"/>
          <w:sz w:val="24"/>
          <w:szCs w:val="24"/>
          <w:lang w:val="ru-RU"/>
        </w:rPr>
        <w:t xml:space="preserve"> </w:t>
      </w:r>
      <w:r w:rsidRPr="0049431D">
        <w:rPr>
          <w:rFonts w:ascii="Times New Roman" w:hAnsi="Times New Roman"/>
          <w:sz w:val="24"/>
          <w:szCs w:val="24"/>
        </w:rPr>
        <w:t>Ленина, котельная №3</w:t>
      </w:r>
      <w:r>
        <w:rPr>
          <w:rFonts w:ascii="Times New Roman" w:hAnsi="Times New Roman"/>
          <w:sz w:val="24"/>
          <w:szCs w:val="24"/>
          <w:lang w:val="ru-RU"/>
        </w:rPr>
        <w:t>;</w:t>
      </w:r>
    </w:p>
    <w:p w:rsidR="006C0F1C" w:rsidRPr="0049431D" w:rsidRDefault="006C0F1C" w:rsidP="006C0F1C">
      <w:pPr>
        <w:pStyle w:val="a9"/>
        <w:numPr>
          <w:ilvl w:val="0"/>
          <w:numId w:val="34"/>
        </w:numPr>
        <w:tabs>
          <w:tab w:val="left" w:pos="851"/>
        </w:tabs>
        <w:spacing w:line="360" w:lineRule="auto"/>
        <w:ind w:left="0" w:firstLine="567"/>
        <w:jc w:val="both"/>
        <w:rPr>
          <w:rFonts w:ascii="Times New Roman" w:hAnsi="Times New Roman"/>
          <w:sz w:val="24"/>
          <w:szCs w:val="24"/>
        </w:rPr>
      </w:pPr>
      <w:r w:rsidRPr="0049431D">
        <w:rPr>
          <w:rFonts w:ascii="Times New Roman" w:hAnsi="Times New Roman"/>
          <w:sz w:val="24"/>
          <w:szCs w:val="24"/>
        </w:rPr>
        <w:t xml:space="preserve">пгт. Клетня, ул. </w:t>
      </w:r>
      <w:proofErr w:type="spellStart"/>
      <w:r w:rsidRPr="0049431D">
        <w:rPr>
          <w:rFonts w:ascii="Times New Roman" w:hAnsi="Times New Roman"/>
          <w:sz w:val="24"/>
          <w:szCs w:val="24"/>
        </w:rPr>
        <w:t>Кр</w:t>
      </w:r>
      <w:proofErr w:type="spellEnd"/>
      <w:r w:rsidRPr="0049431D">
        <w:rPr>
          <w:rFonts w:ascii="Times New Roman" w:hAnsi="Times New Roman"/>
          <w:sz w:val="24"/>
          <w:szCs w:val="24"/>
        </w:rPr>
        <w:t>.</w:t>
      </w:r>
      <w:r>
        <w:rPr>
          <w:rFonts w:ascii="Times New Roman" w:hAnsi="Times New Roman"/>
          <w:sz w:val="24"/>
          <w:szCs w:val="24"/>
          <w:lang w:val="ru-RU"/>
        </w:rPr>
        <w:t xml:space="preserve"> </w:t>
      </w:r>
      <w:r w:rsidRPr="0049431D">
        <w:rPr>
          <w:rFonts w:ascii="Times New Roman" w:hAnsi="Times New Roman"/>
          <w:sz w:val="24"/>
          <w:szCs w:val="24"/>
        </w:rPr>
        <w:t>Партизан, КНР котельная №5</w:t>
      </w:r>
      <w:r>
        <w:rPr>
          <w:rFonts w:ascii="Times New Roman" w:hAnsi="Times New Roman"/>
          <w:sz w:val="24"/>
          <w:szCs w:val="24"/>
          <w:lang w:val="ru-RU"/>
        </w:rPr>
        <w:t>;</w:t>
      </w:r>
    </w:p>
    <w:p w:rsidR="006C0F1C" w:rsidRPr="0049431D" w:rsidRDefault="006C0F1C" w:rsidP="006C0F1C">
      <w:pPr>
        <w:pStyle w:val="a9"/>
        <w:numPr>
          <w:ilvl w:val="0"/>
          <w:numId w:val="34"/>
        </w:numPr>
        <w:tabs>
          <w:tab w:val="left" w:pos="851"/>
        </w:tabs>
        <w:spacing w:line="360" w:lineRule="auto"/>
        <w:ind w:left="0" w:firstLine="567"/>
        <w:jc w:val="both"/>
        <w:rPr>
          <w:rFonts w:ascii="Times New Roman" w:hAnsi="Times New Roman"/>
          <w:sz w:val="24"/>
          <w:szCs w:val="24"/>
        </w:rPr>
      </w:pPr>
      <w:r w:rsidRPr="0049431D">
        <w:rPr>
          <w:rFonts w:ascii="Times New Roman" w:hAnsi="Times New Roman"/>
          <w:sz w:val="24"/>
          <w:szCs w:val="24"/>
        </w:rPr>
        <w:t>пгт. Клетня, Микрорайон №1</w:t>
      </w:r>
      <w:r>
        <w:rPr>
          <w:rFonts w:ascii="Times New Roman" w:hAnsi="Times New Roman"/>
          <w:sz w:val="24"/>
          <w:szCs w:val="24"/>
          <w:lang w:val="ru-RU"/>
        </w:rPr>
        <w:t xml:space="preserve"> </w:t>
      </w:r>
      <w:r w:rsidRPr="0049431D">
        <w:rPr>
          <w:rFonts w:ascii="Times New Roman" w:hAnsi="Times New Roman"/>
          <w:sz w:val="24"/>
          <w:szCs w:val="24"/>
        </w:rPr>
        <w:t>котельная №7</w:t>
      </w:r>
      <w:r>
        <w:rPr>
          <w:rFonts w:ascii="Times New Roman" w:hAnsi="Times New Roman"/>
          <w:sz w:val="24"/>
          <w:szCs w:val="24"/>
          <w:lang w:val="ru-RU"/>
        </w:rPr>
        <w:t>.</w:t>
      </w:r>
    </w:p>
    <w:p w:rsidR="00BB17F5" w:rsidRPr="000C47F4" w:rsidRDefault="00BB17F5" w:rsidP="006A45DA">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131" w:name="_Toc201386627"/>
      <w:r w:rsidRPr="000C47F4">
        <w:rPr>
          <w:rFonts w:ascii="Times New Roman" w:eastAsia="Times New Roman" w:hAnsi="Times New Roman" w:cs="Times New Roman"/>
          <w:b/>
          <w:bCs/>
          <w:i/>
          <w:color w:val="auto"/>
          <w:sz w:val="24"/>
          <w:szCs w:val="24"/>
        </w:rPr>
        <w:t>б) основания, в том числе критерии, в соответствии с которыми теплоснабжающей организации присвоен статус единой теплоснабжающей организации;</w:t>
      </w:r>
      <w:bookmarkEnd w:id="131"/>
    </w:p>
    <w:p w:rsidR="00BB17F5" w:rsidRPr="003D01E8" w:rsidRDefault="00BB17F5" w:rsidP="00BB17F5">
      <w:pPr>
        <w:spacing w:after="0" w:line="360" w:lineRule="auto"/>
        <w:ind w:right="-1" w:firstLine="567"/>
        <w:jc w:val="both"/>
        <w:rPr>
          <w:rFonts w:eastAsia="Calibri" w:cs="Times New Roman"/>
          <w:szCs w:val="24"/>
        </w:rPr>
      </w:pPr>
      <w:r w:rsidRPr="003D01E8">
        <w:rPr>
          <w:rFonts w:eastAsia="Calibri" w:cs="Times New Roman"/>
          <w:szCs w:val="24"/>
        </w:rPr>
        <w:t>В соответствии со статьей 2 п. 28 Федерального закона от 27 июля 2010 года №190-ФЗ «О теплоснабжении»:</w:t>
      </w:r>
    </w:p>
    <w:p w:rsidR="00087BEE" w:rsidRDefault="00BB17F5" w:rsidP="00BB17F5">
      <w:pPr>
        <w:spacing w:after="0" w:line="360" w:lineRule="auto"/>
        <w:ind w:right="-1" w:firstLine="567"/>
        <w:jc w:val="both"/>
        <w:rPr>
          <w:rFonts w:cs="Times New Roman"/>
          <w:szCs w:val="24"/>
        </w:rPr>
      </w:pPr>
      <w:r w:rsidRPr="003D01E8">
        <w:rPr>
          <w:rFonts w:eastAsia="Calibri" w:cs="Times New Roman"/>
          <w:szCs w:val="24"/>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требований, </w:t>
      </w:r>
      <w:r w:rsidRPr="003D01E8">
        <w:rPr>
          <w:rFonts w:eastAsia="Calibri" w:cs="Times New Roman"/>
          <w:szCs w:val="24"/>
        </w:rPr>
        <w:lastRenderedPageBreak/>
        <w:t>которые установлены правилами организации теплоснабжения, утвержденными Правительством Российской Федерации.</w:t>
      </w:r>
    </w:p>
    <w:p w:rsidR="000D756F" w:rsidRPr="003D01E8" w:rsidRDefault="000D756F" w:rsidP="000D756F">
      <w:pPr>
        <w:spacing w:after="0" w:line="360" w:lineRule="auto"/>
        <w:ind w:right="-1" w:firstLine="567"/>
        <w:jc w:val="both"/>
        <w:rPr>
          <w:rFonts w:eastAsia="Calibri" w:cs="Times New Roman"/>
          <w:szCs w:val="24"/>
        </w:rPr>
      </w:pPr>
      <w:r w:rsidRPr="003D01E8">
        <w:rPr>
          <w:rFonts w:eastAsia="Calibri" w:cs="Times New Roman"/>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0D756F" w:rsidRPr="00AE7677" w:rsidRDefault="000D756F" w:rsidP="000D756F">
      <w:pPr>
        <w:pStyle w:val="a9"/>
        <w:numPr>
          <w:ilvl w:val="0"/>
          <w:numId w:val="28"/>
        </w:numPr>
        <w:tabs>
          <w:tab w:val="left" w:pos="851"/>
        </w:tabs>
        <w:spacing w:line="360" w:lineRule="auto"/>
        <w:ind w:left="0" w:right="-1" w:firstLine="567"/>
        <w:jc w:val="both"/>
        <w:rPr>
          <w:rFonts w:ascii="Times New Roman" w:hAnsi="Times New Roman"/>
          <w:sz w:val="24"/>
          <w:szCs w:val="24"/>
        </w:rPr>
      </w:pPr>
      <w:r w:rsidRPr="00AE7677">
        <w:rPr>
          <w:rFonts w:ascii="Times New Roman" w:hAnsi="Times New Roman"/>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0D756F" w:rsidRPr="00AE7677" w:rsidRDefault="000D756F" w:rsidP="000D756F">
      <w:pPr>
        <w:pStyle w:val="a9"/>
        <w:numPr>
          <w:ilvl w:val="0"/>
          <w:numId w:val="28"/>
        </w:numPr>
        <w:tabs>
          <w:tab w:val="left" w:pos="851"/>
        </w:tabs>
        <w:spacing w:line="360" w:lineRule="auto"/>
        <w:ind w:left="0" w:right="-1" w:firstLine="567"/>
        <w:jc w:val="both"/>
        <w:rPr>
          <w:rFonts w:ascii="Times New Roman" w:hAnsi="Times New Roman"/>
          <w:sz w:val="24"/>
          <w:szCs w:val="24"/>
        </w:rPr>
      </w:pPr>
      <w:r w:rsidRPr="00AE7677">
        <w:rPr>
          <w:rFonts w:ascii="Times New Roman" w:hAnsi="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p>
    <w:p w:rsidR="000D756F" w:rsidRPr="003D01E8" w:rsidRDefault="000D756F" w:rsidP="000D756F">
      <w:pPr>
        <w:spacing w:after="0" w:line="360" w:lineRule="auto"/>
        <w:ind w:right="-1" w:firstLine="567"/>
        <w:jc w:val="both"/>
        <w:rPr>
          <w:rFonts w:eastAsia="Calibri" w:cs="Times New Roman"/>
          <w:szCs w:val="24"/>
        </w:rPr>
      </w:pPr>
      <w:r w:rsidRPr="003D01E8">
        <w:rPr>
          <w:rFonts w:eastAsia="Calibri" w:cs="Times New Roman"/>
          <w:szCs w:val="24"/>
        </w:rPr>
        <w:t>В соответствии с требованиями документа:</w:t>
      </w:r>
    </w:p>
    <w:p w:rsidR="000D756F" w:rsidRPr="003D01E8" w:rsidRDefault="000D756F" w:rsidP="000D756F">
      <w:pPr>
        <w:spacing w:after="0" w:line="360" w:lineRule="auto"/>
        <w:ind w:right="-1" w:firstLine="567"/>
        <w:jc w:val="both"/>
        <w:rPr>
          <w:rFonts w:eastAsia="Calibri" w:cs="Times New Roman"/>
          <w:szCs w:val="24"/>
        </w:rPr>
      </w:pPr>
      <w:r w:rsidRPr="003D01E8">
        <w:rPr>
          <w:rFonts w:eastAsia="Calibri" w:cs="Times New Roman"/>
          <w:szCs w:val="24"/>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0D756F" w:rsidRPr="003D01E8" w:rsidRDefault="000D756F" w:rsidP="000D756F">
      <w:pPr>
        <w:spacing w:after="0" w:line="360" w:lineRule="auto"/>
        <w:ind w:right="-1" w:firstLine="567"/>
        <w:jc w:val="both"/>
        <w:rPr>
          <w:rFonts w:eastAsia="Calibri" w:cs="Times New Roman"/>
          <w:szCs w:val="24"/>
        </w:rPr>
      </w:pPr>
      <w:r w:rsidRPr="003D01E8">
        <w:rPr>
          <w:rFonts w:eastAsia="Calibri" w:cs="Times New Roman"/>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BC7605" w:rsidRPr="003D01E8" w:rsidRDefault="00BC7605" w:rsidP="00BC7605">
      <w:pPr>
        <w:spacing w:after="0" w:line="360" w:lineRule="auto"/>
        <w:ind w:right="-1" w:firstLine="567"/>
        <w:jc w:val="both"/>
        <w:rPr>
          <w:rFonts w:eastAsia="Calibri" w:cs="Times New Roman"/>
          <w:szCs w:val="24"/>
        </w:rPr>
      </w:pPr>
      <w:r w:rsidRPr="003D01E8">
        <w:rPr>
          <w:rFonts w:eastAsia="Calibri" w:cs="Times New Roman"/>
          <w:szCs w:val="24"/>
        </w:rPr>
        <w:t>Для присвоении организации</w:t>
      </w:r>
      <w:r>
        <w:rPr>
          <w:rFonts w:eastAsia="Calibri" w:cs="Times New Roman"/>
          <w:szCs w:val="24"/>
        </w:rPr>
        <w:t xml:space="preserve"> </w:t>
      </w:r>
      <w:r w:rsidRPr="003D01E8">
        <w:rPr>
          <w:rFonts w:eastAsia="Calibri" w:cs="Times New Roman"/>
          <w:szCs w:val="24"/>
        </w:rPr>
        <w:t>статуса единой теплоснабжающей организации на</w:t>
      </w:r>
      <w:r>
        <w:rPr>
          <w:rFonts w:eastAsia="Calibri" w:cs="Times New Roman"/>
          <w:szCs w:val="24"/>
        </w:rPr>
        <w:t xml:space="preserve"> </w:t>
      </w:r>
      <w:r w:rsidRPr="003D01E8">
        <w:rPr>
          <w:rFonts w:eastAsia="Calibri" w:cs="Times New Roman"/>
          <w:szCs w:val="24"/>
        </w:rPr>
        <w:t>территории поселения, городского округа лица, владеющие на праве собственности или иным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BC7605" w:rsidRDefault="00BC7605" w:rsidP="000034A6">
      <w:pPr>
        <w:spacing w:after="0" w:line="240" w:lineRule="auto"/>
        <w:rPr>
          <w:rFonts w:cs="Times New Roman"/>
          <w:szCs w:val="24"/>
        </w:rPr>
        <w:sectPr w:rsidR="00BC7605" w:rsidSect="00B11DCD">
          <w:pgSz w:w="11906" w:h="16838"/>
          <w:pgMar w:top="1134" w:right="850" w:bottom="1134" w:left="1701" w:header="708" w:footer="708" w:gutter="0"/>
          <w:cols w:space="708"/>
          <w:docGrid w:linePitch="360"/>
        </w:sectPr>
      </w:pPr>
    </w:p>
    <w:p w:rsidR="00BB17F5" w:rsidRDefault="00BB17F5" w:rsidP="000034A6">
      <w:pPr>
        <w:spacing w:after="0" w:line="240" w:lineRule="auto"/>
        <w:rPr>
          <w:rFonts w:cs="Times New Roman"/>
          <w:b/>
          <w:szCs w:val="24"/>
        </w:rPr>
      </w:pPr>
    </w:p>
    <w:p w:rsidR="00087BEE" w:rsidRPr="00385668" w:rsidRDefault="00964D5F" w:rsidP="00385668">
      <w:pPr>
        <w:spacing w:after="0" w:line="240" w:lineRule="auto"/>
        <w:rPr>
          <w:rFonts w:cs="Times New Roman"/>
          <w:b/>
          <w:szCs w:val="24"/>
        </w:rPr>
      </w:pPr>
      <w:r w:rsidRPr="00E41C2C">
        <w:rPr>
          <w:rFonts w:cs="Times New Roman"/>
          <w:b/>
          <w:szCs w:val="24"/>
        </w:rPr>
        <w:t>Таблица</w:t>
      </w:r>
      <w:r w:rsidR="003F1293">
        <w:rPr>
          <w:rFonts w:cs="Times New Roman"/>
          <w:b/>
          <w:szCs w:val="24"/>
        </w:rPr>
        <w:t xml:space="preserve"> 15.1. Сведения о </w:t>
      </w:r>
      <w:r w:rsidR="00385668">
        <w:rPr>
          <w:rFonts w:cs="Times New Roman"/>
          <w:b/>
          <w:szCs w:val="24"/>
        </w:rPr>
        <w:t xml:space="preserve">теплоснабжающей </w:t>
      </w:r>
      <w:r w:rsidR="00385668" w:rsidRPr="00E41C2C">
        <w:rPr>
          <w:rFonts w:cs="Times New Roman"/>
          <w:b/>
          <w:szCs w:val="24"/>
        </w:rPr>
        <w:t>организаци</w:t>
      </w:r>
      <w:r w:rsidR="00385668">
        <w:rPr>
          <w:rFonts w:cs="Times New Roman"/>
          <w:b/>
          <w:szCs w:val="24"/>
        </w:rPr>
        <w:t>и,</w:t>
      </w:r>
      <w:r w:rsidR="000D3630">
        <w:rPr>
          <w:rFonts w:cs="Times New Roman"/>
          <w:b/>
          <w:szCs w:val="24"/>
        </w:rPr>
        <w:t xml:space="preserve"> </w:t>
      </w:r>
      <w:r w:rsidR="00385668">
        <w:rPr>
          <w:rFonts w:cs="Times New Roman"/>
          <w:b/>
          <w:szCs w:val="24"/>
        </w:rPr>
        <w:t xml:space="preserve">имеющей статус </w:t>
      </w:r>
      <w:r w:rsidR="000D3630">
        <w:rPr>
          <w:rFonts w:cs="Times New Roman"/>
          <w:b/>
          <w:szCs w:val="24"/>
        </w:rPr>
        <w:t>ЕТО</w:t>
      </w:r>
      <w:r w:rsidR="00385668">
        <w:rPr>
          <w:rFonts w:cs="Times New Roman"/>
          <w:b/>
          <w:szCs w:val="24"/>
        </w:rPr>
        <w:t xml:space="preserve"> в </w:t>
      </w:r>
      <w:r w:rsidR="00385668" w:rsidRPr="00385668">
        <w:rPr>
          <w:rFonts w:cs="Times New Roman"/>
          <w:b/>
          <w:szCs w:val="24"/>
        </w:rPr>
        <w:t>МО «Клетнянское городское поселение» Клетнянского муниципального района Брянской области</w:t>
      </w:r>
    </w:p>
    <w:p w:rsidR="00385668" w:rsidRDefault="00385668" w:rsidP="000034A6">
      <w:pPr>
        <w:spacing w:after="0" w:line="240" w:lineRule="auto"/>
        <w:rPr>
          <w:rFonts w:cs="Times New Roman"/>
          <w:szCs w:val="24"/>
        </w:rPr>
      </w:pPr>
    </w:p>
    <w:tbl>
      <w:tblPr>
        <w:tblW w:w="14741" w:type="dxa"/>
        <w:jc w:val="center"/>
        <w:tblLook w:val="04A0" w:firstRow="1" w:lastRow="0" w:firstColumn="1" w:lastColumn="0" w:noHBand="0" w:noVBand="1"/>
      </w:tblPr>
      <w:tblGrid>
        <w:gridCol w:w="2439"/>
        <w:gridCol w:w="2439"/>
        <w:gridCol w:w="1398"/>
        <w:gridCol w:w="1398"/>
        <w:gridCol w:w="1759"/>
        <w:gridCol w:w="1548"/>
        <w:gridCol w:w="1172"/>
        <w:gridCol w:w="1026"/>
        <w:gridCol w:w="1513"/>
        <w:gridCol w:w="1097"/>
      </w:tblGrid>
      <w:tr w:rsidR="00385668" w:rsidRPr="00385668" w:rsidTr="00385668">
        <w:trPr>
          <w:trHeight w:val="424"/>
          <w:jc w:val="center"/>
        </w:trPr>
        <w:tc>
          <w:tcPr>
            <w:tcW w:w="22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Наименование организации</w:t>
            </w:r>
          </w:p>
        </w:tc>
        <w:tc>
          <w:tcPr>
            <w:tcW w:w="2239"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Организационно-правовая форма</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ИНН организации</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КПП организации</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Вид деятельности в сфере теплоснабжения</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Юридический адрес</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Почтовый адрес</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Телефон</w:t>
            </w:r>
          </w:p>
        </w:tc>
        <w:tc>
          <w:tcPr>
            <w:tcW w:w="1396"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Руководитель (должность)</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Ф.И.О.</w:t>
            </w:r>
          </w:p>
        </w:tc>
      </w:tr>
      <w:tr w:rsidR="00385668" w:rsidRPr="00385668" w:rsidTr="00385668">
        <w:trPr>
          <w:trHeight w:val="1071"/>
          <w:jc w:val="center"/>
        </w:trPr>
        <w:tc>
          <w:tcPr>
            <w:tcW w:w="2238" w:type="dxa"/>
            <w:tcBorders>
              <w:top w:val="single" w:sz="4" w:space="0" w:color="auto"/>
              <w:left w:val="single" w:sz="4" w:space="0" w:color="auto"/>
              <w:bottom w:val="single" w:sz="4" w:space="0" w:color="auto"/>
              <w:right w:val="single" w:sz="4" w:space="0" w:color="auto"/>
            </w:tcBorders>
            <w:shd w:val="clear" w:color="auto" w:fill="auto"/>
            <w:vAlign w:val="center"/>
          </w:tcPr>
          <w:p w:rsidR="00385668" w:rsidRPr="00385668" w:rsidRDefault="00385668" w:rsidP="003F1293">
            <w:pPr>
              <w:spacing w:after="0" w:line="240" w:lineRule="auto"/>
              <w:rPr>
                <w:rFonts w:eastAsia="Times New Roman" w:cs="Times New Roman"/>
                <w:color w:val="000000"/>
                <w:sz w:val="22"/>
                <w:lang w:eastAsia="ru-RU"/>
              </w:rPr>
            </w:pPr>
            <w:r w:rsidRPr="00385668">
              <w:rPr>
                <w:rFonts w:eastAsia="Times New Roman" w:cs="Times New Roman"/>
                <w:color w:val="000000"/>
                <w:sz w:val="22"/>
                <w:lang w:eastAsia="ru-RU"/>
              </w:rPr>
              <w:t>ГУП «Брянсккоммунэнерго»</w:t>
            </w:r>
          </w:p>
        </w:tc>
        <w:tc>
          <w:tcPr>
            <w:tcW w:w="2239"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3F1293">
            <w:pPr>
              <w:spacing w:after="0" w:line="240" w:lineRule="auto"/>
              <w:rPr>
                <w:rFonts w:eastAsia="Times New Roman" w:cs="Times New Roman"/>
                <w:color w:val="000000"/>
                <w:sz w:val="22"/>
                <w:lang w:eastAsia="ru-RU"/>
              </w:rPr>
            </w:pPr>
            <w:r w:rsidRPr="00385668">
              <w:rPr>
                <w:rFonts w:eastAsia="Times New Roman" w:cs="Times New Roman"/>
                <w:color w:val="000000"/>
                <w:sz w:val="22"/>
                <w:lang w:eastAsia="ru-RU"/>
              </w:rPr>
              <w:t>Государственное унитарное предприятие Брянской области «Брянсккоммунэнерго»</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3F1293">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3250054100</w:t>
            </w:r>
          </w:p>
        </w:tc>
        <w:tc>
          <w:tcPr>
            <w:tcW w:w="1291" w:type="dxa"/>
            <w:tcBorders>
              <w:top w:val="single" w:sz="4" w:space="0" w:color="auto"/>
              <w:left w:val="nil"/>
              <w:bottom w:val="single" w:sz="4" w:space="0" w:color="auto"/>
              <w:right w:val="single" w:sz="4" w:space="0" w:color="auto"/>
            </w:tcBorders>
            <w:shd w:val="clear" w:color="auto" w:fill="auto"/>
            <w:vAlign w:val="center"/>
          </w:tcPr>
          <w:p w:rsidR="00385668" w:rsidRPr="00385668" w:rsidRDefault="00385668" w:rsidP="003F1293">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325701001</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производство, передача, сбыт тепловой энергии и теплоносителя</w:t>
            </w:r>
          </w:p>
        </w:tc>
        <w:tc>
          <w:tcPr>
            <w:tcW w:w="1428" w:type="dxa"/>
            <w:tcBorders>
              <w:top w:val="single" w:sz="4" w:space="0" w:color="auto"/>
              <w:left w:val="nil"/>
              <w:bottom w:val="single" w:sz="4" w:space="0" w:color="auto"/>
              <w:right w:val="single" w:sz="4" w:space="0" w:color="auto"/>
            </w:tcBorders>
            <w:shd w:val="clear" w:color="auto" w:fill="auto"/>
            <w:vAlign w:val="center"/>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241050, г. Брянск, ул. Дуки, д. 78</w:t>
            </w:r>
          </w:p>
        </w:tc>
        <w:tc>
          <w:tcPr>
            <w:tcW w:w="1086" w:type="dxa"/>
            <w:tcBorders>
              <w:top w:val="single" w:sz="4" w:space="0" w:color="auto"/>
              <w:left w:val="nil"/>
              <w:bottom w:val="single" w:sz="4" w:space="0" w:color="auto"/>
              <w:right w:val="single" w:sz="4" w:space="0" w:color="auto"/>
            </w:tcBorders>
            <w:shd w:val="clear" w:color="auto" w:fill="auto"/>
            <w:vAlign w:val="center"/>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241050, г. Брянск, ул. Дуки, д. 78</w:t>
            </w:r>
          </w:p>
        </w:tc>
        <w:tc>
          <w:tcPr>
            <w:tcW w:w="953"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D3630">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+7 4832 66-62-18</w:t>
            </w:r>
          </w:p>
        </w:tc>
        <w:tc>
          <w:tcPr>
            <w:tcW w:w="1396"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Генеральный</w:t>
            </w:r>
          </w:p>
          <w:p w:rsidR="00385668" w:rsidRPr="00385668" w:rsidRDefault="00385668" w:rsidP="00087BEE">
            <w:pPr>
              <w:spacing w:after="0" w:line="240" w:lineRule="auto"/>
              <w:jc w:val="center"/>
              <w:rPr>
                <w:rFonts w:eastAsia="Times New Roman" w:cs="Times New Roman"/>
                <w:color w:val="000000"/>
                <w:sz w:val="22"/>
                <w:lang w:eastAsia="ru-RU"/>
              </w:rPr>
            </w:pPr>
            <w:r w:rsidRPr="00385668">
              <w:rPr>
                <w:rFonts w:eastAsia="Times New Roman" w:cs="Times New Roman"/>
                <w:color w:val="000000"/>
                <w:sz w:val="22"/>
                <w:lang w:eastAsia="ru-RU"/>
              </w:rPr>
              <w:t>директор</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rsidR="00385668" w:rsidRPr="00385668" w:rsidRDefault="00385668" w:rsidP="000D3630">
            <w:pPr>
              <w:spacing w:after="0" w:line="240" w:lineRule="auto"/>
              <w:jc w:val="center"/>
              <w:rPr>
                <w:rFonts w:eastAsia="Times New Roman" w:cs="Times New Roman"/>
                <w:color w:val="000000"/>
                <w:sz w:val="22"/>
                <w:lang w:eastAsia="ru-RU"/>
              </w:rPr>
            </w:pPr>
            <w:proofErr w:type="spellStart"/>
            <w:r w:rsidRPr="00385668">
              <w:rPr>
                <w:rFonts w:eastAsia="Times New Roman" w:cs="Times New Roman"/>
                <w:color w:val="000000"/>
                <w:sz w:val="22"/>
                <w:lang w:eastAsia="ru-RU"/>
              </w:rPr>
              <w:t>Граборов</w:t>
            </w:r>
            <w:proofErr w:type="spellEnd"/>
            <w:r w:rsidRPr="00385668">
              <w:rPr>
                <w:rFonts w:eastAsia="Times New Roman" w:cs="Times New Roman"/>
                <w:color w:val="000000"/>
                <w:sz w:val="22"/>
                <w:lang w:eastAsia="ru-RU"/>
              </w:rPr>
              <w:t xml:space="preserve"> А.Н.</w:t>
            </w:r>
          </w:p>
        </w:tc>
      </w:tr>
    </w:tbl>
    <w:p w:rsidR="00087BEE" w:rsidRDefault="00087BEE" w:rsidP="000034A6">
      <w:pPr>
        <w:spacing w:after="0" w:line="240" w:lineRule="auto"/>
        <w:rPr>
          <w:rFonts w:cs="Times New Roman"/>
          <w:szCs w:val="24"/>
        </w:rPr>
      </w:pPr>
    </w:p>
    <w:p w:rsidR="00087BEE" w:rsidRDefault="00087BEE" w:rsidP="000034A6">
      <w:pPr>
        <w:spacing w:after="0" w:line="240" w:lineRule="auto"/>
        <w:rPr>
          <w:rFonts w:cs="Times New Roman"/>
          <w:szCs w:val="24"/>
        </w:rPr>
      </w:pPr>
    </w:p>
    <w:p w:rsidR="00BB595E" w:rsidRDefault="00BB595E" w:rsidP="000034A6">
      <w:pPr>
        <w:spacing w:after="0" w:line="240" w:lineRule="auto"/>
        <w:rPr>
          <w:rFonts w:cs="Times New Roman"/>
          <w:szCs w:val="24"/>
        </w:rPr>
        <w:sectPr w:rsidR="00BB595E" w:rsidSect="00087BEE">
          <w:pgSz w:w="16838" w:h="11906" w:orient="landscape"/>
          <w:pgMar w:top="1701" w:right="1134" w:bottom="850" w:left="1134" w:header="708" w:footer="708" w:gutter="0"/>
          <w:cols w:space="708"/>
          <w:docGrid w:linePitch="360"/>
        </w:sectPr>
      </w:pPr>
    </w:p>
    <w:p w:rsidR="003D01E8" w:rsidRPr="003D01E8" w:rsidRDefault="003D01E8" w:rsidP="0025446C">
      <w:pPr>
        <w:spacing w:after="0" w:line="360" w:lineRule="auto"/>
        <w:ind w:right="-1" w:firstLine="567"/>
        <w:jc w:val="both"/>
        <w:rPr>
          <w:rFonts w:eastAsia="Calibri" w:cs="Times New Roman"/>
          <w:szCs w:val="24"/>
        </w:rPr>
      </w:pPr>
      <w:r w:rsidRPr="003D01E8">
        <w:rPr>
          <w:rFonts w:eastAsia="Calibri" w:cs="Times New Roman"/>
          <w:szCs w:val="24"/>
        </w:rPr>
        <w:lastRenderedPageBreak/>
        <w:t>В случае если на территории поселения, городского округа существуют несколько систем теплоснабжения, уполномоченные органы вправе:</w:t>
      </w:r>
    </w:p>
    <w:p w:rsidR="003D01E8" w:rsidRPr="003D01E8" w:rsidRDefault="003D01E8" w:rsidP="00EC3463">
      <w:pPr>
        <w:numPr>
          <w:ilvl w:val="0"/>
          <w:numId w:val="1"/>
        </w:numPr>
        <w:spacing w:after="0" w:line="360" w:lineRule="auto"/>
        <w:ind w:left="0" w:right="-1" w:firstLine="426"/>
        <w:contextualSpacing/>
        <w:jc w:val="both"/>
        <w:rPr>
          <w:rFonts w:eastAsia="Calibri" w:cs="Times New Roman"/>
          <w:szCs w:val="24"/>
        </w:rPr>
      </w:pPr>
      <w:r w:rsidRPr="003D01E8">
        <w:rPr>
          <w:rFonts w:eastAsia="Calibri" w:cs="Times New Roman"/>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w:t>
      </w:r>
      <w:r w:rsidR="00670C71">
        <w:rPr>
          <w:rFonts w:eastAsia="Calibri" w:cs="Times New Roman"/>
          <w:szCs w:val="24"/>
        </w:rPr>
        <w:t xml:space="preserve"> </w:t>
      </w:r>
      <w:r w:rsidRPr="003D01E8">
        <w:rPr>
          <w:rFonts w:eastAsia="Calibri" w:cs="Times New Roman"/>
          <w:szCs w:val="24"/>
        </w:rPr>
        <w:t>округа;</w:t>
      </w:r>
    </w:p>
    <w:p w:rsidR="003D01E8" w:rsidRPr="003D01E8" w:rsidRDefault="003D01E8" w:rsidP="00EC3463">
      <w:pPr>
        <w:numPr>
          <w:ilvl w:val="0"/>
          <w:numId w:val="1"/>
        </w:numPr>
        <w:spacing w:after="0" w:line="360" w:lineRule="auto"/>
        <w:ind w:left="0" w:right="-1" w:firstLine="426"/>
        <w:contextualSpacing/>
        <w:jc w:val="both"/>
        <w:rPr>
          <w:rFonts w:eastAsia="Calibri" w:cs="Times New Roman"/>
          <w:szCs w:val="24"/>
        </w:rPr>
      </w:pPr>
      <w:r w:rsidRPr="003D01E8">
        <w:rPr>
          <w:rFonts w:eastAsia="Calibri" w:cs="Times New Roman"/>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3D01E8" w:rsidRPr="003D01E8" w:rsidRDefault="003D01E8" w:rsidP="0025446C">
      <w:pPr>
        <w:spacing w:after="0" w:line="360" w:lineRule="auto"/>
        <w:ind w:right="-1" w:firstLine="567"/>
        <w:jc w:val="both"/>
        <w:rPr>
          <w:rFonts w:eastAsia="Calibri" w:cs="Times New Roman"/>
          <w:szCs w:val="24"/>
        </w:rPr>
      </w:pPr>
      <w:r w:rsidRPr="003D01E8">
        <w:rPr>
          <w:rFonts w:eastAsia="Calibri" w:cs="Times New Roman"/>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3D01E8" w:rsidRDefault="003D01E8" w:rsidP="0025446C">
      <w:pPr>
        <w:spacing w:after="0" w:line="360" w:lineRule="auto"/>
        <w:ind w:right="-1" w:firstLine="567"/>
        <w:jc w:val="both"/>
        <w:rPr>
          <w:rFonts w:eastAsia="Calibri" w:cs="Times New Roman"/>
          <w:szCs w:val="24"/>
        </w:rPr>
      </w:pPr>
      <w:r w:rsidRPr="003D01E8">
        <w:rPr>
          <w:rFonts w:eastAsia="Calibri" w:cs="Times New Roman"/>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3D01E8" w:rsidRPr="003D01E8" w:rsidRDefault="003D01E8" w:rsidP="00221388">
      <w:pPr>
        <w:spacing w:after="0" w:line="360" w:lineRule="auto"/>
        <w:ind w:right="-1" w:firstLine="567"/>
        <w:jc w:val="both"/>
        <w:rPr>
          <w:rFonts w:eastAsia="Calibri" w:cs="Times New Roman"/>
          <w:szCs w:val="24"/>
        </w:rPr>
      </w:pPr>
      <w:r w:rsidRPr="003D01E8">
        <w:rPr>
          <w:rFonts w:eastAsia="Calibri" w:cs="Times New Roman"/>
          <w:szCs w:val="24"/>
        </w:rPr>
        <w:t>В случае если в отношении зоны деятельности единой теплоснабжающей организации</w:t>
      </w:r>
    </w:p>
    <w:p w:rsidR="003D01E8" w:rsidRDefault="003D01E8" w:rsidP="0025446C">
      <w:pPr>
        <w:spacing w:after="0" w:line="360" w:lineRule="auto"/>
        <w:ind w:right="-1"/>
        <w:jc w:val="both"/>
        <w:rPr>
          <w:rFonts w:eastAsia="Calibri" w:cs="Times New Roman"/>
          <w:szCs w:val="24"/>
        </w:rPr>
      </w:pPr>
      <w:r w:rsidRPr="003D01E8">
        <w:rPr>
          <w:rFonts w:eastAsia="Calibri" w:cs="Times New Roman"/>
          <w:szCs w:val="24"/>
        </w:rPr>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3D01E8" w:rsidRPr="003D01E8" w:rsidRDefault="003D01E8" w:rsidP="0025446C">
      <w:pPr>
        <w:spacing w:after="0" w:line="360" w:lineRule="auto"/>
        <w:ind w:right="-1" w:firstLine="567"/>
        <w:jc w:val="both"/>
        <w:rPr>
          <w:rFonts w:eastAsia="Calibri" w:cs="Times New Roman"/>
          <w:szCs w:val="24"/>
        </w:rPr>
      </w:pPr>
      <w:r w:rsidRPr="003D01E8">
        <w:rPr>
          <w:rFonts w:eastAsia="Calibri" w:cs="Times New Roman"/>
          <w:szCs w:val="24"/>
        </w:rPr>
        <w:t>Критерии определения единой теплоснабжающей организации:</w:t>
      </w:r>
    </w:p>
    <w:p w:rsidR="003D01E8" w:rsidRPr="003D01E8" w:rsidRDefault="003D01E8" w:rsidP="00EC3463">
      <w:pPr>
        <w:numPr>
          <w:ilvl w:val="0"/>
          <w:numId w:val="2"/>
        </w:numPr>
        <w:tabs>
          <w:tab w:val="left" w:pos="851"/>
        </w:tabs>
        <w:spacing w:after="0" w:line="360" w:lineRule="auto"/>
        <w:ind w:left="0" w:right="-1" w:firstLine="567"/>
        <w:contextualSpacing/>
        <w:jc w:val="both"/>
        <w:rPr>
          <w:rFonts w:eastAsia="Calibri" w:cs="Times New Roman"/>
          <w:szCs w:val="24"/>
        </w:rPr>
      </w:pPr>
      <w:r w:rsidRPr="003D01E8">
        <w:rPr>
          <w:rFonts w:eastAsia="Calibri" w:cs="Times New Roman"/>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3D01E8" w:rsidRPr="003D01E8" w:rsidRDefault="003D01E8" w:rsidP="00EC3463">
      <w:pPr>
        <w:numPr>
          <w:ilvl w:val="0"/>
          <w:numId w:val="2"/>
        </w:numPr>
        <w:tabs>
          <w:tab w:val="left" w:pos="851"/>
        </w:tabs>
        <w:spacing w:after="0" w:line="360" w:lineRule="auto"/>
        <w:ind w:left="0" w:right="-1" w:firstLine="567"/>
        <w:contextualSpacing/>
        <w:jc w:val="both"/>
        <w:rPr>
          <w:rFonts w:eastAsia="Calibri" w:cs="Times New Roman"/>
          <w:szCs w:val="24"/>
        </w:rPr>
      </w:pPr>
      <w:r w:rsidRPr="003D01E8">
        <w:rPr>
          <w:rFonts w:eastAsia="Calibri" w:cs="Times New Roman"/>
          <w:szCs w:val="24"/>
        </w:rPr>
        <w:t>размер собственного капитала;</w:t>
      </w:r>
    </w:p>
    <w:p w:rsidR="003D01E8" w:rsidRPr="003D01E8" w:rsidRDefault="003D01E8" w:rsidP="00EC3463">
      <w:pPr>
        <w:numPr>
          <w:ilvl w:val="0"/>
          <w:numId w:val="2"/>
        </w:numPr>
        <w:tabs>
          <w:tab w:val="left" w:pos="851"/>
        </w:tabs>
        <w:spacing w:after="0" w:line="360" w:lineRule="auto"/>
        <w:ind w:left="0" w:right="-1" w:firstLine="567"/>
        <w:contextualSpacing/>
        <w:jc w:val="both"/>
        <w:rPr>
          <w:rFonts w:eastAsia="Calibri" w:cs="Times New Roman"/>
          <w:szCs w:val="24"/>
        </w:rPr>
      </w:pPr>
      <w:r w:rsidRPr="003D01E8">
        <w:rPr>
          <w:rFonts w:eastAsia="Calibri" w:cs="Times New Roman"/>
          <w:szCs w:val="24"/>
        </w:rPr>
        <w:t>способность в лучшей мере обеспечить надежность теплоснабжения в соответствующей системе теплоснабжения.</w:t>
      </w:r>
    </w:p>
    <w:p w:rsidR="003D01E8" w:rsidRPr="003D01E8" w:rsidRDefault="003D01E8" w:rsidP="0025446C">
      <w:pPr>
        <w:spacing w:after="0" w:line="360" w:lineRule="auto"/>
        <w:ind w:right="-1" w:firstLine="567"/>
        <w:jc w:val="both"/>
        <w:rPr>
          <w:rFonts w:eastAsia="Calibri" w:cs="Times New Roman"/>
          <w:szCs w:val="24"/>
        </w:rPr>
      </w:pPr>
      <w:r w:rsidRPr="003D01E8">
        <w:rPr>
          <w:rFonts w:eastAsia="Calibri" w:cs="Times New Roman"/>
          <w:szCs w:val="24"/>
        </w:rPr>
        <w:lastRenderedPageBreak/>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3D01E8" w:rsidRPr="003D01E8" w:rsidRDefault="003D01E8" w:rsidP="0025446C">
      <w:pPr>
        <w:spacing w:after="0" w:line="360" w:lineRule="auto"/>
        <w:ind w:right="-1" w:firstLine="567"/>
        <w:jc w:val="both"/>
        <w:rPr>
          <w:rFonts w:eastAsia="Calibri" w:cs="Times New Roman"/>
          <w:szCs w:val="24"/>
        </w:rPr>
      </w:pPr>
      <w:r w:rsidRPr="003D01E8">
        <w:rPr>
          <w:rFonts w:eastAsia="Calibri" w:cs="Times New Roman"/>
          <w:szCs w:val="24"/>
        </w:rPr>
        <w:t>Единая теплоснабжающая организация обязана:</w:t>
      </w:r>
    </w:p>
    <w:p w:rsidR="003D01E8" w:rsidRPr="003D01E8" w:rsidRDefault="003D01E8" w:rsidP="00EC3463">
      <w:pPr>
        <w:numPr>
          <w:ilvl w:val="0"/>
          <w:numId w:val="3"/>
        </w:numPr>
        <w:tabs>
          <w:tab w:val="left" w:pos="851"/>
        </w:tabs>
        <w:spacing w:after="0" w:line="360" w:lineRule="auto"/>
        <w:ind w:left="0" w:right="-1" w:firstLine="567"/>
        <w:contextualSpacing/>
        <w:jc w:val="both"/>
        <w:rPr>
          <w:rFonts w:eastAsia="Calibri" w:cs="Times New Roman"/>
          <w:szCs w:val="24"/>
        </w:rPr>
      </w:pPr>
      <w:r w:rsidRPr="003D01E8">
        <w:rPr>
          <w:rFonts w:eastAsia="Calibri" w:cs="Times New Roman"/>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3D01E8" w:rsidRPr="003D01E8" w:rsidRDefault="003D01E8" w:rsidP="00EC3463">
      <w:pPr>
        <w:numPr>
          <w:ilvl w:val="0"/>
          <w:numId w:val="3"/>
        </w:numPr>
        <w:tabs>
          <w:tab w:val="left" w:pos="851"/>
        </w:tabs>
        <w:spacing w:after="0" w:line="360" w:lineRule="auto"/>
        <w:ind w:left="0" w:right="-1" w:firstLine="567"/>
        <w:contextualSpacing/>
        <w:jc w:val="both"/>
        <w:rPr>
          <w:rFonts w:eastAsia="Calibri" w:cs="Times New Roman"/>
          <w:szCs w:val="24"/>
        </w:rPr>
      </w:pPr>
      <w:r w:rsidRPr="003D01E8">
        <w:rPr>
          <w:rFonts w:eastAsia="Calibri" w:cs="Times New Roman"/>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3D01E8" w:rsidRPr="003D01E8" w:rsidRDefault="003D01E8" w:rsidP="00EC3463">
      <w:pPr>
        <w:numPr>
          <w:ilvl w:val="0"/>
          <w:numId w:val="3"/>
        </w:numPr>
        <w:tabs>
          <w:tab w:val="left" w:pos="851"/>
        </w:tabs>
        <w:spacing w:after="0" w:line="360" w:lineRule="auto"/>
        <w:ind w:left="0" w:right="-1" w:firstLine="567"/>
        <w:contextualSpacing/>
        <w:jc w:val="both"/>
        <w:rPr>
          <w:rFonts w:eastAsia="Calibri" w:cs="Times New Roman"/>
          <w:szCs w:val="24"/>
        </w:rPr>
      </w:pPr>
      <w:r w:rsidRPr="003D01E8">
        <w:rPr>
          <w:rFonts w:eastAsia="Calibri" w:cs="Times New Roman"/>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3D01E8" w:rsidRDefault="003D01E8" w:rsidP="00EC3463">
      <w:pPr>
        <w:numPr>
          <w:ilvl w:val="0"/>
          <w:numId w:val="3"/>
        </w:numPr>
        <w:tabs>
          <w:tab w:val="left" w:pos="851"/>
        </w:tabs>
        <w:spacing w:after="0" w:line="360" w:lineRule="auto"/>
        <w:ind w:left="0" w:right="-1" w:firstLine="567"/>
        <w:contextualSpacing/>
        <w:jc w:val="both"/>
        <w:rPr>
          <w:rFonts w:eastAsia="Calibri" w:cs="Times New Roman"/>
          <w:szCs w:val="24"/>
        </w:rPr>
      </w:pPr>
      <w:r w:rsidRPr="003D01E8">
        <w:rPr>
          <w:rFonts w:eastAsia="Calibri" w:cs="Times New Roman"/>
          <w:szCs w:val="24"/>
        </w:rPr>
        <w:t>осуществлять контроль режимов потребления тепловой энергии в зоне своей деятельности.</w:t>
      </w:r>
    </w:p>
    <w:p w:rsidR="006F5D4E" w:rsidRDefault="006F5D4E" w:rsidP="0025446C">
      <w:pPr>
        <w:spacing w:after="0" w:line="360" w:lineRule="auto"/>
        <w:ind w:right="-1" w:firstLine="567"/>
        <w:contextualSpacing/>
        <w:jc w:val="both"/>
        <w:rPr>
          <w:rFonts w:eastAsia="Calibri" w:cs="Times New Roman"/>
          <w:b/>
          <w:szCs w:val="24"/>
        </w:rPr>
      </w:pPr>
      <w:r w:rsidRPr="006F5D4E">
        <w:rPr>
          <w:rFonts w:eastAsia="Calibri" w:cs="Times New Roman"/>
          <w:szCs w:val="24"/>
        </w:rPr>
        <w:t>В настоящее время</w:t>
      </w:r>
      <w:r w:rsidR="00670C71">
        <w:rPr>
          <w:rFonts w:eastAsia="Calibri" w:cs="Times New Roman"/>
          <w:szCs w:val="24"/>
        </w:rPr>
        <w:t xml:space="preserve"> теплоснабжающая организация ГУП «Брянсккоммунэнерго» на территории </w:t>
      </w:r>
      <w:r w:rsidR="00385668">
        <w:rPr>
          <w:rFonts w:eastAsia="Calibri" w:cs="Times New Roman"/>
          <w:szCs w:val="24"/>
        </w:rPr>
        <w:t xml:space="preserve">МО </w:t>
      </w:r>
      <w:r w:rsidR="008F089F">
        <w:rPr>
          <w:rFonts w:eastAsia="Calibri" w:cs="Times New Roman"/>
          <w:szCs w:val="24"/>
        </w:rPr>
        <w:t>Клетнянского</w:t>
      </w:r>
      <w:r w:rsidR="00B6550C">
        <w:rPr>
          <w:rFonts w:eastAsia="Calibri" w:cs="Times New Roman"/>
          <w:szCs w:val="24"/>
        </w:rPr>
        <w:t xml:space="preserve"> </w:t>
      </w:r>
      <w:r w:rsidR="006F3C2E">
        <w:rPr>
          <w:rFonts w:eastAsia="Calibri" w:cs="Times New Roman"/>
          <w:szCs w:val="24"/>
        </w:rPr>
        <w:t xml:space="preserve">ГП </w:t>
      </w:r>
      <w:r w:rsidR="004E3B96">
        <w:rPr>
          <w:rFonts w:eastAsia="Calibri" w:cs="Times New Roman"/>
          <w:szCs w:val="24"/>
        </w:rPr>
        <w:t>Клетнянского</w:t>
      </w:r>
      <w:r w:rsidR="00670C71" w:rsidRPr="00670C71">
        <w:rPr>
          <w:rFonts w:eastAsia="Calibri" w:cs="Times New Roman"/>
          <w:szCs w:val="24"/>
        </w:rPr>
        <w:t xml:space="preserve"> муниципального района Брянской области по состоянию на 202</w:t>
      </w:r>
      <w:r w:rsidR="00385668">
        <w:rPr>
          <w:rFonts w:eastAsia="Calibri" w:cs="Times New Roman"/>
          <w:szCs w:val="24"/>
        </w:rPr>
        <w:t>5</w:t>
      </w:r>
      <w:r w:rsidR="00670C71" w:rsidRPr="00670C71">
        <w:rPr>
          <w:rFonts w:eastAsia="Calibri" w:cs="Times New Roman"/>
          <w:szCs w:val="24"/>
        </w:rPr>
        <w:t xml:space="preserve"> год</w:t>
      </w:r>
      <w:r w:rsidR="00670C71">
        <w:rPr>
          <w:rFonts w:eastAsia="Calibri" w:cs="Times New Roman"/>
          <w:szCs w:val="24"/>
        </w:rPr>
        <w:t xml:space="preserve"> </w:t>
      </w:r>
      <w:r w:rsidR="00C74B3F" w:rsidRPr="00221388">
        <w:rPr>
          <w:rFonts w:eastAsia="Calibri" w:cs="Times New Roman"/>
          <w:b/>
          <w:szCs w:val="24"/>
          <w:u w:val="single"/>
        </w:rPr>
        <w:t>о</w:t>
      </w:r>
      <w:r w:rsidRPr="00221388">
        <w:rPr>
          <w:rFonts w:eastAsia="Calibri" w:cs="Times New Roman"/>
          <w:b/>
          <w:szCs w:val="24"/>
          <w:u w:val="single"/>
        </w:rPr>
        <w:t>твеча</w:t>
      </w:r>
      <w:r w:rsidR="00670C71" w:rsidRPr="00221388">
        <w:rPr>
          <w:rFonts w:eastAsia="Calibri" w:cs="Times New Roman"/>
          <w:b/>
          <w:szCs w:val="24"/>
          <w:u w:val="single"/>
        </w:rPr>
        <w:t>е</w:t>
      </w:r>
      <w:r w:rsidR="00C74B3F" w:rsidRPr="00221388">
        <w:rPr>
          <w:rFonts w:eastAsia="Calibri" w:cs="Times New Roman"/>
          <w:b/>
          <w:szCs w:val="24"/>
          <w:u w:val="single"/>
        </w:rPr>
        <w:t>т в</w:t>
      </w:r>
      <w:r w:rsidRPr="00221388">
        <w:rPr>
          <w:rFonts w:eastAsia="Calibri" w:cs="Times New Roman"/>
          <w:b/>
          <w:szCs w:val="24"/>
          <w:u w:val="single"/>
        </w:rPr>
        <w:t>сем</w:t>
      </w:r>
      <w:r w:rsidR="00670C71" w:rsidRPr="00221388">
        <w:rPr>
          <w:rFonts w:eastAsia="Calibri" w:cs="Times New Roman"/>
          <w:b/>
          <w:szCs w:val="24"/>
          <w:u w:val="single"/>
        </w:rPr>
        <w:t xml:space="preserve"> </w:t>
      </w:r>
      <w:r w:rsidRPr="00221388">
        <w:rPr>
          <w:rFonts w:eastAsia="Calibri" w:cs="Times New Roman"/>
          <w:b/>
          <w:szCs w:val="24"/>
          <w:u w:val="single"/>
        </w:rPr>
        <w:t>критери</w:t>
      </w:r>
      <w:r w:rsidR="00670C71" w:rsidRPr="00221388">
        <w:rPr>
          <w:rFonts w:eastAsia="Calibri" w:cs="Times New Roman"/>
          <w:b/>
          <w:szCs w:val="24"/>
          <w:u w:val="single"/>
        </w:rPr>
        <w:t xml:space="preserve">ям </w:t>
      </w:r>
      <w:r w:rsidRPr="00221388">
        <w:rPr>
          <w:rFonts w:eastAsia="Calibri" w:cs="Times New Roman"/>
          <w:b/>
          <w:szCs w:val="24"/>
          <w:u w:val="single"/>
        </w:rPr>
        <w:t>по определению статуса единой теплоснабжающей организации.</w:t>
      </w:r>
    </w:p>
    <w:p w:rsidR="0009063E" w:rsidRPr="003A0E8A" w:rsidRDefault="005A73BE" w:rsidP="000F2B5A">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132" w:name="_Toc201386628"/>
      <w:r>
        <w:rPr>
          <w:rFonts w:ascii="Times New Roman" w:eastAsia="Times New Roman" w:hAnsi="Times New Roman" w:cs="Times New Roman"/>
          <w:b/>
          <w:bCs/>
          <w:i/>
          <w:color w:val="auto"/>
          <w:sz w:val="24"/>
          <w:szCs w:val="24"/>
        </w:rPr>
        <w:t>в</w:t>
      </w:r>
      <w:r w:rsidR="0009063E" w:rsidRPr="003A0E8A">
        <w:rPr>
          <w:rFonts w:ascii="Times New Roman" w:eastAsia="Times New Roman" w:hAnsi="Times New Roman" w:cs="Times New Roman"/>
          <w:b/>
          <w:bCs/>
          <w:i/>
          <w:color w:val="auto"/>
          <w:sz w:val="24"/>
          <w:szCs w:val="24"/>
        </w:rPr>
        <w:t>)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32"/>
    </w:p>
    <w:p w:rsidR="001244DB" w:rsidRDefault="006F5D4E" w:rsidP="0025446C">
      <w:pPr>
        <w:spacing w:after="0" w:line="360" w:lineRule="auto"/>
        <w:ind w:right="-1" w:firstLine="567"/>
        <w:jc w:val="both"/>
        <w:rPr>
          <w:rFonts w:cs="Times New Roman"/>
          <w:szCs w:val="24"/>
        </w:rPr>
      </w:pPr>
      <w:r w:rsidRPr="006F5D4E">
        <w:rPr>
          <w:rFonts w:cs="Times New Roman"/>
          <w:szCs w:val="24"/>
        </w:rPr>
        <w:t>Заявки от других теплоснабжающих организаций на присвоение статуса единой теплоснабжающей организации</w:t>
      </w:r>
      <w:r w:rsidR="00C74B3F">
        <w:rPr>
          <w:rFonts w:cs="Times New Roman"/>
          <w:szCs w:val="24"/>
        </w:rPr>
        <w:t xml:space="preserve"> на территории</w:t>
      </w:r>
      <w:r w:rsidR="00F6188E">
        <w:rPr>
          <w:rFonts w:cs="Times New Roman"/>
          <w:szCs w:val="24"/>
        </w:rPr>
        <w:t xml:space="preserve"> </w:t>
      </w:r>
      <w:r w:rsidR="008F089F">
        <w:rPr>
          <w:rFonts w:cs="Times New Roman"/>
          <w:szCs w:val="24"/>
        </w:rPr>
        <w:t>Клетнянского</w:t>
      </w:r>
      <w:r w:rsidR="00B6550C">
        <w:rPr>
          <w:rFonts w:cs="Times New Roman"/>
          <w:szCs w:val="24"/>
        </w:rPr>
        <w:t xml:space="preserve"> </w:t>
      </w:r>
      <w:r w:rsidR="007C3D13">
        <w:rPr>
          <w:rFonts w:cs="Times New Roman"/>
          <w:szCs w:val="24"/>
        </w:rPr>
        <w:t xml:space="preserve">ГП </w:t>
      </w:r>
      <w:r w:rsidR="004E3B96">
        <w:rPr>
          <w:rFonts w:cs="Times New Roman"/>
          <w:szCs w:val="24"/>
        </w:rPr>
        <w:t>Клетнянского</w:t>
      </w:r>
      <w:r w:rsidR="00F6188E" w:rsidRPr="00F6188E">
        <w:rPr>
          <w:rFonts w:cs="Times New Roman"/>
          <w:szCs w:val="24"/>
        </w:rPr>
        <w:t xml:space="preserve"> муниципального района Брянской области</w:t>
      </w:r>
      <w:r w:rsidR="00F6188E">
        <w:rPr>
          <w:rFonts w:cs="Times New Roman"/>
          <w:szCs w:val="24"/>
        </w:rPr>
        <w:t xml:space="preserve"> </w:t>
      </w:r>
      <w:r w:rsidR="00C74B3F" w:rsidRPr="00C74B3F">
        <w:rPr>
          <w:rFonts w:cs="Times New Roman"/>
          <w:szCs w:val="24"/>
        </w:rPr>
        <w:t>по состоянию на 202</w:t>
      </w:r>
      <w:r w:rsidR="00385668">
        <w:rPr>
          <w:rFonts w:cs="Times New Roman"/>
          <w:szCs w:val="24"/>
        </w:rPr>
        <w:t>5</w:t>
      </w:r>
      <w:r w:rsidR="00C74B3F" w:rsidRPr="00C74B3F">
        <w:rPr>
          <w:rFonts w:cs="Times New Roman"/>
          <w:szCs w:val="24"/>
        </w:rPr>
        <w:t xml:space="preserve"> год</w:t>
      </w:r>
      <w:r w:rsidR="008A3CD9">
        <w:rPr>
          <w:rFonts w:cs="Times New Roman"/>
          <w:szCs w:val="24"/>
        </w:rPr>
        <w:t xml:space="preserve">, </w:t>
      </w:r>
      <w:r w:rsidR="008A3CD9" w:rsidRPr="007C566E">
        <w:rPr>
          <w:rFonts w:cs="Times New Roman"/>
          <w:b/>
          <w:szCs w:val="24"/>
          <w:u w:val="single"/>
        </w:rPr>
        <w:t>не рассматривались</w:t>
      </w:r>
      <w:r w:rsidR="008A3CD9">
        <w:rPr>
          <w:rFonts w:cs="Times New Roman"/>
          <w:szCs w:val="24"/>
        </w:rPr>
        <w:t>.</w:t>
      </w:r>
    </w:p>
    <w:p w:rsidR="0041461D" w:rsidRDefault="0041461D" w:rsidP="002F7DAB"/>
    <w:p w:rsidR="00385668" w:rsidRDefault="00385668" w:rsidP="002F7DAB"/>
    <w:p w:rsidR="00385668" w:rsidRDefault="00385668" w:rsidP="002F7DAB"/>
    <w:p w:rsidR="00385668" w:rsidRDefault="00385668" w:rsidP="002F7DAB"/>
    <w:p w:rsidR="00385668" w:rsidRDefault="00385668" w:rsidP="002F7DAB"/>
    <w:p w:rsidR="00385668" w:rsidRDefault="00385668" w:rsidP="002F7DAB"/>
    <w:p w:rsidR="00385668" w:rsidRDefault="00385668" w:rsidP="002F7DAB"/>
    <w:p w:rsidR="00385668" w:rsidRDefault="00385668" w:rsidP="002F7DAB"/>
    <w:p w:rsidR="00385668" w:rsidRDefault="00385668" w:rsidP="002F7DAB"/>
    <w:p w:rsidR="00385668" w:rsidRDefault="00385668" w:rsidP="002F7DAB"/>
    <w:p w:rsidR="00FB2213" w:rsidRPr="00385668" w:rsidRDefault="00FB2213" w:rsidP="00FB2213">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color w:val="auto"/>
          <w:sz w:val="28"/>
          <w:szCs w:val="28"/>
        </w:rPr>
      </w:pPr>
      <w:bookmarkStart w:id="133" w:name="_Toc201386629"/>
      <w:r w:rsidRPr="00385668">
        <w:rPr>
          <w:rFonts w:ascii="Times New Roman" w:eastAsia="Times New Roman" w:hAnsi="Times New Roman" w:cs="Times New Roman"/>
          <w:b/>
          <w:bCs/>
          <w:color w:val="auto"/>
          <w:sz w:val="28"/>
          <w:szCs w:val="28"/>
        </w:rPr>
        <w:lastRenderedPageBreak/>
        <w:t>Глава 16. Реестр мероприятий схемы теплоснабжения.</w:t>
      </w:r>
      <w:bookmarkEnd w:id="133"/>
    </w:p>
    <w:p w:rsidR="00FB2213" w:rsidRPr="0047284F" w:rsidRDefault="00FB2213" w:rsidP="00FB2213">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134" w:name="_Toc201386630"/>
      <w:r w:rsidRPr="0047284F">
        <w:rPr>
          <w:rFonts w:ascii="Times New Roman" w:eastAsia="Times New Roman" w:hAnsi="Times New Roman" w:cs="Times New Roman"/>
          <w:b/>
          <w:bCs/>
          <w:i/>
          <w:color w:val="auto"/>
          <w:sz w:val="24"/>
          <w:szCs w:val="24"/>
        </w:rPr>
        <w:t>а) перечень мероприятий по строительству, реконструкции, техническому перевооружению и (или) модернизации источников тепловой энергии и тепловых сетей и сооружений на них;</w:t>
      </w:r>
      <w:bookmarkEnd w:id="134"/>
    </w:p>
    <w:p w:rsidR="00FB2213" w:rsidRPr="00742D6F" w:rsidRDefault="00FB2213" w:rsidP="00FB2213">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Cs/>
          <w:color w:val="auto"/>
          <w:sz w:val="24"/>
          <w:szCs w:val="24"/>
        </w:rPr>
      </w:pPr>
      <w:bookmarkStart w:id="135" w:name="_Toc201386631"/>
      <w:r>
        <w:rPr>
          <w:rFonts w:ascii="Times New Roman" w:eastAsia="Times New Roman" w:hAnsi="Times New Roman" w:cs="Times New Roman"/>
          <w:bCs/>
          <w:color w:val="auto"/>
          <w:sz w:val="24"/>
          <w:szCs w:val="24"/>
        </w:rPr>
        <w:t xml:space="preserve">Мероприятия по </w:t>
      </w:r>
      <w:r w:rsidRPr="00742D6F">
        <w:rPr>
          <w:rFonts w:ascii="Times New Roman" w:eastAsia="Times New Roman" w:hAnsi="Times New Roman" w:cs="Times New Roman"/>
          <w:bCs/>
          <w:color w:val="auto"/>
          <w:sz w:val="24"/>
          <w:szCs w:val="24"/>
        </w:rPr>
        <w:t>строительству, реконструкции, техническому перевооружению и (или) модернизации источников тепловой энергии и тепловых сетей</w:t>
      </w:r>
      <w:r>
        <w:rPr>
          <w:rFonts w:ascii="Times New Roman" w:eastAsia="Times New Roman" w:hAnsi="Times New Roman" w:cs="Times New Roman"/>
          <w:bCs/>
          <w:color w:val="auto"/>
          <w:sz w:val="24"/>
          <w:szCs w:val="24"/>
        </w:rPr>
        <w:t xml:space="preserve"> </w:t>
      </w:r>
      <w:r w:rsidRPr="00742D6F">
        <w:rPr>
          <w:rFonts w:ascii="Times New Roman" w:eastAsia="Times New Roman" w:hAnsi="Times New Roman" w:cs="Times New Roman"/>
          <w:b/>
          <w:bCs/>
          <w:color w:val="auto"/>
          <w:sz w:val="24"/>
          <w:szCs w:val="24"/>
          <w:u w:val="single"/>
        </w:rPr>
        <w:t>не требуются</w:t>
      </w:r>
      <w:r>
        <w:rPr>
          <w:rFonts w:ascii="Times New Roman" w:eastAsia="Times New Roman" w:hAnsi="Times New Roman" w:cs="Times New Roman"/>
          <w:bCs/>
          <w:color w:val="auto"/>
          <w:sz w:val="24"/>
          <w:szCs w:val="24"/>
        </w:rPr>
        <w:t>.</w:t>
      </w:r>
      <w:bookmarkEnd w:id="135"/>
    </w:p>
    <w:p w:rsidR="00FB2213" w:rsidRPr="0047284F" w:rsidRDefault="00FB2213" w:rsidP="00FB2213">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i/>
          <w:color w:val="auto"/>
          <w:sz w:val="24"/>
          <w:szCs w:val="24"/>
        </w:rPr>
      </w:pPr>
      <w:bookmarkStart w:id="136" w:name="_Toc201386632"/>
      <w:r w:rsidRPr="0047284F">
        <w:rPr>
          <w:rFonts w:ascii="Times New Roman" w:eastAsia="Times New Roman" w:hAnsi="Times New Roman" w:cs="Times New Roman"/>
          <w:b/>
          <w:bCs/>
          <w:i/>
          <w:color w:val="auto"/>
          <w:sz w:val="24"/>
          <w:szCs w:val="24"/>
        </w:rPr>
        <w:t>б)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136"/>
    </w:p>
    <w:p w:rsidR="00FB2213" w:rsidRPr="00F049BF" w:rsidRDefault="00FB2213" w:rsidP="00FB2213">
      <w:pPr>
        <w:spacing w:after="0" w:line="360" w:lineRule="auto"/>
        <w:ind w:firstLine="567"/>
        <w:rPr>
          <w:rFonts w:cs="Times New Roman"/>
          <w:szCs w:val="24"/>
        </w:rPr>
      </w:pPr>
      <w:r>
        <w:rPr>
          <w:rFonts w:cs="Times New Roman"/>
          <w:szCs w:val="24"/>
        </w:rPr>
        <w:t xml:space="preserve">Система теплоснабжения – закрытая, мероприятия </w:t>
      </w:r>
      <w:r w:rsidRPr="00742D6F">
        <w:rPr>
          <w:rFonts w:cs="Times New Roman"/>
          <w:b/>
          <w:szCs w:val="24"/>
          <w:u w:val="single"/>
        </w:rPr>
        <w:t>не требуются</w:t>
      </w:r>
      <w:r>
        <w:rPr>
          <w:rFonts w:cs="Times New Roman"/>
          <w:szCs w:val="24"/>
        </w:rPr>
        <w:t>.</w:t>
      </w:r>
    </w:p>
    <w:p w:rsidR="00FB2213" w:rsidRDefault="00FB2213" w:rsidP="0025446C">
      <w:pPr>
        <w:spacing w:after="0" w:line="360" w:lineRule="auto"/>
        <w:ind w:right="-1" w:firstLine="567"/>
        <w:jc w:val="both"/>
        <w:rPr>
          <w:rFonts w:cs="Times New Roman"/>
          <w:szCs w:val="24"/>
        </w:rPr>
        <w:sectPr w:rsidR="00FB2213" w:rsidSect="00BB595E">
          <w:pgSz w:w="11906" w:h="16838"/>
          <w:pgMar w:top="1134" w:right="850" w:bottom="1134" w:left="1701" w:header="708" w:footer="708" w:gutter="0"/>
          <w:cols w:space="708"/>
          <w:docGrid w:linePitch="360"/>
        </w:sectPr>
      </w:pPr>
    </w:p>
    <w:p w:rsidR="00AB304F" w:rsidRPr="00385668" w:rsidRDefault="00AB304F" w:rsidP="00ED2270">
      <w:pPr>
        <w:pStyle w:val="1"/>
        <w:keepNext w:val="0"/>
        <w:keepLines w:val="0"/>
        <w:widowControl w:val="0"/>
        <w:autoSpaceDE w:val="0"/>
        <w:autoSpaceDN w:val="0"/>
        <w:spacing w:before="0" w:line="276" w:lineRule="auto"/>
        <w:ind w:right="854" w:firstLine="567"/>
        <w:jc w:val="both"/>
        <w:rPr>
          <w:rFonts w:ascii="Times New Roman" w:eastAsia="Times New Roman" w:hAnsi="Times New Roman" w:cs="Times New Roman"/>
          <w:b/>
          <w:bCs/>
          <w:color w:val="auto"/>
          <w:sz w:val="28"/>
          <w:szCs w:val="28"/>
        </w:rPr>
      </w:pPr>
      <w:bookmarkStart w:id="137" w:name="_Toc201386633"/>
      <w:r w:rsidRPr="00385668">
        <w:rPr>
          <w:rFonts w:ascii="Times New Roman" w:eastAsia="Times New Roman" w:hAnsi="Times New Roman" w:cs="Times New Roman"/>
          <w:b/>
          <w:bCs/>
          <w:color w:val="auto"/>
          <w:sz w:val="28"/>
          <w:szCs w:val="28"/>
        </w:rPr>
        <w:lastRenderedPageBreak/>
        <w:t>Глава 17. Замечания и предложения к проекту схемы теплоснабжения.</w:t>
      </w:r>
      <w:bookmarkEnd w:id="137"/>
    </w:p>
    <w:p w:rsidR="00B52E90" w:rsidRPr="00B52E90" w:rsidRDefault="00B52E90" w:rsidP="00ED2270">
      <w:pPr>
        <w:shd w:val="clear" w:color="auto" w:fill="FFFFFF"/>
        <w:spacing w:after="0" w:line="276" w:lineRule="auto"/>
        <w:ind w:firstLine="567"/>
        <w:jc w:val="both"/>
        <w:rPr>
          <w:rFonts w:eastAsia="Times New Roman" w:cs="Times New Roman"/>
          <w:b/>
          <w:bCs/>
          <w:szCs w:val="24"/>
        </w:rPr>
      </w:pPr>
      <w:r w:rsidRPr="00B52E90">
        <w:rPr>
          <w:rFonts w:cs="Times New Roman"/>
          <w:b/>
          <w:bCs/>
          <w:spacing w:val="-1"/>
          <w:szCs w:val="24"/>
        </w:rPr>
        <w:t xml:space="preserve">17.1. </w:t>
      </w:r>
      <w:r w:rsidRPr="00B52E90">
        <w:rPr>
          <w:rFonts w:eastAsia="Times New Roman" w:cs="Times New Roman"/>
          <w:b/>
          <w:bCs/>
          <w:spacing w:val="-1"/>
          <w:szCs w:val="24"/>
        </w:rPr>
        <w:t>Перечень замечаний и предложений, поступивших при утверждении</w:t>
      </w:r>
      <w:r>
        <w:rPr>
          <w:rFonts w:eastAsia="Times New Roman" w:cs="Times New Roman"/>
          <w:b/>
          <w:bCs/>
          <w:spacing w:val="-1"/>
          <w:szCs w:val="24"/>
        </w:rPr>
        <w:t xml:space="preserve"> </w:t>
      </w:r>
      <w:r w:rsidRPr="00B52E90">
        <w:rPr>
          <w:rFonts w:eastAsia="Times New Roman" w:cs="Times New Roman"/>
          <w:b/>
          <w:bCs/>
          <w:szCs w:val="24"/>
        </w:rPr>
        <w:t>схемы теплоснабжения.</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466"/>
        <w:gridCol w:w="5870"/>
        <w:gridCol w:w="1589"/>
        <w:gridCol w:w="1694"/>
      </w:tblGrid>
      <w:tr w:rsidR="00B52E90" w:rsidRPr="00B52E90" w:rsidTr="009B1E14">
        <w:trPr>
          <w:trHeight w:val="1114"/>
          <w:jc w:val="center"/>
        </w:trPr>
        <w:tc>
          <w:tcPr>
            <w:tcW w:w="466" w:type="dxa"/>
            <w:shd w:val="clear" w:color="auto" w:fill="FFFFFF"/>
            <w:vAlign w:val="center"/>
            <w:hideMark/>
          </w:tcPr>
          <w:p w:rsidR="00B52E90" w:rsidRPr="00B52E90" w:rsidRDefault="00B52E90" w:rsidP="009B1E14">
            <w:pPr>
              <w:shd w:val="clear" w:color="auto" w:fill="FFFFFF"/>
              <w:spacing w:after="0" w:line="240" w:lineRule="auto"/>
              <w:jc w:val="center"/>
              <w:rPr>
                <w:rFonts w:cs="Times New Roman"/>
                <w:b/>
                <w:sz w:val="20"/>
                <w:szCs w:val="20"/>
                <w:lang w:eastAsia="ru-RU"/>
              </w:rPr>
            </w:pPr>
            <w:r w:rsidRPr="00B52E90">
              <w:rPr>
                <w:rFonts w:eastAsia="Times New Roman" w:cs="Times New Roman"/>
                <w:b/>
                <w:szCs w:val="24"/>
              </w:rPr>
              <w:t>№</w:t>
            </w:r>
          </w:p>
          <w:p w:rsidR="00B52E90" w:rsidRPr="00B52E90" w:rsidRDefault="00B52E90" w:rsidP="009B1E14">
            <w:pPr>
              <w:shd w:val="clear" w:color="auto" w:fill="FFFFFF"/>
              <w:spacing w:after="0" w:line="240" w:lineRule="auto"/>
              <w:jc w:val="center"/>
              <w:rPr>
                <w:rFonts w:cs="Times New Roman"/>
                <w:b/>
                <w:sz w:val="20"/>
                <w:szCs w:val="20"/>
                <w:lang w:eastAsia="ru-RU"/>
              </w:rPr>
            </w:pPr>
            <w:r w:rsidRPr="00B52E90">
              <w:rPr>
                <w:rFonts w:eastAsia="Times New Roman" w:cs="Times New Roman"/>
                <w:b/>
                <w:szCs w:val="24"/>
              </w:rPr>
              <w:t>п</w:t>
            </w:r>
            <w:r>
              <w:rPr>
                <w:rFonts w:eastAsia="Times New Roman" w:cs="Times New Roman"/>
                <w:b/>
                <w:szCs w:val="24"/>
              </w:rPr>
              <w:t>/</w:t>
            </w:r>
            <w:r w:rsidRPr="00B52E90">
              <w:rPr>
                <w:rFonts w:eastAsia="Times New Roman" w:cs="Times New Roman"/>
                <w:b/>
                <w:szCs w:val="24"/>
              </w:rPr>
              <w:t>п</w:t>
            </w:r>
          </w:p>
        </w:tc>
        <w:tc>
          <w:tcPr>
            <w:tcW w:w="5870" w:type="dxa"/>
            <w:shd w:val="clear" w:color="auto" w:fill="FFFFFF"/>
            <w:vAlign w:val="center"/>
            <w:hideMark/>
          </w:tcPr>
          <w:p w:rsidR="00B52E90" w:rsidRPr="00B52E90" w:rsidRDefault="00B52E90" w:rsidP="009B1E14">
            <w:pPr>
              <w:shd w:val="clear" w:color="auto" w:fill="FFFFFF"/>
              <w:spacing w:after="0" w:line="240" w:lineRule="auto"/>
              <w:jc w:val="center"/>
              <w:rPr>
                <w:rFonts w:cs="Times New Roman"/>
                <w:b/>
              </w:rPr>
            </w:pPr>
            <w:r w:rsidRPr="00B52E90">
              <w:rPr>
                <w:rFonts w:eastAsia="Times New Roman" w:cs="Times New Roman"/>
                <w:b/>
                <w:szCs w:val="24"/>
              </w:rPr>
              <w:t>Замечания и предложения к</w:t>
            </w:r>
          </w:p>
          <w:p w:rsidR="00B52E90" w:rsidRPr="00B52E90" w:rsidRDefault="002F60D0" w:rsidP="002F60D0">
            <w:pPr>
              <w:shd w:val="clear" w:color="auto" w:fill="FFFFFF"/>
              <w:spacing w:after="0" w:line="240" w:lineRule="auto"/>
              <w:jc w:val="center"/>
              <w:rPr>
                <w:rFonts w:cs="Times New Roman"/>
                <w:b/>
              </w:rPr>
            </w:pPr>
            <w:r>
              <w:rPr>
                <w:rFonts w:eastAsia="Times New Roman" w:cs="Times New Roman"/>
                <w:b/>
                <w:spacing w:val="-1"/>
                <w:szCs w:val="24"/>
              </w:rPr>
              <w:t>р</w:t>
            </w:r>
            <w:r w:rsidR="00B52E90" w:rsidRPr="00B52E90">
              <w:rPr>
                <w:rFonts w:eastAsia="Times New Roman" w:cs="Times New Roman"/>
                <w:b/>
                <w:spacing w:val="-1"/>
                <w:szCs w:val="24"/>
              </w:rPr>
              <w:t>азработке схемы теплоснабжения</w:t>
            </w:r>
          </w:p>
        </w:tc>
        <w:tc>
          <w:tcPr>
            <w:tcW w:w="1589" w:type="dxa"/>
            <w:shd w:val="clear" w:color="auto" w:fill="FFFFFF"/>
            <w:vAlign w:val="center"/>
            <w:hideMark/>
          </w:tcPr>
          <w:p w:rsidR="00B52E90" w:rsidRPr="00B52E90" w:rsidRDefault="00B52E90" w:rsidP="009B1E14">
            <w:pPr>
              <w:shd w:val="clear" w:color="auto" w:fill="FFFFFF"/>
              <w:spacing w:after="0" w:line="240" w:lineRule="auto"/>
              <w:jc w:val="center"/>
              <w:rPr>
                <w:rFonts w:cs="Times New Roman"/>
                <w:b/>
              </w:rPr>
            </w:pPr>
            <w:r w:rsidRPr="00B52E90">
              <w:rPr>
                <w:rFonts w:eastAsia="Times New Roman" w:cs="Times New Roman"/>
                <w:b/>
                <w:szCs w:val="24"/>
              </w:rPr>
              <w:t>Дата</w:t>
            </w:r>
          </w:p>
          <w:p w:rsidR="00B52E90" w:rsidRPr="00B52E90" w:rsidRDefault="00B52E90" w:rsidP="009B1E14">
            <w:pPr>
              <w:shd w:val="clear" w:color="auto" w:fill="FFFFFF"/>
              <w:spacing w:after="0" w:line="240" w:lineRule="auto"/>
              <w:jc w:val="center"/>
              <w:rPr>
                <w:rFonts w:cs="Times New Roman"/>
                <w:b/>
              </w:rPr>
            </w:pPr>
            <w:r w:rsidRPr="00B52E90">
              <w:rPr>
                <w:rFonts w:eastAsia="Times New Roman" w:cs="Times New Roman"/>
                <w:b/>
                <w:szCs w:val="24"/>
              </w:rPr>
              <w:t>внесения</w:t>
            </w:r>
          </w:p>
          <w:p w:rsidR="00B52E90" w:rsidRPr="00B52E90" w:rsidRDefault="00B52E90" w:rsidP="009B1E14">
            <w:pPr>
              <w:shd w:val="clear" w:color="auto" w:fill="FFFFFF"/>
              <w:spacing w:after="0" w:line="240" w:lineRule="auto"/>
              <w:jc w:val="center"/>
              <w:rPr>
                <w:rFonts w:cs="Times New Roman"/>
                <w:b/>
              </w:rPr>
            </w:pPr>
            <w:r w:rsidRPr="00B52E90">
              <w:rPr>
                <w:rFonts w:eastAsia="Times New Roman" w:cs="Times New Roman"/>
                <w:b/>
                <w:szCs w:val="24"/>
              </w:rPr>
              <w:t xml:space="preserve">замечаний и </w:t>
            </w:r>
            <w:r w:rsidRPr="00B52E90">
              <w:rPr>
                <w:rFonts w:eastAsia="Times New Roman" w:cs="Times New Roman"/>
                <w:b/>
                <w:spacing w:val="-2"/>
                <w:szCs w:val="24"/>
              </w:rPr>
              <w:t>предложений</w:t>
            </w:r>
          </w:p>
        </w:tc>
        <w:tc>
          <w:tcPr>
            <w:tcW w:w="1694" w:type="dxa"/>
            <w:shd w:val="clear" w:color="auto" w:fill="FFFFFF"/>
            <w:vAlign w:val="center"/>
            <w:hideMark/>
          </w:tcPr>
          <w:p w:rsidR="00B52E90" w:rsidRPr="00B52E90" w:rsidRDefault="00B52E90" w:rsidP="009B1E14">
            <w:pPr>
              <w:shd w:val="clear" w:color="auto" w:fill="FFFFFF"/>
              <w:spacing w:after="0" w:line="240" w:lineRule="auto"/>
              <w:jc w:val="center"/>
              <w:rPr>
                <w:rFonts w:cs="Times New Roman"/>
                <w:b/>
              </w:rPr>
            </w:pPr>
            <w:r w:rsidRPr="00B52E90">
              <w:rPr>
                <w:rFonts w:eastAsia="Times New Roman" w:cs="Times New Roman"/>
                <w:b/>
                <w:spacing w:val="-2"/>
                <w:szCs w:val="24"/>
              </w:rPr>
              <w:t>Кем внесены</w:t>
            </w:r>
          </w:p>
          <w:p w:rsidR="00B52E90" w:rsidRPr="00B52E90" w:rsidRDefault="00B52E90" w:rsidP="009B1E14">
            <w:pPr>
              <w:shd w:val="clear" w:color="auto" w:fill="FFFFFF"/>
              <w:spacing w:after="0" w:line="240" w:lineRule="auto"/>
              <w:jc w:val="center"/>
              <w:rPr>
                <w:rFonts w:cs="Times New Roman"/>
                <w:b/>
              </w:rPr>
            </w:pPr>
            <w:r w:rsidRPr="00B52E90">
              <w:rPr>
                <w:rFonts w:eastAsia="Times New Roman" w:cs="Times New Roman"/>
                <w:b/>
                <w:spacing w:val="-2"/>
                <w:szCs w:val="24"/>
              </w:rPr>
              <w:t>замечания и</w:t>
            </w:r>
          </w:p>
          <w:p w:rsidR="00B52E90" w:rsidRPr="00B52E90" w:rsidRDefault="00B52E90" w:rsidP="009B1E14">
            <w:pPr>
              <w:shd w:val="clear" w:color="auto" w:fill="FFFFFF"/>
              <w:spacing w:after="0" w:line="240" w:lineRule="auto"/>
              <w:jc w:val="center"/>
              <w:rPr>
                <w:rFonts w:cs="Times New Roman"/>
                <w:b/>
              </w:rPr>
            </w:pPr>
            <w:r w:rsidRPr="00B52E90">
              <w:rPr>
                <w:rFonts w:eastAsia="Times New Roman" w:cs="Times New Roman"/>
                <w:b/>
                <w:spacing w:val="-2"/>
                <w:szCs w:val="24"/>
              </w:rPr>
              <w:t>предложения</w:t>
            </w:r>
          </w:p>
        </w:tc>
      </w:tr>
      <w:tr w:rsidR="00B52E90" w:rsidRPr="00B52E90" w:rsidTr="009B1E14">
        <w:trPr>
          <w:trHeight w:val="1687"/>
          <w:jc w:val="center"/>
        </w:trPr>
        <w:tc>
          <w:tcPr>
            <w:tcW w:w="466" w:type="dxa"/>
            <w:shd w:val="clear" w:color="auto" w:fill="FFFFFF"/>
          </w:tcPr>
          <w:p w:rsidR="00B52E90" w:rsidRPr="00B52E90" w:rsidRDefault="00B52E90" w:rsidP="009B1E14">
            <w:pPr>
              <w:shd w:val="clear" w:color="auto" w:fill="FFFFFF"/>
              <w:spacing w:line="256" w:lineRule="auto"/>
              <w:rPr>
                <w:rFonts w:cs="Times New Roman"/>
                <w:sz w:val="20"/>
                <w:szCs w:val="20"/>
                <w:lang w:eastAsia="ru-RU"/>
              </w:rPr>
            </w:pPr>
          </w:p>
        </w:tc>
        <w:tc>
          <w:tcPr>
            <w:tcW w:w="5870" w:type="dxa"/>
            <w:shd w:val="clear" w:color="auto" w:fill="FFFFFF"/>
          </w:tcPr>
          <w:p w:rsidR="00B52E90" w:rsidRPr="00B52E90" w:rsidRDefault="00B52E90" w:rsidP="009B1E14">
            <w:pPr>
              <w:shd w:val="clear" w:color="auto" w:fill="FFFFFF"/>
              <w:spacing w:line="256" w:lineRule="auto"/>
              <w:ind w:left="1738"/>
              <w:rPr>
                <w:rFonts w:cs="Times New Roman"/>
              </w:rPr>
            </w:pPr>
          </w:p>
        </w:tc>
        <w:tc>
          <w:tcPr>
            <w:tcW w:w="1589" w:type="dxa"/>
            <w:shd w:val="clear" w:color="auto" w:fill="FFFFFF"/>
          </w:tcPr>
          <w:p w:rsidR="00B52E90" w:rsidRPr="00B52E90" w:rsidRDefault="00B52E90" w:rsidP="009B1E14">
            <w:pPr>
              <w:shd w:val="clear" w:color="auto" w:fill="FFFFFF"/>
              <w:spacing w:line="256" w:lineRule="auto"/>
              <w:jc w:val="center"/>
              <w:rPr>
                <w:rFonts w:cs="Times New Roman"/>
              </w:rPr>
            </w:pPr>
          </w:p>
        </w:tc>
        <w:tc>
          <w:tcPr>
            <w:tcW w:w="1694" w:type="dxa"/>
            <w:shd w:val="clear" w:color="auto" w:fill="FFFFFF"/>
          </w:tcPr>
          <w:p w:rsidR="00B52E90" w:rsidRPr="00B52E90" w:rsidRDefault="00B52E90" w:rsidP="009B1E14">
            <w:pPr>
              <w:shd w:val="clear" w:color="auto" w:fill="FFFFFF"/>
              <w:spacing w:line="256" w:lineRule="auto"/>
              <w:jc w:val="center"/>
              <w:rPr>
                <w:rFonts w:cs="Times New Roman"/>
              </w:rPr>
            </w:pPr>
          </w:p>
        </w:tc>
      </w:tr>
      <w:tr w:rsidR="00B52E90" w:rsidRPr="00B52E90" w:rsidTr="009B1E14">
        <w:trPr>
          <w:trHeight w:hRule="exact" w:val="1863"/>
          <w:jc w:val="center"/>
        </w:trPr>
        <w:tc>
          <w:tcPr>
            <w:tcW w:w="466" w:type="dxa"/>
            <w:shd w:val="clear" w:color="auto" w:fill="FFFFFF"/>
          </w:tcPr>
          <w:p w:rsidR="00B52E90" w:rsidRPr="00B52E90" w:rsidRDefault="00B52E90" w:rsidP="009B1E14">
            <w:pPr>
              <w:shd w:val="clear" w:color="auto" w:fill="FFFFFF"/>
              <w:spacing w:line="256" w:lineRule="auto"/>
              <w:rPr>
                <w:rFonts w:cs="Times New Roman"/>
              </w:rPr>
            </w:pPr>
          </w:p>
        </w:tc>
        <w:tc>
          <w:tcPr>
            <w:tcW w:w="5870" w:type="dxa"/>
            <w:shd w:val="clear" w:color="auto" w:fill="FFFFFF"/>
          </w:tcPr>
          <w:p w:rsidR="00B52E90" w:rsidRPr="00B52E90" w:rsidRDefault="00B52E90" w:rsidP="009B1E14">
            <w:pPr>
              <w:shd w:val="clear" w:color="auto" w:fill="FFFFFF"/>
              <w:spacing w:line="256" w:lineRule="auto"/>
              <w:ind w:left="1070"/>
              <w:rPr>
                <w:rFonts w:cs="Times New Roman"/>
              </w:rPr>
            </w:pPr>
          </w:p>
        </w:tc>
        <w:tc>
          <w:tcPr>
            <w:tcW w:w="1589" w:type="dxa"/>
            <w:shd w:val="clear" w:color="auto" w:fill="FFFFFF"/>
          </w:tcPr>
          <w:p w:rsidR="00B52E90" w:rsidRPr="00B52E90" w:rsidRDefault="00B52E90" w:rsidP="009B1E14">
            <w:pPr>
              <w:shd w:val="clear" w:color="auto" w:fill="FFFFFF"/>
              <w:spacing w:line="274" w:lineRule="exact"/>
              <w:jc w:val="center"/>
              <w:rPr>
                <w:rFonts w:cs="Times New Roman"/>
              </w:rPr>
            </w:pPr>
          </w:p>
        </w:tc>
        <w:tc>
          <w:tcPr>
            <w:tcW w:w="1694" w:type="dxa"/>
            <w:shd w:val="clear" w:color="auto" w:fill="FFFFFF"/>
          </w:tcPr>
          <w:p w:rsidR="00B52E90" w:rsidRPr="00B52E90" w:rsidRDefault="00B52E90" w:rsidP="009B1E14">
            <w:pPr>
              <w:shd w:val="clear" w:color="auto" w:fill="FFFFFF"/>
              <w:spacing w:line="256" w:lineRule="auto"/>
              <w:jc w:val="center"/>
              <w:rPr>
                <w:rFonts w:cs="Times New Roman"/>
              </w:rPr>
            </w:pPr>
          </w:p>
        </w:tc>
      </w:tr>
      <w:tr w:rsidR="00B52E90" w:rsidRPr="00B52E90" w:rsidTr="009B1E14">
        <w:trPr>
          <w:trHeight w:hRule="exact" w:val="1834"/>
          <w:jc w:val="center"/>
        </w:trPr>
        <w:tc>
          <w:tcPr>
            <w:tcW w:w="466" w:type="dxa"/>
            <w:shd w:val="clear" w:color="auto" w:fill="FFFFFF"/>
          </w:tcPr>
          <w:p w:rsidR="00B52E90" w:rsidRPr="00B52E90" w:rsidRDefault="00B52E90" w:rsidP="009B1E14">
            <w:pPr>
              <w:shd w:val="clear" w:color="auto" w:fill="FFFFFF"/>
              <w:spacing w:line="256" w:lineRule="auto"/>
              <w:rPr>
                <w:rFonts w:cs="Times New Roman"/>
              </w:rPr>
            </w:pPr>
          </w:p>
        </w:tc>
        <w:tc>
          <w:tcPr>
            <w:tcW w:w="5870" w:type="dxa"/>
            <w:shd w:val="clear" w:color="auto" w:fill="FFFFFF"/>
          </w:tcPr>
          <w:p w:rsidR="00B52E90" w:rsidRPr="00B52E90" w:rsidRDefault="00B52E90" w:rsidP="009B1E14">
            <w:pPr>
              <w:shd w:val="clear" w:color="auto" w:fill="FFFFFF"/>
              <w:spacing w:line="256" w:lineRule="auto"/>
              <w:ind w:left="1070"/>
              <w:rPr>
                <w:rFonts w:cs="Times New Roman"/>
              </w:rPr>
            </w:pPr>
          </w:p>
        </w:tc>
        <w:tc>
          <w:tcPr>
            <w:tcW w:w="1589" w:type="dxa"/>
            <w:shd w:val="clear" w:color="auto" w:fill="FFFFFF"/>
          </w:tcPr>
          <w:p w:rsidR="00B52E90" w:rsidRPr="00B52E90" w:rsidRDefault="00B52E90" w:rsidP="009B1E14">
            <w:pPr>
              <w:shd w:val="clear" w:color="auto" w:fill="FFFFFF"/>
              <w:spacing w:line="274" w:lineRule="exact"/>
              <w:jc w:val="center"/>
              <w:rPr>
                <w:rFonts w:cs="Times New Roman"/>
              </w:rPr>
            </w:pPr>
          </w:p>
        </w:tc>
        <w:tc>
          <w:tcPr>
            <w:tcW w:w="1694" w:type="dxa"/>
            <w:shd w:val="clear" w:color="auto" w:fill="FFFFFF"/>
          </w:tcPr>
          <w:p w:rsidR="00B52E90" w:rsidRPr="00B52E90" w:rsidRDefault="00B52E90" w:rsidP="009B1E14">
            <w:pPr>
              <w:shd w:val="clear" w:color="auto" w:fill="FFFFFF"/>
              <w:spacing w:line="256" w:lineRule="auto"/>
              <w:jc w:val="center"/>
              <w:rPr>
                <w:rFonts w:cs="Times New Roman"/>
              </w:rPr>
            </w:pPr>
          </w:p>
        </w:tc>
      </w:tr>
      <w:tr w:rsidR="00B52E90" w:rsidRPr="00B52E90" w:rsidTr="009B1E14">
        <w:trPr>
          <w:trHeight w:hRule="exact" w:val="1714"/>
          <w:jc w:val="center"/>
        </w:trPr>
        <w:tc>
          <w:tcPr>
            <w:tcW w:w="466" w:type="dxa"/>
            <w:shd w:val="clear" w:color="auto" w:fill="FFFFFF"/>
          </w:tcPr>
          <w:p w:rsidR="00B52E90" w:rsidRPr="00B52E90" w:rsidRDefault="00B52E90" w:rsidP="009B1E14">
            <w:pPr>
              <w:shd w:val="clear" w:color="auto" w:fill="FFFFFF"/>
              <w:spacing w:line="256" w:lineRule="auto"/>
              <w:rPr>
                <w:rFonts w:cs="Times New Roman"/>
              </w:rPr>
            </w:pPr>
          </w:p>
        </w:tc>
        <w:tc>
          <w:tcPr>
            <w:tcW w:w="5870" w:type="dxa"/>
            <w:shd w:val="clear" w:color="auto" w:fill="FFFFFF"/>
          </w:tcPr>
          <w:p w:rsidR="00B52E90" w:rsidRPr="00B52E90" w:rsidRDefault="00B52E90" w:rsidP="009B1E14">
            <w:pPr>
              <w:shd w:val="clear" w:color="auto" w:fill="FFFFFF"/>
              <w:spacing w:line="256" w:lineRule="auto"/>
              <w:ind w:left="1070"/>
              <w:rPr>
                <w:rFonts w:cs="Times New Roman"/>
              </w:rPr>
            </w:pPr>
          </w:p>
        </w:tc>
        <w:tc>
          <w:tcPr>
            <w:tcW w:w="1589" w:type="dxa"/>
            <w:shd w:val="clear" w:color="auto" w:fill="FFFFFF"/>
          </w:tcPr>
          <w:p w:rsidR="00B52E90" w:rsidRPr="00B52E90" w:rsidRDefault="00B52E90" w:rsidP="009B1E14">
            <w:pPr>
              <w:shd w:val="clear" w:color="auto" w:fill="FFFFFF"/>
              <w:spacing w:line="274" w:lineRule="exact"/>
              <w:jc w:val="center"/>
              <w:rPr>
                <w:rFonts w:cs="Times New Roman"/>
              </w:rPr>
            </w:pPr>
          </w:p>
        </w:tc>
        <w:tc>
          <w:tcPr>
            <w:tcW w:w="1694" w:type="dxa"/>
            <w:shd w:val="clear" w:color="auto" w:fill="FFFFFF"/>
          </w:tcPr>
          <w:p w:rsidR="00B52E90" w:rsidRPr="00B52E90" w:rsidRDefault="00B52E90" w:rsidP="009B1E14">
            <w:pPr>
              <w:shd w:val="clear" w:color="auto" w:fill="FFFFFF"/>
              <w:spacing w:line="256" w:lineRule="auto"/>
              <w:jc w:val="center"/>
              <w:rPr>
                <w:rFonts w:cs="Times New Roman"/>
              </w:rPr>
            </w:pPr>
          </w:p>
        </w:tc>
      </w:tr>
      <w:tr w:rsidR="00B52E90" w:rsidRPr="00B52E90" w:rsidTr="009B1E14">
        <w:trPr>
          <w:trHeight w:hRule="exact" w:val="1966"/>
          <w:jc w:val="center"/>
        </w:trPr>
        <w:tc>
          <w:tcPr>
            <w:tcW w:w="466" w:type="dxa"/>
            <w:shd w:val="clear" w:color="auto" w:fill="FFFFFF"/>
          </w:tcPr>
          <w:p w:rsidR="00B52E90" w:rsidRPr="00B52E90" w:rsidRDefault="00B52E90" w:rsidP="009B1E14">
            <w:pPr>
              <w:shd w:val="clear" w:color="auto" w:fill="FFFFFF"/>
              <w:spacing w:line="256" w:lineRule="auto"/>
              <w:rPr>
                <w:rFonts w:cs="Times New Roman"/>
              </w:rPr>
            </w:pPr>
          </w:p>
        </w:tc>
        <w:tc>
          <w:tcPr>
            <w:tcW w:w="5870" w:type="dxa"/>
            <w:shd w:val="clear" w:color="auto" w:fill="FFFFFF"/>
          </w:tcPr>
          <w:p w:rsidR="00B52E90" w:rsidRPr="00B52E90" w:rsidRDefault="00B52E90" w:rsidP="009B1E14">
            <w:pPr>
              <w:shd w:val="clear" w:color="auto" w:fill="FFFFFF"/>
              <w:spacing w:line="256" w:lineRule="auto"/>
              <w:ind w:left="1070"/>
              <w:rPr>
                <w:rFonts w:cs="Times New Roman"/>
              </w:rPr>
            </w:pPr>
          </w:p>
        </w:tc>
        <w:tc>
          <w:tcPr>
            <w:tcW w:w="1589" w:type="dxa"/>
            <w:shd w:val="clear" w:color="auto" w:fill="FFFFFF"/>
          </w:tcPr>
          <w:p w:rsidR="00B52E90" w:rsidRPr="00B52E90" w:rsidRDefault="00B52E90" w:rsidP="009B1E14">
            <w:pPr>
              <w:shd w:val="clear" w:color="auto" w:fill="FFFFFF"/>
              <w:spacing w:line="274" w:lineRule="exact"/>
              <w:jc w:val="center"/>
              <w:rPr>
                <w:rFonts w:cs="Times New Roman"/>
              </w:rPr>
            </w:pPr>
          </w:p>
        </w:tc>
        <w:tc>
          <w:tcPr>
            <w:tcW w:w="1694" w:type="dxa"/>
            <w:shd w:val="clear" w:color="auto" w:fill="FFFFFF"/>
          </w:tcPr>
          <w:p w:rsidR="00B52E90" w:rsidRPr="00B52E90" w:rsidRDefault="00B52E90" w:rsidP="009B1E14">
            <w:pPr>
              <w:shd w:val="clear" w:color="auto" w:fill="FFFFFF"/>
              <w:spacing w:line="256" w:lineRule="auto"/>
              <w:jc w:val="center"/>
              <w:rPr>
                <w:rFonts w:cs="Times New Roman"/>
              </w:rPr>
            </w:pPr>
          </w:p>
        </w:tc>
      </w:tr>
      <w:tr w:rsidR="00B52E90" w:rsidRPr="00B52E90" w:rsidTr="009B1E14">
        <w:trPr>
          <w:trHeight w:hRule="exact" w:val="1993"/>
          <w:jc w:val="center"/>
        </w:trPr>
        <w:tc>
          <w:tcPr>
            <w:tcW w:w="466" w:type="dxa"/>
            <w:shd w:val="clear" w:color="auto" w:fill="FFFFFF"/>
          </w:tcPr>
          <w:p w:rsidR="00B52E90" w:rsidRPr="00B52E90" w:rsidRDefault="00B52E90" w:rsidP="009B1E14">
            <w:pPr>
              <w:shd w:val="clear" w:color="auto" w:fill="FFFFFF"/>
              <w:spacing w:line="256" w:lineRule="auto"/>
              <w:rPr>
                <w:rFonts w:cs="Times New Roman"/>
              </w:rPr>
            </w:pPr>
          </w:p>
        </w:tc>
        <w:tc>
          <w:tcPr>
            <w:tcW w:w="5870" w:type="dxa"/>
            <w:shd w:val="clear" w:color="auto" w:fill="FFFFFF"/>
          </w:tcPr>
          <w:p w:rsidR="00B52E90" w:rsidRPr="00B52E90" w:rsidRDefault="00B52E90" w:rsidP="009B1E14">
            <w:pPr>
              <w:shd w:val="clear" w:color="auto" w:fill="FFFFFF"/>
              <w:spacing w:line="256" w:lineRule="auto"/>
              <w:ind w:left="1070"/>
              <w:rPr>
                <w:rFonts w:cs="Times New Roman"/>
              </w:rPr>
            </w:pPr>
          </w:p>
        </w:tc>
        <w:tc>
          <w:tcPr>
            <w:tcW w:w="1589" w:type="dxa"/>
            <w:shd w:val="clear" w:color="auto" w:fill="FFFFFF"/>
          </w:tcPr>
          <w:p w:rsidR="00B52E90" w:rsidRPr="00B52E90" w:rsidRDefault="00B52E90" w:rsidP="009B1E14">
            <w:pPr>
              <w:shd w:val="clear" w:color="auto" w:fill="FFFFFF"/>
              <w:spacing w:line="274" w:lineRule="exact"/>
              <w:jc w:val="center"/>
              <w:rPr>
                <w:rFonts w:cs="Times New Roman"/>
              </w:rPr>
            </w:pPr>
          </w:p>
        </w:tc>
        <w:tc>
          <w:tcPr>
            <w:tcW w:w="1694" w:type="dxa"/>
            <w:shd w:val="clear" w:color="auto" w:fill="FFFFFF"/>
          </w:tcPr>
          <w:p w:rsidR="00B52E90" w:rsidRPr="00B52E90" w:rsidRDefault="00B52E90" w:rsidP="009B1E14">
            <w:pPr>
              <w:shd w:val="clear" w:color="auto" w:fill="FFFFFF"/>
              <w:spacing w:line="256" w:lineRule="auto"/>
              <w:jc w:val="center"/>
              <w:rPr>
                <w:rFonts w:cs="Times New Roman"/>
              </w:rPr>
            </w:pPr>
          </w:p>
        </w:tc>
      </w:tr>
    </w:tbl>
    <w:p w:rsidR="00AF103F" w:rsidRDefault="00AF103F" w:rsidP="00AB304F"/>
    <w:p w:rsidR="00AF103F" w:rsidRDefault="00AF103F" w:rsidP="00AB304F"/>
    <w:p w:rsidR="00AB304F" w:rsidRPr="00385668" w:rsidRDefault="00AB304F" w:rsidP="00ED2270">
      <w:pPr>
        <w:pStyle w:val="1"/>
        <w:keepNext w:val="0"/>
        <w:keepLines w:val="0"/>
        <w:widowControl w:val="0"/>
        <w:autoSpaceDE w:val="0"/>
        <w:autoSpaceDN w:val="0"/>
        <w:spacing w:before="0" w:line="276" w:lineRule="auto"/>
        <w:ind w:right="-1" w:firstLine="567"/>
        <w:jc w:val="both"/>
        <w:rPr>
          <w:rFonts w:ascii="Times New Roman" w:eastAsia="Times New Roman" w:hAnsi="Times New Roman" w:cs="Times New Roman"/>
          <w:b/>
          <w:bCs/>
          <w:color w:val="auto"/>
          <w:sz w:val="28"/>
          <w:szCs w:val="28"/>
        </w:rPr>
      </w:pPr>
      <w:bookmarkStart w:id="138" w:name="_Toc201386634"/>
      <w:r w:rsidRPr="00385668">
        <w:rPr>
          <w:rFonts w:ascii="Times New Roman" w:eastAsia="Times New Roman" w:hAnsi="Times New Roman" w:cs="Times New Roman"/>
          <w:b/>
          <w:bCs/>
          <w:color w:val="auto"/>
          <w:sz w:val="28"/>
          <w:szCs w:val="28"/>
        </w:rPr>
        <w:t>Глава 18. Сводный том изменений, выполненных в доработанной и (или) актуализированной схеме теплоснабжения.</w:t>
      </w:r>
      <w:bookmarkEnd w:id="138"/>
    </w:p>
    <w:p w:rsidR="00834726" w:rsidRPr="00834726" w:rsidRDefault="00834726" w:rsidP="00834726">
      <w:pPr>
        <w:suppressAutoHyphens/>
        <w:spacing w:after="0" w:line="360" w:lineRule="auto"/>
        <w:ind w:firstLine="567"/>
        <w:jc w:val="both"/>
        <w:rPr>
          <w:rFonts w:eastAsia="Calibri" w:cs="Times New Roman"/>
          <w:szCs w:val="24"/>
          <w:lang w:eastAsia="ar-SA"/>
        </w:rPr>
      </w:pPr>
      <w:r w:rsidRPr="00834726">
        <w:rPr>
          <w:rFonts w:eastAsia="Calibri" w:cs="Times New Roman"/>
          <w:szCs w:val="24"/>
          <w:lang w:eastAsia="ar-SA"/>
        </w:rPr>
        <w:t xml:space="preserve">Документ </w:t>
      </w:r>
      <w:r w:rsidR="00AF103F">
        <w:rPr>
          <w:rFonts w:eastAsia="Calibri" w:cs="Times New Roman"/>
          <w:szCs w:val="24"/>
          <w:lang w:eastAsia="ar-SA"/>
        </w:rPr>
        <w:t xml:space="preserve">разработан </w:t>
      </w:r>
      <w:r w:rsidRPr="00834726">
        <w:rPr>
          <w:rFonts w:eastAsia="Calibri" w:cs="Times New Roman"/>
          <w:szCs w:val="24"/>
          <w:lang w:eastAsia="ar-SA"/>
        </w:rPr>
        <w:t>в соответствии с изменениями в Постановлении Правительства РФ от 22 февраля 2012 г. № 154 «О требованиях к схемам теплоснабжения, порядку их разработке и утверждения».</w:t>
      </w:r>
    </w:p>
    <w:p w:rsidR="00834726" w:rsidRPr="00AF103F" w:rsidRDefault="00834726" w:rsidP="005871F8">
      <w:pPr>
        <w:widowControl w:val="0"/>
        <w:adjustRightInd w:val="0"/>
        <w:spacing w:after="0" w:line="240" w:lineRule="auto"/>
        <w:ind w:firstLine="567"/>
        <w:jc w:val="both"/>
        <w:textAlignment w:val="baseline"/>
        <w:rPr>
          <w:rFonts w:eastAsia="Microsoft YaHei" w:cs="Times New Roman"/>
          <w:b/>
          <w:spacing w:val="-5"/>
          <w:szCs w:val="18"/>
          <w:lang w:val="x-none"/>
        </w:rPr>
      </w:pPr>
      <w:r w:rsidRPr="00AF103F">
        <w:rPr>
          <w:rFonts w:eastAsia="Microsoft YaHei" w:cs="Times New Roman"/>
          <w:b/>
          <w:bCs/>
          <w:spacing w:val="-5"/>
          <w:szCs w:val="18"/>
          <w:lang w:val="x-none"/>
        </w:rPr>
        <w:t xml:space="preserve">Таблица </w:t>
      </w:r>
      <w:r w:rsidRPr="00AF103F">
        <w:rPr>
          <w:rFonts w:eastAsia="Microsoft YaHei" w:cs="Times New Roman"/>
          <w:b/>
          <w:bCs/>
          <w:spacing w:val="-5"/>
          <w:szCs w:val="18"/>
        </w:rPr>
        <w:t>18</w:t>
      </w:r>
      <w:r w:rsidR="00AF103F" w:rsidRPr="00AF103F">
        <w:rPr>
          <w:rFonts w:eastAsia="Microsoft YaHei" w:cs="Times New Roman"/>
          <w:b/>
          <w:bCs/>
          <w:spacing w:val="-5"/>
          <w:szCs w:val="18"/>
        </w:rPr>
        <w:t xml:space="preserve">.1. </w:t>
      </w:r>
      <w:r w:rsidRPr="00AF103F">
        <w:rPr>
          <w:rFonts w:eastAsia="Microsoft YaHei" w:cs="Times New Roman"/>
          <w:b/>
          <w:spacing w:val="-5"/>
          <w:szCs w:val="18"/>
          <w:lang w:val="x-none"/>
        </w:rPr>
        <w:t xml:space="preserve">Реестр изменений, включенных в </w:t>
      </w:r>
      <w:r w:rsidR="00AF103F" w:rsidRPr="00AF103F">
        <w:rPr>
          <w:rFonts w:eastAsia="Microsoft YaHei" w:cs="Times New Roman"/>
          <w:b/>
          <w:spacing w:val="-5"/>
          <w:szCs w:val="18"/>
        </w:rPr>
        <w:t xml:space="preserve">разработанную </w:t>
      </w:r>
      <w:r w:rsidRPr="00AF103F">
        <w:rPr>
          <w:rFonts w:eastAsia="Microsoft YaHei" w:cs="Times New Roman"/>
          <w:b/>
          <w:spacing w:val="-5"/>
          <w:szCs w:val="18"/>
          <w:lang w:val="x-none"/>
        </w:rPr>
        <w:t>схему теплоснабжения.</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3119"/>
        <w:gridCol w:w="5953"/>
      </w:tblGrid>
      <w:tr w:rsidR="00834726" w:rsidRPr="00834726" w:rsidTr="00D04B6D">
        <w:trPr>
          <w:tblHeader/>
        </w:trPr>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 п/п</w:t>
            </w:r>
          </w:p>
        </w:tc>
        <w:tc>
          <w:tcPr>
            <w:tcW w:w="3119"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Разделы схемы теплоснабжения и главы обосновывающих материалов</w:t>
            </w:r>
          </w:p>
        </w:tc>
        <w:tc>
          <w:tcPr>
            <w:tcW w:w="5953" w:type="dxa"/>
            <w:shd w:val="clear" w:color="auto" w:fill="auto"/>
            <w:vAlign w:val="center"/>
          </w:tcPr>
          <w:p w:rsidR="00834726" w:rsidRPr="00834726" w:rsidRDefault="007D4FBC" w:rsidP="00837934">
            <w:pPr>
              <w:autoSpaceDE w:val="0"/>
              <w:autoSpaceDN w:val="0"/>
              <w:adjustRightInd w:val="0"/>
              <w:spacing w:after="0" w:line="240" w:lineRule="auto"/>
              <w:jc w:val="center"/>
              <w:rPr>
                <w:rFonts w:eastAsia="Calibri" w:cs="Times New Roman"/>
                <w:color w:val="000000"/>
                <w:szCs w:val="24"/>
              </w:rPr>
            </w:pPr>
            <w:r>
              <w:rPr>
                <w:rFonts w:eastAsia="Calibri" w:cs="Times New Roman"/>
                <w:color w:val="000000"/>
                <w:szCs w:val="24"/>
              </w:rPr>
              <w:t>Содержание</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1</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1</w:t>
            </w:r>
          </w:p>
        </w:tc>
        <w:tc>
          <w:tcPr>
            <w:tcW w:w="5953" w:type="dxa"/>
            <w:shd w:val="clear" w:color="auto" w:fill="auto"/>
            <w:vAlign w:val="center"/>
          </w:tcPr>
          <w:p w:rsidR="00932819" w:rsidRDefault="00932819" w:rsidP="00837934">
            <w:pPr>
              <w:widowControl w:val="0"/>
              <w:autoSpaceDE w:val="0"/>
              <w:autoSpaceDN w:val="0"/>
              <w:spacing w:after="0" w:line="240" w:lineRule="auto"/>
              <w:jc w:val="both"/>
              <w:rPr>
                <w:rFonts w:eastAsia="Times New Roman" w:cs="Times New Roman"/>
                <w:szCs w:val="24"/>
                <w:lang w:eastAsia="ru-RU" w:bidi="ru-RU"/>
              </w:rPr>
            </w:pPr>
            <w:r w:rsidRPr="00932819">
              <w:rPr>
                <w:rFonts w:eastAsia="Times New Roman" w:cs="Times New Roman"/>
                <w:szCs w:val="24"/>
                <w:lang w:eastAsia="ru-RU" w:bidi="ru-RU"/>
              </w:rPr>
              <w:t>Зон</w:t>
            </w:r>
            <w:r w:rsidR="005871F8">
              <w:rPr>
                <w:rFonts w:eastAsia="Times New Roman" w:cs="Times New Roman"/>
                <w:szCs w:val="24"/>
                <w:lang w:eastAsia="ru-RU" w:bidi="ru-RU"/>
              </w:rPr>
              <w:t xml:space="preserve">а </w:t>
            </w:r>
            <w:r w:rsidRPr="00932819">
              <w:rPr>
                <w:rFonts w:eastAsia="Times New Roman" w:cs="Times New Roman"/>
                <w:szCs w:val="24"/>
                <w:lang w:eastAsia="ru-RU" w:bidi="ru-RU"/>
              </w:rPr>
              <w:t>действия теплоснабжающ</w:t>
            </w:r>
            <w:r w:rsidR="005871F8">
              <w:rPr>
                <w:rFonts w:eastAsia="Times New Roman" w:cs="Times New Roman"/>
                <w:szCs w:val="24"/>
                <w:lang w:eastAsia="ru-RU" w:bidi="ru-RU"/>
              </w:rPr>
              <w:t xml:space="preserve">ей </w:t>
            </w:r>
            <w:r w:rsidRPr="00932819">
              <w:rPr>
                <w:rFonts w:eastAsia="Times New Roman" w:cs="Times New Roman"/>
                <w:szCs w:val="24"/>
                <w:lang w:eastAsia="ru-RU" w:bidi="ru-RU"/>
              </w:rPr>
              <w:t>организации соответству</w:t>
            </w:r>
            <w:r w:rsidR="005871F8">
              <w:rPr>
                <w:rFonts w:eastAsia="Times New Roman" w:cs="Times New Roman"/>
                <w:szCs w:val="24"/>
                <w:lang w:eastAsia="ru-RU" w:bidi="ru-RU"/>
              </w:rPr>
              <w:t xml:space="preserve">ет </w:t>
            </w:r>
            <w:r w:rsidRPr="00932819">
              <w:rPr>
                <w:rFonts w:eastAsia="Times New Roman" w:cs="Times New Roman"/>
                <w:szCs w:val="24"/>
                <w:lang w:eastAsia="ru-RU" w:bidi="ru-RU"/>
              </w:rPr>
              <w:t>зон</w:t>
            </w:r>
            <w:r w:rsidR="005871F8">
              <w:rPr>
                <w:rFonts w:eastAsia="Times New Roman" w:cs="Times New Roman"/>
                <w:szCs w:val="24"/>
                <w:lang w:eastAsia="ru-RU" w:bidi="ru-RU"/>
              </w:rPr>
              <w:t xml:space="preserve">е </w:t>
            </w:r>
            <w:r w:rsidRPr="00932819">
              <w:rPr>
                <w:rFonts w:eastAsia="Times New Roman" w:cs="Times New Roman"/>
                <w:szCs w:val="24"/>
                <w:lang w:eastAsia="ru-RU" w:bidi="ru-RU"/>
              </w:rPr>
              <w:t>действия источник</w:t>
            </w:r>
            <w:r w:rsidR="005871F8">
              <w:rPr>
                <w:rFonts w:eastAsia="Times New Roman" w:cs="Times New Roman"/>
                <w:szCs w:val="24"/>
                <w:lang w:eastAsia="ru-RU" w:bidi="ru-RU"/>
              </w:rPr>
              <w:t xml:space="preserve">ов </w:t>
            </w:r>
            <w:r w:rsidRPr="00932819">
              <w:rPr>
                <w:rFonts w:eastAsia="Times New Roman" w:cs="Times New Roman"/>
                <w:szCs w:val="24"/>
                <w:lang w:eastAsia="ru-RU" w:bidi="ru-RU"/>
              </w:rPr>
              <w:t xml:space="preserve">тепловой энергии входящих в эти зоны. </w:t>
            </w:r>
          </w:p>
          <w:p w:rsidR="00834726" w:rsidRPr="00834726" w:rsidRDefault="00932819" w:rsidP="00837934">
            <w:pPr>
              <w:widowControl w:val="0"/>
              <w:autoSpaceDE w:val="0"/>
              <w:autoSpaceDN w:val="0"/>
              <w:spacing w:after="0" w:line="240" w:lineRule="auto"/>
              <w:jc w:val="both"/>
              <w:rPr>
                <w:rFonts w:eastAsia="Times New Roman" w:cs="Times New Roman"/>
                <w:szCs w:val="24"/>
                <w:lang w:eastAsia="ru-RU" w:bidi="ru-RU"/>
              </w:rPr>
            </w:pPr>
            <w:r w:rsidRPr="00932819">
              <w:rPr>
                <w:rFonts w:eastAsia="Times New Roman" w:cs="Times New Roman"/>
                <w:szCs w:val="24"/>
                <w:lang w:eastAsia="ru-RU" w:bidi="ru-RU"/>
              </w:rPr>
              <w:t>Определен</w:t>
            </w:r>
            <w:r w:rsidR="005871F8">
              <w:rPr>
                <w:rFonts w:eastAsia="Times New Roman" w:cs="Times New Roman"/>
                <w:szCs w:val="24"/>
                <w:lang w:eastAsia="ru-RU" w:bidi="ru-RU"/>
              </w:rPr>
              <w:t xml:space="preserve">а 1 </w:t>
            </w:r>
            <w:r w:rsidRPr="00932819">
              <w:rPr>
                <w:rFonts w:eastAsia="Times New Roman" w:cs="Times New Roman"/>
                <w:szCs w:val="24"/>
                <w:lang w:eastAsia="ru-RU" w:bidi="ru-RU"/>
              </w:rPr>
              <w:t>технологическ</w:t>
            </w:r>
            <w:r w:rsidR="005871F8">
              <w:rPr>
                <w:rFonts w:eastAsia="Times New Roman" w:cs="Times New Roman"/>
                <w:szCs w:val="24"/>
                <w:lang w:eastAsia="ru-RU" w:bidi="ru-RU"/>
              </w:rPr>
              <w:t xml:space="preserve">ая </w:t>
            </w:r>
            <w:r w:rsidRPr="00932819">
              <w:rPr>
                <w:rFonts w:eastAsia="Times New Roman" w:cs="Times New Roman"/>
                <w:szCs w:val="24"/>
                <w:lang w:eastAsia="ru-RU" w:bidi="ru-RU"/>
              </w:rPr>
              <w:t>зон</w:t>
            </w:r>
            <w:r w:rsidR="005871F8">
              <w:rPr>
                <w:rFonts w:eastAsia="Times New Roman" w:cs="Times New Roman"/>
                <w:szCs w:val="24"/>
                <w:lang w:eastAsia="ru-RU" w:bidi="ru-RU"/>
              </w:rPr>
              <w:t>а</w:t>
            </w:r>
            <w:r w:rsidRPr="00932819">
              <w:rPr>
                <w:rFonts w:eastAsia="Times New Roman" w:cs="Times New Roman"/>
                <w:szCs w:val="24"/>
                <w:lang w:eastAsia="ru-RU" w:bidi="ru-RU"/>
              </w:rPr>
              <w:t>, в котор</w:t>
            </w:r>
            <w:r w:rsidR="005871F8">
              <w:rPr>
                <w:rFonts w:eastAsia="Times New Roman" w:cs="Times New Roman"/>
                <w:szCs w:val="24"/>
                <w:lang w:eastAsia="ru-RU" w:bidi="ru-RU"/>
              </w:rPr>
              <w:t xml:space="preserve">ой </w:t>
            </w:r>
            <w:r w:rsidRPr="00932819">
              <w:rPr>
                <w:rFonts w:eastAsia="Times New Roman" w:cs="Times New Roman"/>
                <w:szCs w:val="24"/>
                <w:lang w:eastAsia="ru-RU" w:bidi="ru-RU"/>
              </w:rPr>
              <w:t>потребители подключены к централизованной системе теплоснабжения и включают в себя источники тепловой эн</w:t>
            </w:r>
            <w:r>
              <w:rPr>
                <w:rFonts w:eastAsia="Times New Roman" w:cs="Times New Roman"/>
                <w:szCs w:val="24"/>
                <w:lang w:eastAsia="ru-RU" w:bidi="ru-RU"/>
              </w:rPr>
              <w:t>ергии.</w:t>
            </w:r>
          </w:p>
        </w:tc>
      </w:tr>
      <w:tr w:rsidR="00834726" w:rsidRPr="00834726" w:rsidTr="00D04B6D">
        <w:trPr>
          <w:trHeight w:val="761"/>
        </w:trPr>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2</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2</w:t>
            </w:r>
          </w:p>
        </w:tc>
        <w:tc>
          <w:tcPr>
            <w:tcW w:w="5953" w:type="dxa"/>
            <w:shd w:val="clear" w:color="auto" w:fill="auto"/>
            <w:vAlign w:val="center"/>
          </w:tcPr>
          <w:p w:rsidR="00834726" w:rsidRPr="00834726" w:rsidRDefault="00DC379E" w:rsidP="00837934">
            <w:pPr>
              <w:spacing w:after="0" w:line="240" w:lineRule="auto"/>
              <w:rPr>
                <w:rFonts w:eastAsia="Times New Roman" w:cs="Times New Roman"/>
                <w:szCs w:val="24"/>
                <w:lang w:eastAsia="ru-RU" w:bidi="ru-RU"/>
              </w:rPr>
            </w:pPr>
            <w:r w:rsidRPr="00DC379E">
              <w:rPr>
                <w:rFonts w:eastAsia="Times New Roman" w:cs="Times New Roman"/>
                <w:color w:val="000000"/>
                <w:szCs w:val="24"/>
                <w:lang w:eastAsia="ru-RU"/>
              </w:rPr>
              <w:t>Базовый и перспективный уровень потребления тепла</w:t>
            </w:r>
            <w:r w:rsidRPr="00DC379E">
              <w:rPr>
                <w:rFonts w:eastAsia="Times New Roman" w:cs="Times New Roman"/>
                <w:bCs/>
                <w:szCs w:val="24"/>
                <w:lang w:eastAsia="ru-RU"/>
              </w:rPr>
              <w:t xml:space="preserve"> по котельным, с учетом перспективной застройки территории</w:t>
            </w:r>
            <w:r w:rsidR="00385668">
              <w:rPr>
                <w:rFonts w:eastAsia="Times New Roman" w:cs="Times New Roman"/>
                <w:bCs/>
                <w:szCs w:val="24"/>
                <w:lang w:eastAsia="ru-RU"/>
              </w:rPr>
              <w:t xml:space="preserve"> актуализировано на 2025 год.</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3</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3</w:t>
            </w:r>
          </w:p>
        </w:tc>
        <w:tc>
          <w:tcPr>
            <w:tcW w:w="5953" w:type="dxa"/>
            <w:shd w:val="clear" w:color="auto" w:fill="auto"/>
            <w:vAlign w:val="center"/>
          </w:tcPr>
          <w:p w:rsidR="00834726" w:rsidRPr="00834726" w:rsidRDefault="003C3173" w:rsidP="00837934">
            <w:pPr>
              <w:widowControl w:val="0"/>
              <w:tabs>
                <w:tab w:val="left" w:pos="247"/>
              </w:tabs>
              <w:autoSpaceDE w:val="0"/>
              <w:autoSpaceDN w:val="0"/>
              <w:spacing w:after="0" w:line="240" w:lineRule="auto"/>
              <w:jc w:val="both"/>
              <w:rPr>
                <w:rFonts w:eastAsia="Times New Roman" w:cs="Times New Roman"/>
                <w:szCs w:val="24"/>
                <w:lang w:eastAsia="ru-RU" w:bidi="ru-RU"/>
              </w:rPr>
            </w:pPr>
            <w:r>
              <w:rPr>
                <w:rFonts w:eastAsia="Times New Roman" w:cs="Times New Roman"/>
                <w:szCs w:val="24"/>
                <w:lang w:eastAsia="ru-RU" w:bidi="ru-RU"/>
              </w:rPr>
              <w:t>Разработана электронная модель системы теплоснабжения</w:t>
            </w:r>
            <w:r w:rsidR="00385668">
              <w:rPr>
                <w:rFonts w:eastAsia="Times New Roman" w:cs="Times New Roman"/>
                <w:szCs w:val="24"/>
                <w:lang w:eastAsia="ru-RU" w:bidi="ru-RU"/>
              </w:rPr>
              <w:t xml:space="preserve"> </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4</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4</w:t>
            </w:r>
          </w:p>
        </w:tc>
        <w:tc>
          <w:tcPr>
            <w:tcW w:w="5953" w:type="dxa"/>
            <w:shd w:val="clear" w:color="auto" w:fill="auto"/>
            <w:vAlign w:val="center"/>
          </w:tcPr>
          <w:p w:rsidR="00834726" w:rsidRPr="00834726" w:rsidRDefault="00EA4046" w:rsidP="00385668">
            <w:pPr>
              <w:widowControl w:val="0"/>
              <w:autoSpaceDE w:val="0"/>
              <w:autoSpaceDN w:val="0"/>
              <w:spacing w:after="0" w:line="240" w:lineRule="auto"/>
              <w:jc w:val="both"/>
              <w:rPr>
                <w:rFonts w:eastAsia="Times New Roman" w:cs="Times New Roman"/>
                <w:szCs w:val="24"/>
                <w:lang w:eastAsia="ru-RU" w:bidi="ru-RU"/>
              </w:rPr>
            </w:pPr>
            <w:r w:rsidRPr="00EA4046">
              <w:rPr>
                <w:rFonts w:eastAsia="Times New Roman" w:cs="Times New Roman"/>
                <w:szCs w:val="24"/>
                <w:lang w:eastAsia="ru-RU" w:bidi="ru-RU"/>
              </w:rPr>
              <w:t>Существующие и перспективные балансы тепловой мощности источников тепловой энергии и</w:t>
            </w:r>
            <w:r>
              <w:rPr>
                <w:rFonts w:eastAsia="Times New Roman" w:cs="Times New Roman"/>
                <w:szCs w:val="24"/>
                <w:lang w:eastAsia="ru-RU" w:bidi="ru-RU"/>
              </w:rPr>
              <w:t xml:space="preserve"> тепловой нагрузки потребителей, с учетом перспективной застройки территории</w:t>
            </w:r>
            <w:r w:rsidR="00BA4221">
              <w:rPr>
                <w:rFonts w:eastAsia="Times New Roman" w:cs="Times New Roman"/>
                <w:szCs w:val="24"/>
                <w:lang w:eastAsia="ru-RU" w:bidi="ru-RU"/>
              </w:rPr>
              <w:t>.</w:t>
            </w:r>
            <w:r w:rsidR="00385668">
              <w:rPr>
                <w:rFonts w:eastAsia="Times New Roman" w:cs="Times New Roman"/>
                <w:szCs w:val="24"/>
                <w:lang w:eastAsia="ru-RU" w:bidi="ru-RU"/>
              </w:rPr>
              <w:t xml:space="preserve"> Данные главы актуализированы</w:t>
            </w:r>
            <w:r w:rsidR="00385668" w:rsidRPr="00385668">
              <w:rPr>
                <w:rFonts w:eastAsia="Times New Roman" w:cs="Times New Roman"/>
                <w:szCs w:val="24"/>
                <w:lang w:eastAsia="ru-RU" w:bidi="ru-RU"/>
              </w:rPr>
              <w:t xml:space="preserve"> на 2025 год.</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5</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5</w:t>
            </w:r>
          </w:p>
        </w:tc>
        <w:tc>
          <w:tcPr>
            <w:tcW w:w="5953" w:type="dxa"/>
            <w:shd w:val="clear" w:color="auto" w:fill="auto"/>
            <w:vAlign w:val="center"/>
          </w:tcPr>
          <w:p w:rsidR="00834726" w:rsidRPr="00834726" w:rsidRDefault="003C081C" w:rsidP="00837934">
            <w:pPr>
              <w:widowControl w:val="0"/>
              <w:autoSpaceDE w:val="0"/>
              <w:autoSpaceDN w:val="0"/>
              <w:spacing w:after="0" w:line="240" w:lineRule="auto"/>
              <w:jc w:val="both"/>
              <w:rPr>
                <w:rFonts w:eastAsia="Times New Roman" w:cs="Times New Roman"/>
                <w:szCs w:val="24"/>
                <w:lang w:eastAsia="ru-RU" w:bidi="ru-RU"/>
              </w:rPr>
            </w:pPr>
            <w:r w:rsidRPr="003C081C">
              <w:rPr>
                <w:rFonts w:eastAsia="Times New Roman" w:cs="Times New Roman"/>
                <w:szCs w:val="24"/>
                <w:lang w:eastAsia="ru-RU" w:bidi="ru-RU"/>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r w:rsidR="00385668">
              <w:rPr>
                <w:rFonts w:eastAsia="Times New Roman" w:cs="Times New Roman"/>
                <w:szCs w:val="24"/>
                <w:lang w:eastAsia="ru-RU" w:bidi="ru-RU"/>
              </w:rPr>
              <w:t xml:space="preserve"> </w:t>
            </w:r>
            <w:r w:rsidR="00385668" w:rsidRPr="00385668">
              <w:rPr>
                <w:rFonts w:eastAsia="Times New Roman" w:cs="Times New Roman"/>
                <w:szCs w:val="24"/>
                <w:lang w:eastAsia="ru-RU" w:bidi="ru-RU"/>
              </w:rPr>
              <w:t>Данные главы актуализированы на 2025 год.</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6</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6</w:t>
            </w:r>
          </w:p>
        </w:tc>
        <w:tc>
          <w:tcPr>
            <w:tcW w:w="5953" w:type="dxa"/>
            <w:shd w:val="clear" w:color="auto" w:fill="auto"/>
            <w:vAlign w:val="center"/>
          </w:tcPr>
          <w:p w:rsidR="00782875" w:rsidRPr="00834726" w:rsidRDefault="00A77649" w:rsidP="008E265E">
            <w:pPr>
              <w:widowControl w:val="0"/>
              <w:autoSpaceDE w:val="0"/>
              <w:autoSpaceDN w:val="0"/>
              <w:spacing w:after="0" w:line="240" w:lineRule="auto"/>
              <w:jc w:val="both"/>
              <w:rPr>
                <w:rFonts w:eastAsia="Times New Roman" w:cs="Times New Roman"/>
                <w:szCs w:val="24"/>
                <w:lang w:eastAsia="ru-RU" w:bidi="ru-RU"/>
              </w:rPr>
            </w:pPr>
            <w:r w:rsidRPr="00A77649">
              <w:rPr>
                <w:rFonts w:eastAsia="Times New Roman" w:cs="Times New Roman"/>
                <w:szCs w:val="24"/>
                <w:lang w:eastAsia="ru-RU" w:bidi="ru-RU"/>
              </w:rPr>
              <w:t>Балансы</w:t>
            </w:r>
            <w:r>
              <w:rPr>
                <w:rFonts w:eastAsia="Times New Roman" w:cs="Times New Roman"/>
                <w:szCs w:val="24"/>
                <w:lang w:eastAsia="ru-RU" w:bidi="ru-RU"/>
              </w:rPr>
              <w:t xml:space="preserve"> </w:t>
            </w:r>
            <w:r w:rsidRPr="00A77649">
              <w:rPr>
                <w:rFonts w:eastAsia="Times New Roman" w:cs="Times New Roman"/>
                <w:szCs w:val="24"/>
                <w:lang w:eastAsia="ru-RU" w:bidi="ru-RU"/>
              </w:rPr>
              <w:t>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определяются ра</w:t>
            </w:r>
            <w:r w:rsidR="008E265E">
              <w:rPr>
                <w:rFonts w:eastAsia="Times New Roman" w:cs="Times New Roman"/>
                <w:szCs w:val="24"/>
                <w:lang w:eastAsia="ru-RU" w:bidi="ru-RU"/>
              </w:rPr>
              <w:t xml:space="preserve">сходы сетевой воды, объем сетей, </w:t>
            </w:r>
            <w:r w:rsidRPr="00A77649">
              <w:rPr>
                <w:rFonts w:eastAsia="Times New Roman" w:cs="Times New Roman"/>
                <w:szCs w:val="24"/>
                <w:lang w:eastAsia="ru-RU" w:bidi="ru-RU"/>
              </w:rPr>
              <w:t>теплопроводов и потер</w:t>
            </w:r>
            <w:r w:rsidR="008E265E">
              <w:rPr>
                <w:rFonts w:eastAsia="Times New Roman" w:cs="Times New Roman"/>
                <w:szCs w:val="24"/>
                <w:lang w:eastAsia="ru-RU" w:bidi="ru-RU"/>
              </w:rPr>
              <w:t>ь</w:t>
            </w:r>
            <w:r w:rsidRPr="00A77649">
              <w:rPr>
                <w:rFonts w:eastAsia="Times New Roman" w:cs="Times New Roman"/>
                <w:szCs w:val="24"/>
                <w:lang w:eastAsia="ru-RU" w:bidi="ru-RU"/>
              </w:rPr>
              <w:t xml:space="preserve"> в сетях по нормативам потерь в зависимости</w:t>
            </w:r>
            <w:r>
              <w:rPr>
                <w:rFonts w:eastAsia="Times New Roman" w:cs="Times New Roman"/>
                <w:szCs w:val="24"/>
                <w:lang w:eastAsia="ru-RU" w:bidi="ru-RU"/>
              </w:rPr>
              <w:t xml:space="preserve"> от вида системы теплоснабжения, с учетом перспективной застройки территории.</w:t>
            </w:r>
            <w:r w:rsidR="00385668">
              <w:rPr>
                <w:rFonts w:eastAsia="Times New Roman" w:cs="Times New Roman"/>
                <w:szCs w:val="24"/>
                <w:lang w:eastAsia="ru-RU" w:bidi="ru-RU"/>
              </w:rPr>
              <w:t xml:space="preserve"> </w:t>
            </w:r>
            <w:r w:rsidR="00385668" w:rsidRPr="00385668">
              <w:rPr>
                <w:rFonts w:eastAsia="Times New Roman" w:cs="Times New Roman"/>
                <w:szCs w:val="24"/>
                <w:lang w:eastAsia="ru-RU" w:bidi="ru-RU"/>
              </w:rPr>
              <w:t>Данные главы актуализированы на 2025 год.</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7</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7</w:t>
            </w:r>
          </w:p>
        </w:tc>
        <w:tc>
          <w:tcPr>
            <w:tcW w:w="5953" w:type="dxa"/>
            <w:shd w:val="clear" w:color="auto" w:fill="auto"/>
            <w:vAlign w:val="center"/>
          </w:tcPr>
          <w:p w:rsidR="00834726" w:rsidRPr="00834726" w:rsidRDefault="002278A4" w:rsidP="00837934">
            <w:pPr>
              <w:widowControl w:val="0"/>
              <w:autoSpaceDE w:val="0"/>
              <w:autoSpaceDN w:val="0"/>
              <w:spacing w:after="0" w:line="240" w:lineRule="auto"/>
              <w:jc w:val="both"/>
              <w:rPr>
                <w:rFonts w:eastAsia="Times New Roman" w:cs="Times New Roman"/>
                <w:szCs w:val="24"/>
                <w:lang w:eastAsia="ru-RU" w:bidi="ru-RU"/>
              </w:rPr>
            </w:pPr>
            <w:r>
              <w:rPr>
                <w:rFonts w:eastAsia="Times New Roman" w:cs="Times New Roman"/>
                <w:szCs w:val="24"/>
                <w:lang w:eastAsia="ru-RU" w:bidi="ru-RU"/>
              </w:rPr>
              <w:t xml:space="preserve">Перечень мероприятий  по модернизации и </w:t>
            </w:r>
            <w:r>
              <w:rPr>
                <w:rFonts w:eastAsia="Times New Roman" w:cs="Times New Roman"/>
                <w:szCs w:val="24"/>
                <w:lang w:eastAsia="ru-RU" w:bidi="ru-RU"/>
              </w:rPr>
              <w:lastRenderedPageBreak/>
              <w:t>техническом перевооружении источников тепловой энергии</w:t>
            </w:r>
            <w:r w:rsidR="00C17801">
              <w:rPr>
                <w:rFonts w:eastAsia="Times New Roman" w:cs="Times New Roman"/>
                <w:szCs w:val="24"/>
                <w:lang w:eastAsia="ru-RU" w:bidi="ru-RU"/>
              </w:rPr>
              <w:t>.</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lastRenderedPageBreak/>
              <w:t>8</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8</w:t>
            </w:r>
          </w:p>
        </w:tc>
        <w:tc>
          <w:tcPr>
            <w:tcW w:w="5953" w:type="dxa"/>
            <w:shd w:val="clear" w:color="auto" w:fill="auto"/>
            <w:vAlign w:val="center"/>
          </w:tcPr>
          <w:p w:rsidR="00834726" w:rsidRPr="00834726" w:rsidRDefault="00C17801" w:rsidP="00837934">
            <w:pPr>
              <w:autoSpaceDE w:val="0"/>
              <w:autoSpaceDN w:val="0"/>
              <w:adjustRightInd w:val="0"/>
              <w:spacing w:after="0" w:line="240" w:lineRule="auto"/>
              <w:jc w:val="both"/>
              <w:rPr>
                <w:rFonts w:eastAsia="Calibri" w:cs="Times New Roman"/>
                <w:color w:val="000000"/>
                <w:szCs w:val="24"/>
              </w:rPr>
            </w:pPr>
            <w:r w:rsidRPr="00C17801">
              <w:rPr>
                <w:rFonts w:eastAsia="Calibri" w:cs="Times New Roman"/>
                <w:color w:val="000000"/>
                <w:szCs w:val="24"/>
              </w:rPr>
              <w:t>Пе</w:t>
            </w:r>
            <w:r w:rsidR="008E265E">
              <w:rPr>
                <w:rFonts w:eastAsia="Calibri" w:cs="Times New Roman"/>
                <w:color w:val="000000"/>
                <w:szCs w:val="24"/>
              </w:rPr>
              <w:t xml:space="preserve">речень мероприятий </w:t>
            </w:r>
            <w:r w:rsidRPr="00C17801">
              <w:rPr>
                <w:rFonts w:eastAsia="Calibri" w:cs="Times New Roman"/>
                <w:color w:val="000000"/>
                <w:szCs w:val="24"/>
              </w:rPr>
              <w:t xml:space="preserve">по модернизации и техническом перевооружении </w:t>
            </w:r>
            <w:r>
              <w:rPr>
                <w:rFonts w:eastAsia="Calibri" w:cs="Times New Roman"/>
                <w:color w:val="000000"/>
                <w:szCs w:val="24"/>
              </w:rPr>
              <w:t>тепловых сетей.</w:t>
            </w:r>
            <w:r w:rsidR="008E265E">
              <w:rPr>
                <w:rFonts w:eastAsia="Calibri" w:cs="Times New Roman"/>
                <w:color w:val="000000"/>
                <w:szCs w:val="24"/>
              </w:rPr>
              <w:t xml:space="preserve"> </w:t>
            </w:r>
            <w:r w:rsidR="008E265E" w:rsidRPr="008E265E">
              <w:rPr>
                <w:rFonts w:eastAsia="Calibri" w:cs="Times New Roman"/>
                <w:color w:val="000000"/>
                <w:szCs w:val="24"/>
              </w:rPr>
              <w:t>Данные главы актуализированы на 2025 год.</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9</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9</w:t>
            </w:r>
          </w:p>
        </w:tc>
        <w:tc>
          <w:tcPr>
            <w:tcW w:w="5953" w:type="dxa"/>
            <w:shd w:val="clear" w:color="auto" w:fill="auto"/>
            <w:vAlign w:val="center"/>
          </w:tcPr>
          <w:p w:rsidR="00834726" w:rsidRPr="00834726" w:rsidRDefault="000661EE" w:rsidP="00837934">
            <w:pPr>
              <w:autoSpaceDE w:val="0"/>
              <w:autoSpaceDN w:val="0"/>
              <w:adjustRightInd w:val="0"/>
              <w:spacing w:after="0" w:line="240" w:lineRule="auto"/>
              <w:jc w:val="both"/>
              <w:rPr>
                <w:rFonts w:eastAsia="Calibri" w:cs="Times New Roman"/>
                <w:color w:val="000000"/>
                <w:szCs w:val="24"/>
              </w:rPr>
            </w:pPr>
            <w:r>
              <w:rPr>
                <w:rFonts w:eastAsia="Calibri" w:cs="Times New Roman"/>
                <w:color w:val="000000"/>
                <w:szCs w:val="24"/>
              </w:rPr>
              <w:t xml:space="preserve">Система </w:t>
            </w:r>
            <w:r w:rsidR="002422F6">
              <w:rPr>
                <w:rFonts w:eastAsia="Calibri" w:cs="Times New Roman"/>
                <w:color w:val="000000"/>
                <w:szCs w:val="24"/>
              </w:rPr>
              <w:t xml:space="preserve">теплоснабжения </w:t>
            </w:r>
            <w:r>
              <w:rPr>
                <w:rFonts w:eastAsia="Calibri" w:cs="Times New Roman"/>
                <w:color w:val="000000"/>
                <w:szCs w:val="24"/>
              </w:rPr>
              <w:t>– закрытая.</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10</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10</w:t>
            </w:r>
          </w:p>
        </w:tc>
        <w:tc>
          <w:tcPr>
            <w:tcW w:w="5953" w:type="dxa"/>
            <w:shd w:val="clear" w:color="auto" w:fill="auto"/>
            <w:vAlign w:val="center"/>
          </w:tcPr>
          <w:p w:rsidR="00834726" w:rsidRPr="00834726" w:rsidRDefault="00503A4B" w:rsidP="00837934">
            <w:pPr>
              <w:autoSpaceDE w:val="0"/>
              <w:autoSpaceDN w:val="0"/>
              <w:adjustRightInd w:val="0"/>
              <w:spacing w:after="0" w:line="240" w:lineRule="auto"/>
              <w:jc w:val="both"/>
              <w:rPr>
                <w:rFonts w:eastAsia="Calibri" w:cs="Times New Roman"/>
                <w:color w:val="000000"/>
                <w:szCs w:val="24"/>
              </w:rPr>
            </w:pPr>
            <w:r w:rsidRPr="00503A4B">
              <w:rPr>
                <w:rFonts w:eastAsia="Calibri" w:cs="Times New Roman"/>
                <w:color w:val="000000"/>
                <w:szCs w:val="24"/>
              </w:rPr>
              <w:t>Основным видом топлива для котельных является природный газ.</w:t>
            </w:r>
            <w:r>
              <w:rPr>
                <w:rFonts w:eastAsia="Calibri" w:cs="Times New Roman"/>
                <w:color w:val="000000"/>
                <w:szCs w:val="24"/>
              </w:rPr>
              <w:t xml:space="preserve"> </w:t>
            </w:r>
            <w:r w:rsidRPr="00503A4B">
              <w:rPr>
                <w:rFonts w:eastAsia="Calibri" w:cs="Times New Roman"/>
                <w:color w:val="000000"/>
                <w:szCs w:val="24"/>
              </w:rPr>
              <w:t xml:space="preserve">Существующие и перспективные балансы </w:t>
            </w:r>
            <w:r>
              <w:rPr>
                <w:rFonts w:eastAsia="Calibri" w:cs="Times New Roman"/>
                <w:color w:val="000000"/>
                <w:szCs w:val="24"/>
              </w:rPr>
              <w:t xml:space="preserve">котельно-печного топлива источников тепловой энергии, </w:t>
            </w:r>
            <w:r w:rsidRPr="00503A4B">
              <w:rPr>
                <w:rFonts w:eastAsia="Calibri" w:cs="Times New Roman"/>
                <w:color w:val="000000"/>
                <w:szCs w:val="24"/>
              </w:rPr>
              <w:t>с учетом перспективной застройки территории.</w:t>
            </w:r>
            <w:r w:rsidR="008E265E">
              <w:rPr>
                <w:rFonts w:eastAsia="Calibri" w:cs="Times New Roman"/>
                <w:color w:val="000000"/>
                <w:szCs w:val="24"/>
              </w:rPr>
              <w:t xml:space="preserve"> </w:t>
            </w:r>
            <w:r w:rsidR="008E265E" w:rsidRPr="008E265E">
              <w:rPr>
                <w:rFonts w:eastAsia="Calibri" w:cs="Times New Roman"/>
                <w:color w:val="000000"/>
                <w:szCs w:val="24"/>
              </w:rPr>
              <w:t>Данные главы актуализированы на 2025 год.</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11</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11</w:t>
            </w:r>
          </w:p>
        </w:tc>
        <w:tc>
          <w:tcPr>
            <w:tcW w:w="5953" w:type="dxa"/>
            <w:shd w:val="clear" w:color="auto" w:fill="auto"/>
            <w:vAlign w:val="center"/>
          </w:tcPr>
          <w:p w:rsidR="00834726" w:rsidRPr="00834726" w:rsidRDefault="00503A4B" w:rsidP="00837934">
            <w:pPr>
              <w:autoSpaceDE w:val="0"/>
              <w:autoSpaceDN w:val="0"/>
              <w:adjustRightInd w:val="0"/>
              <w:spacing w:after="0" w:line="240" w:lineRule="auto"/>
              <w:jc w:val="both"/>
              <w:rPr>
                <w:rFonts w:eastAsia="Calibri" w:cs="Times New Roman"/>
                <w:color w:val="000000"/>
                <w:szCs w:val="24"/>
              </w:rPr>
            </w:pPr>
            <w:r w:rsidRPr="00503A4B">
              <w:rPr>
                <w:rFonts w:eastAsia="Calibri" w:cs="Times New Roman"/>
                <w:color w:val="000000"/>
                <w:szCs w:val="24"/>
              </w:rPr>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 Сведения о нарушениях в подаче тепловой энергии отсутствуют.</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12</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12</w:t>
            </w:r>
          </w:p>
        </w:tc>
        <w:tc>
          <w:tcPr>
            <w:tcW w:w="5953" w:type="dxa"/>
            <w:shd w:val="clear" w:color="auto" w:fill="auto"/>
            <w:vAlign w:val="center"/>
          </w:tcPr>
          <w:p w:rsidR="00834726" w:rsidRPr="00834726" w:rsidRDefault="004913D1" w:rsidP="00837934">
            <w:pPr>
              <w:autoSpaceDE w:val="0"/>
              <w:autoSpaceDN w:val="0"/>
              <w:adjustRightInd w:val="0"/>
              <w:spacing w:after="0" w:line="240" w:lineRule="auto"/>
              <w:jc w:val="both"/>
              <w:rPr>
                <w:rFonts w:eastAsia="Calibri" w:cs="Times New Roman"/>
                <w:color w:val="000000"/>
                <w:szCs w:val="24"/>
              </w:rPr>
            </w:pPr>
            <w:r w:rsidRPr="004913D1">
              <w:rPr>
                <w:rFonts w:eastAsia="Calibri" w:cs="Times New Roman"/>
                <w:color w:val="000000"/>
                <w:szCs w:val="24"/>
              </w:rPr>
              <w:t>Предложения по величине необходимых инвестиций в техническое перевооружение и строительство источников тепла на каждом этапе планируемого периода</w:t>
            </w:r>
            <w:r>
              <w:rPr>
                <w:rFonts w:eastAsia="Calibri" w:cs="Times New Roman"/>
                <w:color w:val="000000"/>
                <w:szCs w:val="24"/>
              </w:rPr>
              <w:t>.</w:t>
            </w:r>
            <w:r>
              <w:t xml:space="preserve"> </w:t>
            </w:r>
            <w:r w:rsidRPr="004913D1">
              <w:rPr>
                <w:rFonts w:eastAsia="Calibri" w:cs="Times New Roman"/>
                <w:color w:val="000000"/>
                <w:szCs w:val="24"/>
              </w:rPr>
              <w:t>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13</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13</w:t>
            </w:r>
          </w:p>
        </w:tc>
        <w:tc>
          <w:tcPr>
            <w:tcW w:w="5953" w:type="dxa"/>
            <w:shd w:val="clear" w:color="auto" w:fill="auto"/>
            <w:vAlign w:val="center"/>
          </w:tcPr>
          <w:p w:rsidR="00EC1711" w:rsidRPr="000D52C4" w:rsidRDefault="00EC1711" w:rsidP="00837934">
            <w:pPr>
              <w:tabs>
                <w:tab w:val="left" w:pos="0"/>
              </w:tabs>
              <w:spacing w:after="0" w:line="240" w:lineRule="auto"/>
              <w:jc w:val="both"/>
              <w:rPr>
                <w:rFonts w:eastAsia="Times New Roman" w:cs="Times New Roman"/>
                <w:szCs w:val="24"/>
                <w:lang w:eastAsia="ru-RU"/>
              </w:rPr>
            </w:pPr>
            <w:r w:rsidRPr="000D52C4">
              <w:rPr>
                <w:rFonts w:eastAsia="Times New Roman" w:cs="Times New Roman"/>
                <w:szCs w:val="24"/>
                <w:lang w:eastAsia="ru-RU"/>
              </w:rPr>
              <w:t>Индикаторами развития системы теплоснабжения являются:</w:t>
            </w:r>
          </w:p>
          <w:p w:rsidR="00EC1711" w:rsidRPr="004F10D1" w:rsidRDefault="00EC1711" w:rsidP="00837934">
            <w:pPr>
              <w:pStyle w:val="a9"/>
              <w:numPr>
                <w:ilvl w:val="0"/>
                <w:numId w:val="24"/>
              </w:numPr>
              <w:tabs>
                <w:tab w:val="left" w:pos="0"/>
                <w:tab w:val="left" w:pos="313"/>
              </w:tabs>
              <w:spacing w:line="240" w:lineRule="auto"/>
              <w:ind w:left="0" w:firstLine="0"/>
              <w:jc w:val="both"/>
              <w:rPr>
                <w:rFonts w:ascii="Times New Roman" w:eastAsia="Times New Roman" w:hAnsi="Times New Roman"/>
                <w:sz w:val="24"/>
                <w:szCs w:val="24"/>
                <w:lang w:eastAsia="ru-RU"/>
              </w:rPr>
            </w:pPr>
            <w:r w:rsidRPr="004F10D1">
              <w:rPr>
                <w:rFonts w:ascii="Times New Roman" w:eastAsia="Times New Roman" w:hAnsi="Times New Roman"/>
                <w:sz w:val="24"/>
                <w:szCs w:val="24"/>
                <w:lang w:eastAsia="ru-RU"/>
              </w:rPr>
              <w:t>повышение качества услуг теплоснабжения;</w:t>
            </w:r>
          </w:p>
          <w:p w:rsidR="00EC1711" w:rsidRPr="004F10D1" w:rsidRDefault="00EC1711" w:rsidP="00837934">
            <w:pPr>
              <w:pStyle w:val="a9"/>
              <w:numPr>
                <w:ilvl w:val="0"/>
                <w:numId w:val="24"/>
              </w:numPr>
              <w:tabs>
                <w:tab w:val="left" w:pos="0"/>
                <w:tab w:val="left" w:pos="313"/>
              </w:tabs>
              <w:spacing w:line="240" w:lineRule="auto"/>
              <w:ind w:left="0" w:firstLine="0"/>
              <w:jc w:val="both"/>
              <w:rPr>
                <w:rFonts w:ascii="Times New Roman" w:eastAsia="Times New Roman" w:hAnsi="Times New Roman"/>
                <w:sz w:val="24"/>
                <w:szCs w:val="24"/>
                <w:lang w:eastAsia="ru-RU"/>
              </w:rPr>
            </w:pPr>
            <w:r w:rsidRPr="004F10D1">
              <w:rPr>
                <w:rFonts w:ascii="Times New Roman" w:eastAsia="Times New Roman" w:hAnsi="Times New Roman"/>
                <w:sz w:val="24"/>
                <w:szCs w:val="24"/>
                <w:lang w:eastAsia="ru-RU"/>
              </w:rPr>
              <w:t>снижения вероятности возникновения аварийных ситуаций;</w:t>
            </w:r>
          </w:p>
          <w:p w:rsidR="00EC1711" w:rsidRPr="004F10D1" w:rsidRDefault="00EC1711" w:rsidP="00837934">
            <w:pPr>
              <w:pStyle w:val="a9"/>
              <w:numPr>
                <w:ilvl w:val="0"/>
                <w:numId w:val="24"/>
              </w:numPr>
              <w:tabs>
                <w:tab w:val="left" w:pos="0"/>
                <w:tab w:val="left" w:pos="313"/>
              </w:tabs>
              <w:spacing w:line="240" w:lineRule="auto"/>
              <w:ind w:left="0" w:firstLine="0"/>
              <w:jc w:val="both"/>
              <w:rPr>
                <w:rFonts w:ascii="Times New Roman" w:eastAsia="Times New Roman" w:hAnsi="Times New Roman"/>
                <w:sz w:val="24"/>
                <w:szCs w:val="24"/>
                <w:lang w:eastAsia="ru-RU"/>
              </w:rPr>
            </w:pPr>
            <w:r w:rsidRPr="004F10D1">
              <w:rPr>
                <w:rFonts w:ascii="Times New Roman" w:eastAsia="Times New Roman" w:hAnsi="Times New Roman"/>
                <w:sz w:val="24"/>
                <w:szCs w:val="24"/>
                <w:lang w:eastAsia="ru-RU"/>
              </w:rPr>
              <w:t>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EC1711" w:rsidRPr="004F10D1" w:rsidRDefault="00EC1711" w:rsidP="00837934">
            <w:pPr>
              <w:pStyle w:val="a9"/>
              <w:numPr>
                <w:ilvl w:val="0"/>
                <w:numId w:val="24"/>
              </w:numPr>
              <w:tabs>
                <w:tab w:val="left" w:pos="0"/>
                <w:tab w:val="left" w:pos="313"/>
              </w:tabs>
              <w:spacing w:line="240" w:lineRule="auto"/>
              <w:ind w:left="0" w:firstLine="0"/>
              <w:jc w:val="both"/>
              <w:rPr>
                <w:rFonts w:ascii="Times New Roman" w:eastAsia="Times New Roman" w:hAnsi="Times New Roman"/>
                <w:sz w:val="24"/>
                <w:szCs w:val="24"/>
                <w:lang w:eastAsia="ru-RU"/>
              </w:rPr>
            </w:pPr>
            <w:r w:rsidRPr="004F10D1">
              <w:rPr>
                <w:rFonts w:ascii="Times New Roman" w:eastAsia="Times New Roman" w:hAnsi="Times New Roman"/>
                <w:sz w:val="24"/>
                <w:szCs w:val="24"/>
                <w:lang w:eastAsia="ru-RU"/>
              </w:rPr>
              <w:t>снижение потерь тепла при транспортировке по тепловым сетям;</w:t>
            </w:r>
          </w:p>
          <w:p w:rsidR="00834726" w:rsidRPr="008E265E" w:rsidRDefault="00EC1711" w:rsidP="00837934">
            <w:pPr>
              <w:pStyle w:val="a9"/>
              <w:numPr>
                <w:ilvl w:val="0"/>
                <w:numId w:val="24"/>
              </w:numPr>
              <w:tabs>
                <w:tab w:val="left" w:pos="0"/>
                <w:tab w:val="left" w:pos="313"/>
              </w:tabs>
              <w:spacing w:line="240" w:lineRule="auto"/>
              <w:ind w:left="0" w:firstLine="0"/>
              <w:jc w:val="both"/>
              <w:rPr>
                <w:rFonts w:ascii="Times New Roman" w:hAnsi="Times New Roman"/>
                <w:color w:val="000000"/>
                <w:sz w:val="24"/>
                <w:szCs w:val="24"/>
              </w:rPr>
            </w:pPr>
            <w:r w:rsidRPr="004F10D1">
              <w:rPr>
                <w:rFonts w:ascii="Times New Roman" w:eastAsia="Times New Roman" w:hAnsi="Times New Roman"/>
                <w:sz w:val="24"/>
                <w:szCs w:val="24"/>
                <w:lang w:eastAsia="ru-RU"/>
              </w:rPr>
              <w:t>повышение эффективности использования котельно-печного топлива.</w:t>
            </w:r>
          </w:p>
          <w:p w:rsidR="008E265E" w:rsidRPr="00EC1711" w:rsidRDefault="008E265E" w:rsidP="008E265E">
            <w:pPr>
              <w:pStyle w:val="a9"/>
              <w:tabs>
                <w:tab w:val="left" w:pos="0"/>
                <w:tab w:val="left" w:pos="313"/>
              </w:tabs>
              <w:spacing w:line="240" w:lineRule="auto"/>
              <w:ind w:left="0"/>
              <w:jc w:val="both"/>
              <w:rPr>
                <w:rFonts w:ascii="Times New Roman" w:hAnsi="Times New Roman"/>
                <w:color w:val="000000"/>
                <w:sz w:val="24"/>
                <w:szCs w:val="24"/>
              </w:rPr>
            </w:pPr>
            <w:r w:rsidRPr="008E265E">
              <w:rPr>
                <w:rFonts w:ascii="Times New Roman" w:hAnsi="Times New Roman"/>
                <w:color w:val="000000"/>
                <w:sz w:val="24"/>
                <w:szCs w:val="24"/>
              </w:rPr>
              <w:t>Данные главы актуализированы на 2025 год.</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14</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14</w:t>
            </w:r>
          </w:p>
        </w:tc>
        <w:tc>
          <w:tcPr>
            <w:tcW w:w="5953" w:type="dxa"/>
            <w:shd w:val="clear" w:color="auto" w:fill="auto"/>
            <w:vAlign w:val="center"/>
          </w:tcPr>
          <w:p w:rsidR="00B64DF8" w:rsidRPr="00B64DF8" w:rsidRDefault="00B64DF8" w:rsidP="00837934">
            <w:pPr>
              <w:autoSpaceDE w:val="0"/>
              <w:autoSpaceDN w:val="0"/>
              <w:adjustRightInd w:val="0"/>
              <w:spacing w:after="0" w:line="240" w:lineRule="auto"/>
              <w:jc w:val="both"/>
              <w:rPr>
                <w:rFonts w:eastAsia="Calibri" w:cs="Times New Roman"/>
                <w:color w:val="000000"/>
                <w:szCs w:val="24"/>
              </w:rPr>
            </w:pPr>
            <w:r w:rsidRPr="00B64DF8">
              <w:rPr>
                <w:rFonts w:eastAsia="Calibri" w:cs="Times New Roman"/>
                <w:color w:val="000000"/>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B64DF8" w:rsidRPr="00B64DF8" w:rsidRDefault="00B64DF8" w:rsidP="00837934">
            <w:pPr>
              <w:autoSpaceDE w:val="0"/>
              <w:autoSpaceDN w:val="0"/>
              <w:adjustRightInd w:val="0"/>
              <w:spacing w:after="0" w:line="240" w:lineRule="auto"/>
              <w:jc w:val="both"/>
              <w:rPr>
                <w:rFonts w:eastAsia="Calibri" w:cs="Times New Roman"/>
                <w:color w:val="000000"/>
                <w:szCs w:val="24"/>
              </w:rPr>
            </w:pPr>
            <w:r w:rsidRPr="00B64DF8">
              <w:rPr>
                <w:rFonts w:eastAsia="Calibri" w:cs="Times New Roman"/>
                <w:color w:val="000000"/>
                <w:szCs w:val="24"/>
              </w:rPr>
              <w:lastRenderedPageBreak/>
              <w:t>Реализация рекомендуемых мероприятий позволит сократить потери тепловой энергии, повысить надежность эффективность использования котельно-печного топлива, а также повысить надежность теплоснабжения потребителей.</w:t>
            </w:r>
          </w:p>
          <w:p w:rsidR="008E265E" w:rsidRPr="00834726" w:rsidRDefault="00341019" w:rsidP="008E265E">
            <w:pPr>
              <w:spacing w:before="120" w:after="0" w:line="240" w:lineRule="auto"/>
              <w:contextualSpacing/>
              <w:jc w:val="both"/>
              <w:rPr>
                <w:rFonts w:eastAsia="Calibri" w:cs="Times New Roman"/>
                <w:color w:val="000000"/>
                <w:szCs w:val="24"/>
              </w:rPr>
            </w:pPr>
            <w:r w:rsidRPr="00143CA2">
              <w:rPr>
                <w:rFonts w:eastAsia="Calibri" w:cs="Times New Roman"/>
                <w:szCs w:val="24"/>
              </w:rPr>
              <w:t>Для актуализации изменения динамики тарифов принимается базовое значение тарифа на 202</w:t>
            </w:r>
            <w:r w:rsidR="008E265E">
              <w:rPr>
                <w:rFonts w:eastAsia="Calibri" w:cs="Times New Roman"/>
                <w:szCs w:val="24"/>
              </w:rPr>
              <w:t>4</w:t>
            </w:r>
            <w:r w:rsidRPr="00143CA2">
              <w:rPr>
                <w:rFonts w:eastAsia="Calibri" w:cs="Times New Roman"/>
                <w:szCs w:val="24"/>
              </w:rPr>
              <w:t xml:space="preserve"> г. </w:t>
            </w:r>
            <w:r w:rsidR="008E265E">
              <w:rPr>
                <w:rFonts w:eastAsia="Calibri" w:cs="Times New Roman"/>
                <w:szCs w:val="24"/>
              </w:rPr>
              <w:t>и на перспективу 2025-2027 гг.</w:t>
            </w:r>
          </w:p>
          <w:p w:rsidR="00EF3002" w:rsidRPr="00834726" w:rsidRDefault="00EF3002" w:rsidP="00837934">
            <w:pPr>
              <w:spacing w:before="120" w:after="0" w:line="240" w:lineRule="auto"/>
              <w:contextualSpacing/>
              <w:jc w:val="both"/>
              <w:rPr>
                <w:rFonts w:eastAsia="Calibri" w:cs="Times New Roman"/>
                <w:color w:val="000000"/>
                <w:szCs w:val="24"/>
              </w:rPr>
            </w:pP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lastRenderedPageBreak/>
              <w:t>15</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15</w:t>
            </w:r>
          </w:p>
        </w:tc>
        <w:tc>
          <w:tcPr>
            <w:tcW w:w="5953" w:type="dxa"/>
            <w:shd w:val="clear" w:color="auto" w:fill="auto"/>
            <w:vAlign w:val="center"/>
          </w:tcPr>
          <w:p w:rsidR="00834726" w:rsidRPr="00834726" w:rsidRDefault="008E265E" w:rsidP="008E265E">
            <w:pPr>
              <w:tabs>
                <w:tab w:val="left" w:pos="171"/>
              </w:tabs>
              <w:autoSpaceDE w:val="0"/>
              <w:autoSpaceDN w:val="0"/>
              <w:adjustRightInd w:val="0"/>
              <w:spacing w:after="0" w:line="240" w:lineRule="auto"/>
              <w:ind w:left="-113"/>
              <w:jc w:val="both"/>
              <w:rPr>
                <w:rFonts w:eastAsia="Calibri" w:cs="Times New Roman"/>
                <w:color w:val="000000"/>
                <w:szCs w:val="24"/>
              </w:rPr>
            </w:pPr>
            <w:r w:rsidRPr="008E265E">
              <w:rPr>
                <w:rFonts w:eastAsia="Calibri" w:cs="Times New Roman"/>
                <w:color w:val="000000"/>
                <w:szCs w:val="24"/>
              </w:rPr>
              <w:t>В сфере централизованного теплоснабжения МО «Клетнянского городское поселение» Клетнянского муниципального района Брянской области статусом единой теплоснабжающей организации (ЕТО) наделено ГУП «Брянсккоммунэнерго».</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16</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16</w:t>
            </w:r>
          </w:p>
        </w:tc>
        <w:tc>
          <w:tcPr>
            <w:tcW w:w="5953" w:type="dxa"/>
            <w:shd w:val="clear" w:color="auto" w:fill="auto"/>
            <w:vAlign w:val="center"/>
          </w:tcPr>
          <w:p w:rsidR="00834726" w:rsidRPr="00834726" w:rsidRDefault="00735723" w:rsidP="00837934">
            <w:pPr>
              <w:autoSpaceDE w:val="0"/>
              <w:autoSpaceDN w:val="0"/>
              <w:adjustRightInd w:val="0"/>
              <w:spacing w:after="0" w:line="240" w:lineRule="auto"/>
              <w:jc w:val="both"/>
              <w:rPr>
                <w:rFonts w:eastAsia="Calibri" w:cs="Times New Roman"/>
                <w:color w:val="000000"/>
                <w:szCs w:val="24"/>
              </w:rPr>
            </w:pPr>
            <w:r w:rsidRPr="00735723">
              <w:rPr>
                <w:rFonts w:eastAsia="Calibri" w:cs="Times New Roman"/>
                <w:color w:val="000000"/>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17</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17</w:t>
            </w:r>
          </w:p>
        </w:tc>
        <w:tc>
          <w:tcPr>
            <w:tcW w:w="5953" w:type="dxa"/>
            <w:shd w:val="clear" w:color="auto" w:fill="auto"/>
            <w:vAlign w:val="center"/>
          </w:tcPr>
          <w:p w:rsidR="00834726" w:rsidRPr="00834726" w:rsidRDefault="00735723" w:rsidP="00837934">
            <w:pPr>
              <w:autoSpaceDE w:val="0"/>
              <w:autoSpaceDN w:val="0"/>
              <w:adjustRightInd w:val="0"/>
              <w:spacing w:after="0" w:line="240" w:lineRule="auto"/>
              <w:jc w:val="both"/>
              <w:rPr>
                <w:rFonts w:eastAsia="Calibri" w:cs="Times New Roman"/>
                <w:color w:val="000000"/>
                <w:szCs w:val="24"/>
              </w:rPr>
            </w:pPr>
            <w:r>
              <w:rPr>
                <w:rFonts w:eastAsia="Calibri" w:cs="Times New Roman"/>
                <w:color w:val="000000"/>
                <w:szCs w:val="24"/>
              </w:rPr>
              <w:t>Замечания</w:t>
            </w:r>
            <w:r w:rsidR="008E265E">
              <w:rPr>
                <w:rFonts w:eastAsia="Calibri" w:cs="Times New Roman"/>
                <w:color w:val="000000"/>
                <w:szCs w:val="24"/>
              </w:rPr>
              <w:t>,</w:t>
            </w:r>
            <w:r>
              <w:rPr>
                <w:rFonts w:eastAsia="Calibri" w:cs="Times New Roman"/>
                <w:color w:val="000000"/>
                <w:szCs w:val="24"/>
              </w:rPr>
              <w:t xml:space="preserve"> поступившие при рассмотрении разработанной схемы теплоснабжения.</w:t>
            </w:r>
          </w:p>
        </w:tc>
      </w:tr>
      <w:tr w:rsidR="00834726" w:rsidRPr="00834726" w:rsidTr="00D04B6D">
        <w:tc>
          <w:tcPr>
            <w:tcW w:w="562" w:type="dxa"/>
            <w:shd w:val="clear" w:color="auto" w:fill="auto"/>
            <w:vAlign w:val="center"/>
          </w:tcPr>
          <w:p w:rsidR="00834726" w:rsidRPr="00834726" w:rsidRDefault="00834726" w:rsidP="00837934">
            <w:pPr>
              <w:autoSpaceDE w:val="0"/>
              <w:autoSpaceDN w:val="0"/>
              <w:adjustRightInd w:val="0"/>
              <w:spacing w:after="0" w:line="240" w:lineRule="auto"/>
              <w:jc w:val="center"/>
              <w:rPr>
                <w:rFonts w:eastAsia="Calibri" w:cs="Times New Roman"/>
                <w:color w:val="000000"/>
                <w:szCs w:val="24"/>
              </w:rPr>
            </w:pPr>
            <w:r w:rsidRPr="00834726">
              <w:rPr>
                <w:rFonts w:eastAsia="Calibri" w:cs="Times New Roman"/>
                <w:color w:val="000000"/>
                <w:szCs w:val="24"/>
              </w:rPr>
              <w:t>18</w:t>
            </w:r>
          </w:p>
        </w:tc>
        <w:tc>
          <w:tcPr>
            <w:tcW w:w="3119" w:type="dxa"/>
            <w:shd w:val="clear" w:color="auto" w:fill="auto"/>
            <w:vAlign w:val="center"/>
          </w:tcPr>
          <w:p w:rsidR="00834726" w:rsidRPr="00834726" w:rsidRDefault="00834726" w:rsidP="00837934">
            <w:pPr>
              <w:widowControl w:val="0"/>
              <w:autoSpaceDE w:val="0"/>
              <w:autoSpaceDN w:val="0"/>
              <w:spacing w:after="0" w:line="240" w:lineRule="auto"/>
              <w:jc w:val="center"/>
              <w:rPr>
                <w:rFonts w:eastAsia="Times New Roman" w:cs="Times New Roman"/>
                <w:szCs w:val="24"/>
                <w:lang w:eastAsia="ru-RU" w:bidi="ru-RU"/>
              </w:rPr>
            </w:pPr>
            <w:r w:rsidRPr="00834726">
              <w:rPr>
                <w:rFonts w:eastAsia="Times New Roman" w:cs="Times New Roman"/>
                <w:szCs w:val="24"/>
                <w:lang w:eastAsia="ru-RU" w:bidi="ru-RU"/>
              </w:rPr>
              <w:t>Глава 18</w:t>
            </w:r>
          </w:p>
        </w:tc>
        <w:tc>
          <w:tcPr>
            <w:tcW w:w="5953" w:type="dxa"/>
            <w:shd w:val="clear" w:color="auto" w:fill="auto"/>
            <w:vAlign w:val="center"/>
          </w:tcPr>
          <w:p w:rsidR="00834726" w:rsidRPr="00834726" w:rsidRDefault="00735723" w:rsidP="00837934">
            <w:pPr>
              <w:autoSpaceDE w:val="0"/>
              <w:autoSpaceDN w:val="0"/>
              <w:adjustRightInd w:val="0"/>
              <w:spacing w:after="0" w:line="240" w:lineRule="auto"/>
              <w:jc w:val="both"/>
              <w:rPr>
                <w:rFonts w:eastAsia="Calibri" w:cs="Times New Roman"/>
                <w:color w:val="000000"/>
                <w:szCs w:val="24"/>
              </w:rPr>
            </w:pPr>
            <w:r w:rsidRPr="00735723">
              <w:rPr>
                <w:rFonts w:eastAsia="Calibri" w:cs="Times New Roman"/>
                <w:color w:val="000000"/>
                <w:szCs w:val="24"/>
              </w:rPr>
              <w:t>В ходе разработки схемы теплоснабжения проведен</w:t>
            </w:r>
            <w:r w:rsidR="005871F8">
              <w:rPr>
                <w:rFonts w:eastAsia="Calibri" w:cs="Times New Roman"/>
                <w:color w:val="000000"/>
                <w:szCs w:val="24"/>
              </w:rPr>
              <w:t xml:space="preserve"> анализ существующих систем теплоснабжения и разработана схема теплоснабжения в соответствии с </w:t>
            </w:r>
            <w:r w:rsidR="005871F8" w:rsidRPr="005871F8">
              <w:rPr>
                <w:rFonts w:eastAsia="Calibri" w:cs="Times New Roman"/>
                <w:color w:val="000000"/>
                <w:szCs w:val="24"/>
              </w:rPr>
              <w:t>Постановлении Правительства РФ от 22 февраля 2012 г. №154 «О требованиях к схемам теплоснабжения, порядку их разработке и утверждения».</w:t>
            </w:r>
            <w:r w:rsidRPr="00735723">
              <w:rPr>
                <w:rFonts w:eastAsia="Calibri" w:cs="Times New Roman"/>
                <w:color w:val="000000"/>
                <w:szCs w:val="24"/>
              </w:rPr>
              <w:t xml:space="preserve"> </w:t>
            </w:r>
          </w:p>
        </w:tc>
      </w:tr>
    </w:tbl>
    <w:p w:rsidR="00834726" w:rsidRPr="00834726" w:rsidRDefault="00834726" w:rsidP="00834726">
      <w:pPr>
        <w:suppressAutoHyphens/>
        <w:spacing w:after="0" w:line="240" w:lineRule="auto"/>
        <w:ind w:firstLine="567"/>
        <w:jc w:val="both"/>
        <w:rPr>
          <w:rFonts w:eastAsia="Calibri" w:cs="Times New Roman"/>
          <w:szCs w:val="24"/>
          <w:lang w:eastAsia="ar-SA"/>
        </w:rPr>
      </w:pPr>
    </w:p>
    <w:p w:rsidR="00834726" w:rsidRPr="00834726" w:rsidRDefault="00834726" w:rsidP="00834726">
      <w:pPr>
        <w:spacing w:after="0" w:line="240" w:lineRule="auto"/>
        <w:rPr>
          <w:rFonts w:eastAsia="Calibri" w:cs="Times New Roman"/>
        </w:rPr>
      </w:pPr>
    </w:p>
    <w:p w:rsidR="00834726" w:rsidRDefault="00834726" w:rsidP="002312EB">
      <w:pPr>
        <w:keepNext/>
        <w:keepLines/>
        <w:spacing w:after="0" w:line="360" w:lineRule="auto"/>
        <w:jc w:val="center"/>
        <w:outlineLvl w:val="0"/>
        <w:rPr>
          <w:rFonts w:eastAsia="Times New Roman" w:cs="Times New Roman"/>
          <w:b/>
          <w:bCs/>
          <w:caps/>
          <w:szCs w:val="28"/>
          <w:lang w:val="x-none"/>
        </w:rPr>
      </w:pPr>
      <w:bookmarkStart w:id="139" w:name="_Toc343876983"/>
      <w:r w:rsidRPr="00834726">
        <w:rPr>
          <w:rFonts w:eastAsia="Times New Roman" w:cs="Times New Roman"/>
          <w:b/>
          <w:bCs/>
          <w:caps/>
          <w:szCs w:val="28"/>
          <w:lang w:val="x-none"/>
        </w:rPr>
        <w:br w:type="page"/>
      </w:r>
      <w:bookmarkStart w:id="140" w:name="_Toc422303838"/>
      <w:bookmarkStart w:id="141" w:name="_Toc103641006"/>
      <w:bookmarkStart w:id="142" w:name="_Toc201386635"/>
      <w:bookmarkEnd w:id="139"/>
      <w:r w:rsidRPr="00834726">
        <w:rPr>
          <w:rFonts w:eastAsia="Times New Roman" w:cs="Times New Roman"/>
          <w:b/>
          <w:bCs/>
          <w:caps/>
          <w:szCs w:val="28"/>
          <w:lang w:val="x-none"/>
        </w:rPr>
        <w:lastRenderedPageBreak/>
        <w:t>СПИСОК ЛИТЕРАТУРЫ</w:t>
      </w:r>
      <w:bookmarkEnd w:id="140"/>
      <w:bookmarkEnd w:id="141"/>
      <w:bookmarkEnd w:id="142"/>
    </w:p>
    <w:p w:rsidR="008E265E" w:rsidRDefault="008E265E" w:rsidP="002312EB">
      <w:pPr>
        <w:keepNext/>
        <w:keepLines/>
        <w:spacing w:after="0" w:line="360" w:lineRule="auto"/>
        <w:jc w:val="center"/>
        <w:outlineLvl w:val="0"/>
        <w:rPr>
          <w:rFonts w:eastAsia="Times New Roman" w:cs="Times New Roman"/>
          <w:b/>
          <w:bCs/>
          <w:caps/>
          <w:szCs w:val="28"/>
          <w:lang w:val="x-none"/>
        </w:rPr>
      </w:pP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Федеральный закон от 27.07.2010 г. №190 «О теплоснабжении»;</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Постановление Правительства Российской Федерации от 22 февраля 2012г. №154 «О требованиях к схемам теплоснабжения, порядку их разработки и утверждения».</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 xml:space="preserve">Федеральный закон от 06.10.2003 №131-ФЗ «Об общих принципах организации местного самоуправления в Российской Федерации». </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Федеральный закон от 07.12.2011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Pr>
          <w:rFonts w:ascii="Times New Roman" w:hAnsi="Times New Roman"/>
          <w:sz w:val="24"/>
          <w:szCs w:val="24"/>
        </w:rPr>
        <w:t>СП</w:t>
      </w:r>
      <w:r>
        <w:rPr>
          <w:rFonts w:ascii="Times New Roman" w:hAnsi="Times New Roman"/>
          <w:sz w:val="24"/>
          <w:szCs w:val="24"/>
          <w:lang w:val="ru-RU"/>
        </w:rPr>
        <w:t xml:space="preserve">     </w:t>
      </w:r>
      <w:r>
        <w:rPr>
          <w:rFonts w:ascii="Times New Roman" w:hAnsi="Times New Roman"/>
          <w:sz w:val="24"/>
          <w:szCs w:val="24"/>
        </w:rPr>
        <w:t xml:space="preserve"> 74.13330.2023 «Тепловые сети»</w:t>
      </w:r>
      <w:r w:rsidRPr="00C8484C">
        <w:rPr>
          <w:rFonts w:ascii="Times New Roman" w:hAnsi="Times New Roman"/>
          <w:sz w:val="24"/>
          <w:szCs w:val="24"/>
        </w:rPr>
        <w:t>.</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СП 50.13330.2012 «Свод правил. Тепловая защита зданий. Актуализированная редакция СНиП 23-02-2003».</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Основными нормативными документами при разработке схемы являются:</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Постановление Правительства РФ от 22 февраля 2012 г. №154 «О требованиях к схемам теплоснабжения, порядку их разработки и утверждения»</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Постановление Правительства РФ от 3 апреля 2018 г. №405 «О внесении изменений в некоторые акты Правительства Российской Федерации».</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2012 г. №565/667) </w:t>
      </w:r>
    </w:p>
    <w:p w:rsidR="008E265E" w:rsidRPr="00C8484C"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C8484C">
        <w:rPr>
          <w:rFonts w:ascii="Times New Roman" w:hAnsi="Times New Roman"/>
          <w:sz w:val="24"/>
          <w:szCs w:val="24"/>
        </w:rPr>
        <w:t>Постановление Правительства РФ от 8 августа 2012 г. N808 «Об организации теплоснабжения в Российской Федерации и о внесении изменений в некоторые акты Правительства Российской Федерации».</w:t>
      </w:r>
    </w:p>
    <w:p w:rsidR="008E265E" w:rsidRPr="008E265E" w:rsidRDefault="008E265E" w:rsidP="008E265E">
      <w:pPr>
        <w:pStyle w:val="a9"/>
        <w:numPr>
          <w:ilvl w:val="0"/>
          <w:numId w:val="31"/>
        </w:numPr>
        <w:shd w:val="clear" w:color="auto" w:fill="FFFFFF"/>
        <w:tabs>
          <w:tab w:val="left" w:pos="326"/>
        </w:tabs>
        <w:autoSpaceDE w:val="0"/>
        <w:autoSpaceDN w:val="0"/>
        <w:adjustRightInd w:val="0"/>
        <w:spacing w:line="240" w:lineRule="auto"/>
        <w:ind w:left="0" w:firstLine="709"/>
        <w:jc w:val="both"/>
        <w:rPr>
          <w:rFonts w:ascii="Times New Roman" w:hAnsi="Times New Roman"/>
          <w:sz w:val="24"/>
          <w:szCs w:val="24"/>
        </w:rPr>
      </w:pPr>
      <w:r w:rsidRPr="008E265E">
        <w:rPr>
          <w:rFonts w:ascii="Times New Roman" w:hAnsi="Times New Roman"/>
          <w:sz w:val="24"/>
          <w:szCs w:val="24"/>
        </w:rPr>
        <w:t>Генеральный план МО «Клетнянское городское поселение» Клетнянского муниципального района Брянской области.</w:t>
      </w:r>
    </w:p>
    <w:sectPr w:rsidR="008E265E" w:rsidRPr="008E265E" w:rsidSect="00AE32C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0CF" w:rsidRDefault="004D30CF">
      <w:pPr>
        <w:spacing w:after="0" w:line="240" w:lineRule="auto"/>
      </w:pPr>
      <w:r>
        <w:separator/>
      </w:r>
    </w:p>
  </w:endnote>
  <w:endnote w:type="continuationSeparator" w:id="0">
    <w:p w:rsidR="004D30CF" w:rsidRDefault="004D3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095" w:rsidRPr="004F23FA" w:rsidRDefault="001D0095" w:rsidP="002F7DAB">
    <w:pPr>
      <w:pStyle w:val="a5"/>
      <w:pBdr>
        <w:top w:val="thinThickSmallGap" w:sz="24" w:space="1" w:color="823B0B" w:themeColor="accent2" w:themeShade="7F"/>
      </w:pBdr>
      <w:jc w:val="center"/>
      <w:rPr>
        <w:rFonts w:ascii="Arial" w:hAnsi="Arial" w:cs="Arial"/>
        <w:sz w:val="18"/>
        <w:szCs w:val="18"/>
      </w:rPr>
    </w:pPr>
    <w:r w:rsidRPr="004F23FA">
      <w:rPr>
        <w:rFonts w:ascii="Arial" w:hAnsi="Arial" w:cs="Arial"/>
        <w:sz w:val="18"/>
        <w:szCs w:val="18"/>
      </w:rPr>
      <w:t>24</w:t>
    </w:r>
    <w:r>
      <w:rPr>
        <w:rFonts w:ascii="Arial" w:hAnsi="Arial" w:cs="Arial"/>
        <w:sz w:val="18"/>
        <w:szCs w:val="18"/>
      </w:rPr>
      <w:t>1050  г. Брянск  ул. Горького, 6</w:t>
    </w:r>
    <w:r w:rsidRPr="004F23FA">
      <w:rPr>
        <w:rFonts w:ascii="Arial" w:hAnsi="Arial" w:cs="Arial"/>
        <w:sz w:val="18"/>
        <w:szCs w:val="18"/>
      </w:rPr>
      <w:t xml:space="preserve">0  </w:t>
    </w:r>
    <w:r>
      <w:rPr>
        <w:rFonts w:ascii="Arial" w:hAnsi="Arial" w:cs="Arial"/>
        <w:sz w:val="18"/>
        <w:szCs w:val="18"/>
      </w:rPr>
      <w:t xml:space="preserve">оф. 1  тел.(4832) 59-96-86  </w:t>
    </w:r>
    <w:proofErr w:type="spellStart"/>
    <w:r w:rsidRPr="004F23FA">
      <w:rPr>
        <w:rFonts w:ascii="Arial" w:hAnsi="Arial" w:cs="Arial"/>
        <w:sz w:val="18"/>
        <w:szCs w:val="18"/>
      </w:rPr>
      <w:t>Email</w:t>
    </w:r>
    <w:proofErr w:type="spellEnd"/>
    <w:r w:rsidRPr="004F23FA">
      <w:rPr>
        <w:rFonts w:ascii="Arial" w:hAnsi="Arial" w:cs="Arial"/>
        <w:sz w:val="18"/>
        <w:szCs w:val="18"/>
      </w:rPr>
      <w:t xml:space="preserve">: </w:t>
    </w:r>
    <w:hyperlink r:id="rId1" w:history="1">
      <w:r w:rsidRPr="003834A8">
        <w:rPr>
          <w:rStyle w:val="a7"/>
          <w:sz w:val="18"/>
          <w:szCs w:val="18"/>
          <w:lang w:val="en-US"/>
        </w:rPr>
        <w:t>tektest</w:t>
      </w:r>
      <w:r w:rsidRPr="003834A8">
        <w:rPr>
          <w:rStyle w:val="a7"/>
          <w:sz w:val="18"/>
          <w:szCs w:val="18"/>
        </w:rPr>
        <w:t>32@</w:t>
      </w:r>
      <w:r w:rsidRPr="003834A8">
        <w:rPr>
          <w:rStyle w:val="a7"/>
          <w:sz w:val="18"/>
          <w:szCs w:val="18"/>
          <w:lang w:val="en-US"/>
        </w:rPr>
        <w:t>mail</w:t>
      </w:r>
      <w:r w:rsidRPr="00972FDA">
        <w:rPr>
          <w:rStyle w:val="a7"/>
          <w:sz w:val="18"/>
          <w:szCs w:val="18"/>
        </w:rPr>
        <w:t>.</w:t>
      </w:r>
      <w:r w:rsidRPr="003834A8">
        <w:rPr>
          <w:rStyle w:val="a7"/>
          <w:sz w:val="18"/>
          <w:szCs w:val="18"/>
          <w:lang w:val="en-US"/>
        </w:rPr>
        <w:t>ru</w:t>
      </w:r>
      <w:r w:rsidRPr="00972FDA">
        <w:rPr>
          <w:rStyle w:val="a7"/>
          <w:sz w:val="18"/>
          <w:szCs w:val="18"/>
        </w:rPr>
        <w:t xml:space="preserve"> </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637132">
      <w:rPr>
        <w:rFonts w:cs="Times New Roman"/>
        <w:b/>
        <w:i/>
        <w:noProof/>
        <w:sz w:val="20"/>
        <w:szCs w:val="20"/>
      </w:rPr>
      <w:t>79</w:t>
    </w:r>
    <w:r w:rsidRPr="001649B0">
      <w:rPr>
        <w:rFonts w:cs="Times New Roman"/>
        <w:b/>
        <w:i/>
        <w:sz w:val="20"/>
        <w:szCs w:val="20"/>
      </w:rPr>
      <w:fldChar w:fldCharType="end"/>
    </w:r>
  </w:p>
  <w:p w:rsidR="001D0095" w:rsidRDefault="001D009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0CF" w:rsidRDefault="004D30CF">
      <w:pPr>
        <w:spacing w:after="0" w:line="240" w:lineRule="auto"/>
      </w:pPr>
      <w:r>
        <w:separator/>
      </w:r>
    </w:p>
  </w:footnote>
  <w:footnote w:type="continuationSeparator" w:id="0">
    <w:p w:rsidR="004D30CF" w:rsidRDefault="004D3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095" w:rsidRPr="004F23FA" w:rsidRDefault="001D0095" w:rsidP="00752BF8">
    <w:pPr>
      <w:pStyle w:val="a3"/>
      <w:jc w:val="center"/>
      <w:rPr>
        <w:rFonts w:eastAsiaTheme="majorEastAsia" w:cs="Times New Roman"/>
        <w:i/>
        <w:sz w:val="20"/>
        <w:szCs w:val="20"/>
      </w:rPr>
    </w:pPr>
    <w:r>
      <w:rPr>
        <w:rFonts w:eastAsiaTheme="majorEastAsia" w:cs="Times New Roman"/>
        <w:i/>
        <w:sz w:val="20"/>
        <w:szCs w:val="20"/>
      </w:rPr>
      <w:t>С</w:t>
    </w:r>
    <w:r w:rsidRPr="004F23FA">
      <w:rPr>
        <w:rFonts w:eastAsiaTheme="majorEastAsia" w:cs="Times New Roman"/>
        <w:i/>
        <w:sz w:val="20"/>
        <w:szCs w:val="20"/>
      </w:rPr>
      <w:t>хем</w:t>
    </w:r>
    <w:r>
      <w:rPr>
        <w:rFonts w:eastAsiaTheme="majorEastAsia" w:cs="Times New Roman"/>
        <w:i/>
        <w:sz w:val="20"/>
        <w:szCs w:val="20"/>
      </w:rPr>
      <w:t xml:space="preserve">а </w:t>
    </w:r>
    <w:r w:rsidRPr="004F23FA">
      <w:rPr>
        <w:rFonts w:eastAsiaTheme="majorEastAsia" w:cs="Times New Roman"/>
        <w:i/>
        <w:sz w:val="20"/>
        <w:szCs w:val="20"/>
      </w:rPr>
      <w:t xml:space="preserve">теплоснабжения </w:t>
    </w:r>
    <w:r>
      <w:rPr>
        <w:rFonts w:eastAsiaTheme="majorEastAsia" w:cs="Times New Roman"/>
        <w:i/>
        <w:sz w:val="20"/>
        <w:szCs w:val="20"/>
      </w:rPr>
      <w:t xml:space="preserve">МО «Клетнянское городское поселение» Клетнянского муниципального района Брянской области </w:t>
    </w:r>
  </w:p>
  <w:p w:rsidR="001D0095" w:rsidRPr="00D56FF8" w:rsidRDefault="001D0095" w:rsidP="00752BF8">
    <w:pPr>
      <w:pStyle w:val="a3"/>
      <w:pBdr>
        <w:bottom w:val="thickThinSmallGap" w:sz="24" w:space="1" w:color="823B0B"/>
      </w:pBdr>
      <w:rPr>
        <w:i/>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324262BE"/>
    <w:name w:val="WW8Num2"/>
    <w:lvl w:ilvl="0">
      <w:start w:val="1"/>
      <w:numFmt w:val="decimal"/>
      <w:lvlText w:val="%1."/>
      <w:lvlJc w:val="left"/>
      <w:pPr>
        <w:tabs>
          <w:tab w:val="num" w:pos="0"/>
        </w:tabs>
        <w:ind w:left="1698" w:hanging="990"/>
      </w:pPr>
      <w:rPr>
        <w:rFonts w:cs="Times New Roman"/>
        <w:b w:val="0"/>
      </w:rPr>
    </w:lvl>
  </w:abstractNum>
  <w:abstractNum w:abstractNumId="1" w15:restartNumberingAfterBreak="0">
    <w:nsid w:val="049C7E3C"/>
    <w:multiLevelType w:val="hybridMultilevel"/>
    <w:tmpl w:val="22B6FD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1015BB"/>
    <w:multiLevelType w:val="hybridMultilevel"/>
    <w:tmpl w:val="B8CE47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556397"/>
    <w:multiLevelType w:val="hybridMultilevel"/>
    <w:tmpl w:val="AFAA8F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A55BB2"/>
    <w:multiLevelType w:val="hybridMultilevel"/>
    <w:tmpl w:val="19C0550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3DD4599"/>
    <w:multiLevelType w:val="hybridMultilevel"/>
    <w:tmpl w:val="7B585F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142371"/>
    <w:multiLevelType w:val="hybridMultilevel"/>
    <w:tmpl w:val="C002A8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B9598C"/>
    <w:multiLevelType w:val="hybridMultilevel"/>
    <w:tmpl w:val="1DFA41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E3063B"/>
    <w:multiLevelType w:val="hybridMultilevel"/>
    <w:tmpl w:val="5D5C2E18"/>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1B4CF3"/>
    <w:multiLevelType w:val="hybridMultilevel"/>
    <w:tmpl w:val="7908A2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AA599B"/>
    <w:multiLevelType w:val="hybridMultilevel"/>
    <w:tmpl w:val="9D24E8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142CEF"/>
    <w:multiLevelType w:val="hybridMultilevel"/>
    <w:tmpl w:val="35E039BE"/>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B57686"/>
    <w:multiLevelType w:val="hybridMultilevel"/>
    <w:tmpl w:val="A10019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2C4F59"/>
    <w:multiLevelType w:val="hybridMultilevel"/>
    <w:tmpl w:val="92C4F6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BC0E48"/>
    <w:multiLevelType w:val="hybridMultilevel"/>
    <w:tmpl w:val="3A2ACE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AC6854"/>
    <w:multiLevelType w:val="hybridMultilevel"/>
    <w:tmpl w:val="3D80A1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281FD9"/>
    <w:multiLevelType w:val="hybridMultilevel"/>
    <w:tmpl w:val="072A42E2"/>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5818E6"/>
    <w:multiLevelType w:val="hybridMultilevel"/>
    <w:tmpl w:val="EB24857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9681C57"/>
    <w:multiLevelType w:val="hybridMultilevel"/>
    <w:tmpl w:val="D7EE46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023567"/>
    <w:multiLevelType w:val="hybridMultilevel"/>
    <w:tmpl w:val="F38E48CE"/>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15:restartNumberingAfterBreak="0">
    <w:nsid w:val="3D3733F4"/>
    <w:multiLevelType w:val="hybridMultilevel"/>
    <w:tmpl w:val="9C4A350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03F0133"/>
    <w:multiLevelType w:val="hybridMultilevel"/>
    <w:tmpl w:val="6F9C0B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257C86"/>
    <w:multiLevelType w:val="hybridMultilevel"/>
    <w:tmpl w:val="71FC29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7FD06A7"/>
    <w:multiLevelType w:val="hybridMultilevel"/>
    <w:tmpl w:val="B1BC12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D5767A"/>
    <w:multiLevelType w:val="hybridMultilevel"/>
    <w:tmpl w:val="03D66A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A937A2"/>
    <w:multiLevelType w:val="hybridMultilevel"/>
    <w:tmpl w:val="F8D6F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453317"/>
    <w:multiLevelType w:val="hybridMultilevel"/>
    <w:tmpl w:val="58182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5763A1"/>
    <w:multiLevelType w:val="hybridMultilevel"/>
    <w:tmpl w:val="A024F50A"/>
    <w:lvl w:ilvl="0" w:tplc="30300A20">
      <w:start w:val="1"/>
      <w:numFmt w:val="russianLower"/>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7A6E39"/>
    <w:multiLevelType w:val="hybridMultilevel"/>
    <w:tmpl w:val="97E23C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876C71"/>
    <w:multiLevelType w:val="hybridMultilevel"/>
    <w:tmpl w:val="ED6628A2"/>
    <w:lvl w:ilvl="0" w:tplc="0419000F">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89B06CB"/>
    <w:multiLevelType w:val="hybridMultilevel"/>
    <w:tmpl w:val="8D825D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E22003D"/>
    <w:multiLevelType w:val="hybridMultilevel"/>
    <w:tmpl w:val="8E001272"/>
    <w:lvl w:ilvl="0" w:tplc="9E4086CC">
      <w:start w:val="1"/>
      <w:numFmt w:val="russianLower"/>
      <w:lvlText w:val="%1)"/>
      <w:lvlJc w:val="left"/>
      <w:pPr>
        <w:ind w:left="720" w:hanging="360"/>
      </w:pPr>
      <w:rPr>
        <w:rFonts w:hint="default"/>
      </w:rPr>
    </w:lvl>
    <w:lvl w:ilvl="1" w:tplc="9E4086C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2" w15:restartNumberingAfterBreak="0">
    <w:nsid w:val="5E5404EC"/>
    <w:multiLevelType w:val="hybridMultilevel"/>
    <w:tmpl w:val="FD6013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3059F3"/>
    <w:multiLevelType w:val="hybridMultilevel"/>
    <w:tmpl w:val="AF5A8A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7366EB"/>
    <w:multiLevelType w:val="hybridMultilevel"/>
    <w:tmpl w:val="0DBA00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702ACE"/>
    <w:multiLevelType w:val="hybridMultilevel"/>
    <w:tmpl w:val="B97A23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782C57"/>
    <w:multiLevelType w:val="hybridMultilevel"/>
    <w:tmpl w:val="922ADB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9"/>
  </w:num>
  <w:num w:numId="3">
    <w:abstractNumId w:val="16"/>
  </w:num>
  <w:num w:numId="4">
    <w:abstractNumId w:val="0"/>
  </w:num>
  <w:num w:numId="5">
    <w:abstractNumId w:val="36"/>
  </w:num>
  <w:num w:numId="6">
    <w:abstractNumId w:val="32"/>
  </w:num>
  <w:num w:numId="7">
    <w:abstractNumId w:val="15"/>
  </w:num>
  <w:num w:numId="8">
    <w:abstractNumId w:val="12"/>
  </w:num>
  <w:num w:numId="9">
    <w:abstractNumId w:val="14"/>
  </w:num>
  <w:num w:numId="10">
    <w:abstractNumId w:val="35"/>
  </w:num>
  <w:num w:numId="11">
    <w:abstractNumId w:val="26"/>
  </w:num>
  <w:num w:numId="12">
    <w:abstractNumId w:val="23"/>
  </w:num>
  <w:num w:numId="13">
    <w:abstractNumId w:val="2"/>
  </w:num>
  <w:num w:numId="14">
    <w:abstractNumId w:val="21"/>
  </w:num>
  <w:num w:numId="15">
    <w:abstractNumId w:val="6"/>
  </w:num>
  <w:num w:numId="16">
    <w:abstractNumId w:val="8"/>
  </w:num>
  <w:num w:numId="17">
    <w:abstractNumId w:val="27"/>
  </w:num>
  <w:num w:numId="18">
    <w:abstractNumId w:val="1"/>
  </w:num>
  <w:num w:numId="19">
    <w:abstractNumId w:val="17"/>
  </w:num>
  <w:num w:numId="20">
    <w:abstractNumId w:val="24"/>
  </w:num>
  <w:num w:numId="21">
    <w:abstractNumId w:val="29"/>
  </w:num>
  <w:num w:numId="22">
    <w:abstractNumId w:val="5"/>
  </w:num>
  <w:num w:numId="23">
    <w:abstractNumId w:val="4"/>
  </w:num>
  <w:num w:numId="24">
    <w:abstractNumId w:val="7"/>
  </w:num>
  <w:num w:numId="25">
    <w:abstractNumId w:val="22"/>
  </w:num>
  <w:num w:numId="26">
    <w:abstractNumId w:val="30"/>
  </w:num>
  <w:num w:numId="27">
    <w:abstractNumId w:val="13"/>
  </w:num>
  <w:num w:numId="28">
    <w:abstractNumId w:val="3"/>
  </w:num>
  <w:num w:numId="29">
    <w:abstractNumId w:val="20"/>
  </w:num>
  <w:num w:numId="30">
    <w:abstractNumId w:val="18"/>
  </w:num>
  <w:num w:numId="31">
    <w:abstractNumId w:val="33"/>
  </w:num>
  <w:num w:numId="32">
    <w:abstractNumId w:val="11"/>
  </w:num>
  <w:num w:numId="33">
    <w:abstractNumId w:val="28"/>
  </w:num>
  <w:num w:numId="34">
    <w:abstractNumId w:val="25"/>
  </w:num>
  <w:num w:numId="35">
    <w:abstractNumId w:val="10"/>
  </w:num>
  <w:num w:numId="36">
    <w:abstractNumId w:val="9"/>
  </w:num>
  <w:num w:numId="37">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7A8"/>
    <w:rsid w:val="00002A5A"/>
    <w:rsid w:val="00002F29"/>
    <w:rsid w:val="00003259"/>
    <w:rsid w:val="000034A6"/>
    <w:rsid w:val="000037CB"/>
    <w:rsid w:val="00003830"/>
    <w:rsid w:val="00003DDC"/>
    <w:rsid w:val="00004A5C"/>
    <w:rsid w:val="00004B61"/>
    <w:rsid w:val="00004D27"/>
    <w:rsid w:val="00004F29"/>
    <w:rsid w:val="00005E3E"/>
    <w:rsid w:val="00005EDE"/>
    <w:rsid w:val="000061DB"/>
    <w:rsid w:val="000063ED"/>
    <w:rsid w:val="000064A3"/>
    <w:rsid w:val="00006AB2"/>
    <w:rsid w:val="00006D7D"/>
    <w:rsid w:val="00007097"/>
    <w:rsid w:val="000073C6"/>
    <w:rsid w:val="00007721"/>
    <w:rsid w:val="00007783"/>
    <w:rsid w:val="00007F1B"/>
    <w:rsid w:val="000102C7"/>
    <w:rsid w:val="000110BC"/>
    <w:rsid w:val="0001173A"/>
    <w:rsid w:val="00011B28"/>
    <w:rsid w:val="0001249D"/>
    <w:rsid w:val="00014451"/>
    <w:rsid w:val="000147A9"/>
    <w:rsid w:val="00014CE3"/>
    <w:rsid w:val="00014DB8"/>
    <w:rsid w:val="00014E1E"/>
    <w:rsid w:val="00015554"/>
    <w:rsid w:val="00015996"/>
    <w:rsid w:val="00015CB3"/>
    <w:rsid w:val="00016F23"/>
    <w:rsid w:val="000175EF"/>
    <w:rsid w:val="0002105F"/>
    <w:rsid w:val="0002231E"/>
    <w:rsid w:val="000228A0"/>
    <w:rsid w:val="0002335E"/>
    <w:rsid w:val="00023842"/>
    <w:rsid w:val="000239CA"/>
    <w:rsid w:val="00024248"/>
    <w:rsid w:val="00024784"/>
    <w:rsid w:val="00024EC3"/>
    <w:rsid w:val="00024EE2"/>
    <w:rsid w:val="000264CC"/>
    <w:rsid w:val="000272D4"/>
    <w:rsid w:val="000276A5"/>
    <w:rsid w:val="000278FC"/>
    <w:rsid w:val="00027AD6"/>
    <w:rsid w:val="000300DA"/>
    <w:rsid w:val="00030110"/>
    <w:rsid w:val="00030E43"/>
    <w:rsid w:val="00031CDD"/>
    <w:rsid w:val="00031D61"/>
    <w:rsid w:val="000321E3"/>
    <w:rsid w:val="00032665"/>
    <w:rsid w:val="00032812"/>
    <w:rsid w:val="000329B5"/>
    <w:rsid w:val="00032A3E"/>
    <w:rsid w:val="00032B9C"/>
    <w:rsid w:val="0003325D"/>
    <w:rsid w:val="00033EF1"/>
    <w:rsid w:val="0003431B"/>
    <w:rsid w:val="00034DF6"/>
    <w:rsid w:val="00035063"/>
    <w:rsid w:val="00035D9B"/>
    <w:rsid w:val="000365EF"/>
    <w:rsid w:val="00036603"/>
    <w:rsid w:val="000366A3"/>
    <w:rsid w:val="00036807"/>
    <w:rsid w:val="00036F99"/>
    <w:rsid w:val="000375A2"/>
    <w:rsid w:val="000402A7"/>
    <w:rsid w:val="00040313"/>
    <w:rsid w:val="0004039F"/>
    <w:rsid w:val="000404C4"/>
    <w:rsid w:val="00040BD3"/>
    <w:rsid w:val="00040D56"/>
    <w:rsid w:val="00040D87"/>
    <w:rsid w:val="00041343"/>
    <w:rsid w:val="000415FA"/>
    <w:rsid w:val="00041FB1"/>
    <w:rsid w:val="00042B18"/>
    <w:rsid w:val="00042E6E"/>
    <w:rsid w:val="00042F69"/>
    <w:rsid w:val="000433C1"/>
    <w:rsid w:val="00043B15"/>
    <w:rsid w:val="00043B9E"/>
    <w:rsid w:val="00043F19"/>
    <w:rsid w:val="000447C6"/>
    <w:rsid w:val="00044896"/>
    <w:rsid w:val="00044A74"/>
    <w:rsid w:val="00044D54"/>
    <w:rsid w:val="000450A0"/>
    <w:rsid w:val="000462AA"/>
    <w:rsid w:val="00046902"/>
    <w:rsid w:val="00046C6F"/>
    <w:rsid w:val="00050670"/>
    <w:rsid w:val="000509C1"/>
    <w:rsid w:val="00050B51"/>
    <w:rsid w:val="00050B77"/>
    <w:rsid w:val="00052417"/>
    <w:rsid w:val="0005392F"/>
    <w:rsid w:val="00053F00"/>
    <w:rsid w:val="000546C2"/>
    <w:rsid w:val="000547F2"/>
    <w:rsid w:val="00054A81"/>
    <w:rsid w:val="00055B86"/>
    <w:rsid w:val="00055CF7"/>
    <w:rsid w:val="00056772"/>
    <w:rsid w:val="0005677E"/>
    <w:rsid w:val="00056792"/>
    <w:rsid w:val="00057159"/>
    <w:rsid w:val="000579AF"/>
    <w:rsid w:val="00057EF1"/>
    <w:rsid w:val="00057F15"/>
    <w:rsid w:val="000604F9"/>
    <w:rsid w:val="00060588"/>
    <w:rsid w:val="00060CDE"/>
    <w:rsid w:val="00060D74"/>
    <w:rsid w:val="00060FB2"/>
    <w:rsid w:val="00060FFC"/>
    <w:rsid w:val="00061075"/>
    <w:rsid w:val="000615A0"/>
    <w:rsid w:val="00061950"/>
    <w:rsid w:val="00061C48"/>
    <w:rsid w:val="00062136"/>
    <w:rsid w:val="00062279"/>
    <w:rsid w:val="000625AD"/>
    <w:rsid w:val="0006269B"/>
    <w:rsid w:val="000627DE"/>
    <w:rsid w:val="00062D5E"/>
    <w:rsid w:val="00062D8E"/>
    <w:rsid w:val="000634D2"/>
    <w:rsid w:val="0006392F"/>
    <w:rsid w:val="00063A59"/>
    <w:rsid w:val="00063D65"/>
    <w:rsid w:val="0006406D"/>
    <w:rsid w:val="0006423C"/>
    <w:rsid w:val="00064413"/>
    <w:rsid w:val="00065086"/>
    <w:rsid w:val="00065762"/>
    <w:rsid w:val="00066041"/>
    <w:rsid w:val="000661EE"/>
    <w:rsid w:val="00066739"/>
    <w:rsid w:val="00066EC3"/>
    <w:rsid w:val="00066F4D"/>
    <w:rsid w:val="00066FCC"/>
    <w:rsid w:val="000671A7"/>
    <w:rsid w:val="00067591"/>
    <w:rsid w:val="0007032C"/>
    <w:rsid w:val="00070987"/>
    <w:rsid w:val="0007146D"/>
    <w:rsid w:val="00071507"/>
    <w:rsid w:val="0007151F"/>
    <w:rsid w:val="00071D9F"/>
    <w:rsid w:val="00072C52"/>
    <w:rsid w:val="0007398A"/>
    <w:rsid w:val="00073E06"/>
    <w:rsid w:val="000747D6"/>
    <w:rsid w:val="00075766"/>
    <w:rsid w:val="000758DE"/>
    <w:rsid w:val="000764F9"/>
    <w:rsid w:val="00076567"/>
    <w:rsid w:val="00076C20"/>
    <w:rsid w:val="00077040"/>
    <w:rsid w:val="00077FAF"/>
    <w:rsid w:val="00080109"/>
    <w:rsid w:val="00080757"/>
    <w:rsid w:val="00081A66"/>
    <w:rsid w:val="000820E4"/>
    <w:rsid w:val="000823AE"/>
    <w:rsid w:val="000831C2"/>
    <w:rsid w:val="000840C6"/>
    <w:rsid w:val="00084973"/>
    <w:rsid w:val="00085776"/>
    <w:rsid w:val="0008594C"/>
    <w:rsid w:val="0008603A"/>
    <w:rsid w:val="00086511"/>
    <w:rsid w:val="00087803"/>
    <w:rsid w:val="00087B0D"/>
    <w:rsid w:val="00087BEE"/>
    <w:rsid w:val="0009056A"/>
    <w:rsid w:val="0009063E"/>
    <w:rsid w:val="000907AA"/>
    <w:rsid w:val="0009196A"/>
    <w:rsid w:val="00091D92"/>
    <w:rsid w:val="0009250F"/>
    <w:rsid w:val="00092713"/>
    <w:rsid w:val="00092B0C"/>
    <w:rsid w:val="000930B6"/>
    <w:rsid w:val="00094FAA"/>
    <w:rsid w:val="00095018"/>
    <w:rsid w:val="000952FB"/>
    <w:rsid w:val="00096FAD"/>
    <w:rsid w:val="00097C03"/>
    <w:rsid w:val="00097C69"/>
    <w:rsid w:val="000A02A1"/>
    <w:rsid w:val="000A0A99"/>
    <w:rsid w:val="000A0C88"/>
    <w:rsid w:val="000A175E"/>
    <w:rsid w:val="000A23E5"/>
    <w:rsid w:val="000A26A0"/>
    <w:rsid w:val="000A2BC4"/>
    <w:rsid w:val="000A2D4C"/>
    <w:rsid w:val="000A3E1D"/>
    <w:rsid w:val="000A4295"/>
    <w:rsid w:val="000A52FE"/>
    <w:rsid w:val="000A5834"/>
    <w:rsid w:val="000A5F1C"/>
    <w:rsid w:val="000A6482"/>
    <w:rsid w:val="000A6D97"/>
    <w:rsid w:val="000A7046"/>
    <w:rsid w:val="000A7194"/>
    <w:rsid w:val="000A7C6E"/>
    <w:rsid w:val="000A7DF5"/>
    <w:rsid w:val="000B05DD"/>
    <w:rsid w:val="000B09EA"/>
    <w:rsid w:val="000B0F62"/>
    <w:rsid w:val="000B1055"/>
    <w:rsid w:val="000B128C"/>
    <w:rsid w:val="000B1768"/>
    <w:rsid w:val="000B181F"/>
    <w:rsid w:val="000B1E31"/>
    <w:rsid w:val="000B32AD"/>
    <w:rsid w:val="000B3369"/>
    <w:rsid w:val="000B33A4"/>
    <w:rsid w:val="000B33C9"/>
    <w:rsid w:val="000B34D1"/>
    <w:rsid w:val="000B3507"/>
    <w:rsid w:val="000B3FAC"/>
    <w:rsid w:val="000B5D0E"/>
    <w:rsid w:val="000B624D"/>
    <w:rsid w:val="000B62B6"/>
    <w:rsid w:val="000B6B1A"/>
    <w:rsid w:val="000B6F58"/>
    <w:rsid w:val="000B703E"/>
    <w:rsid w:val="000B752A"/>
    <w:rsid w:val="000C1778"/>
    <w:rsid w:val="000C188F"/>
    <w:rsid w:val="000C1D45"/>
    <w:rsid w:val="000C22AD"/>
    <w:rsid w:val="000C2780"/>
    <w:rsid w:val="000C292E"/>
    <w:rsid w:val="000C2BF7"/>
    <w:rsid w:val="000C33F4"/>
    <w:rsid w:val="000C344F"/>
    <w:rsid w:val="000C361B"/>
    <w:rsid w:val="000C4562"/>
    <w:rsid w:val="000C47F4"/>
    <w:rsid w:val="000C496E"/>
    <w:rsid w:val="000C4B31"/>
    <w:rsid w:val="000C4D25"/>
    <w:rsid w:val="000C4D59"/>
    <w:rsid w:val="000C4E6B"/>
    <w:rsid w:val="000C638B"/>
    <w:rsid w:val="000C6462"/>
    <w:rsid w:val="000C6C6F"/>
    <w:rsid w:val="000C7C61"/>
    <w:rsid w:val="000D0396"/>
    <w:rsid w:val="000D123F"/>
    <w:rsid w:val="000D13CB"/>
    <w:rsid w:val="000D1584"/>
    <w:rsid w:val="000D15BB"/>
    <w:rsid w:val="000D1910"/>
    <w:rsid w:val="000D1BF7"/>
    <w:rsid w:val="000D1D7D"/>
    <w:rsid w:val="000D26D9"/>
    <w:rsid w:val="000D2E90"/>
    <w:rsid w:val="000D3630"/>
    <w:rsid w:val="000D3E6F"/>
    <w:rsid w:val="000D4685"/>
    <w:rsid w:val="000D4A41"/>
    <w:rsid w:val="000D52C4"/>
    <w:rsid w:val="000D5839"/>
    <w:rsid w:val="000D5DC2"/>
    <w:rsid w:val="000D5FB5"/>
    <w:rsid w:val="000D6C31"/>
    <w:rsid w:val="000D756F"/>
    <w:rsid w:val="000D7614"/>
    <w:rsid w:val="000E0073"/>
    <w:rsid w:val="000E035E"/>
    <w:rsid w:val="000E080F"/>
    <w:rsid w:val="000E1268"/>
    <w:rsid w:val="000E12BA"/>
    <w:rsid w:val="000E1C05"/>
    <w:rsid w:val="000E1F1E"/>
    <w:rsid w:val="000E2F8C"/>
    <w:rsid w:val="000E3E01"/>
    <w:rsid w:val="000E5719"/>
    <w:rsid w:val="000E5AE0"/>
    <w:rsid w:val="000E5B21"/>
    <w:rsid w:val="000E5F10"/>
    <w:rsid w:val="000E6861"/>
    <w:rsid w:val="000E6B42"/>
    <w:rsid w:val="000E6F37"/>
    <w:rsid w:val="000E7059"/>
    <w:rsid w:val="000E7589"/>
    <w:rsid w:val="000E7A92"/>
    <w:rsid w:val="000F024B"/>
    <w:rsid w:val="000F13D3"/>
    <w:rsid w:val="000F1DDE"/>
    <w:rsid w:val="000F2219"/>
    <w:rsid w:val="000F2B5A"/>
    <w:rsid w:val="000F2D5C"/>
    <w:rsid w:val="000F37CC"/>
    <w:rsid w:val="000F3DE3"/>
    <w:rsid w:val="000F45FB"/>
    <w:rsid w:val="000F4B6F"/>
    <w:rsid w:val="000F4FEF"/>
    <w:rsid w:val="000F5650"/>
    <w:rsid w:val="000F5A99"/>
    <w:rsid w:val="000F6300"/>
    <w:rsid w:val="000F6E3C"/>
    <w:rsid w:val="000F735C"/>
    <w:rsid w:val="00101392"/>
    <w:rsid w:val="00101950"/>
    <w:rsid w:val="001024D1"/>
    <w:rsid w:val="00102AA3"/>
    <w:rsid w:val="00103523"/>
    <w:rsid w:val="0010375E"/>
    <w:rsid w:val="00103A44"/>
    <w:rsid w:val="00103AEC"/>
    <w:rsid w:val="00104AC8"/>
    <w:rsid w:val="00104F27"/>
    <w:rsid w:val="00105232"/>
    <w:rsid w:val="00105C4B"/>
    <w:rsid w:val="00105DC8"/>
    <w:rsid w:val="00106036"/>
    <w:rsid w:val="0010658E"/>
    <w:rsid w:val="00106EAB"/>
    <w:rsid w:val="00107400"/>
    <w:rsid w:val="001078B0"/>
    <w:rsid w:val="00107FD6"/>
    <w:rsid w:val="001114B4"/>
    <w:rsid w:val="00111BD9"/>
    <w:rsid w:val="00111C49"/>
    <w:rsid w:val="001130D3"/>
    <w:rsid w:val="001135A0"/>
    <w:rsid w:val="001139D7"/>
    <w:rsid w:val="00115877"/>
    <w:rsid w:val="00115B20"/>
    <w:rsid w:val="001162C4"/>
    <w:rsid w:val="001173D0"/>
    <w:rsid w:val="001176E7"/>
    <w:rsid w:val="0011774A"/>
    <w:rsid w:val="0011778F"/>
    <w:rsid w:val="00117FFE"/>
    <w:rsid w:val="0012015A"/>
    <w:rsid w:val="001204AE"/>
    <w:rsid w:val="00120638"/>
    <w:rsid w:val="001210B8"/>
    <w:rsid w:val="001214B1"/>
    <w:rsid w:val="00122A45"/>
    <w:rsid w:val="00122F5E"/>
    <w:rsid w:val="0012320F"/>
    <w:rsid w:val="0012326B"/>
    <w:rsid w:val="001239E1"/>
    <w:rsid w:val="001244DB"/>
    <w:rsid w:val="00124588"/>
    <w:rsid w:val="001246CD"/>
    <w:rsid w:val="00124868"/>
    <w:rsid w:val="001251D1"/>
    <w:rsid w:val="00125E4A"/>
    <w:rsid w:val="00125E5A"/>
    <w:rsid w:val="00125F9C"/>
    <w:rsid w:val="001260F4"/>
    <w:rsid w:val="001262B9"/>
    <w:rsid w:val="001267D1"/>
    <w:rsid w:val="001267F9"/>
    <w:rsid w:val="00126B4C"/>
    <w:rsid w:val="00126BC7"/>
    <w:rsid w:val="00126E8D"/>
    <w:rsid w:val="00127B19"/>
    <w:rsid w:val="0013065B"/>
    <w:rsid w:val="00130DD3"/>
    <w:rsid w:val="0013165B"/>
    <w:rsid w:val="001320F1"/>
    <w:rsid w:val="001321DC"/>
    <w:rsid w:val="001326C2"/>
    <w:rsid w:val="001327A2"/>
    <w:rsid w:val="001329AC"/>
    <w:rsid w:val="00133329"/>
    <w:rsid w:val="0013369D"/>
    <w:rsid w:val="00133802"/>
    <w:rsid w:val="00134B1F"/>
    <w:rsid w:val="00134B8A"/>
    <w:rsid w:val="0013560C"/>
    <w:rsid w:val="001356F9"/>
    <w:rsid w:val="0013595D"/>
    <w:rsid w:val="00135ED9"/>
    <w:rsid w:val="001366B9"/>
    <w:rsid w:val="00137D5B"/>
    <w:rsid w:val="00137D9C"/>
    <w:rsid w:val="0014171C"/>
    <w:rsid w:val="001423F0"/>
    <w:rsid w:val="001426EE"/>
    <w:rsid w:val="001428E4"/>
    <w:rsid w:val="00143A5E"/>
    <w:rsid w:val="00143CA2"/>
    <w:rsid w:val="001442FF"/>
    <w:rsid w:val="00144ED7"/>
    <w:rsid w:val="001457F0"/>
    <w:rsid w:val="00145BC4"/>
    <w:rsid w:val="00145EC7"/>
    <w:rsid w:val="00146092"/>
    <w:rsid w:val="0014630E"/>
    <w:rsid w:val="0014682E"/>
    <w:rsid w:val="00147219"/>
    <w:rsid w:val="00147D13"/>
    <w:rsid w:val="00151640"/>
    <w:rsid w:val="0015192C"/>
    <w:rsid w:val="00151BD8"/>
    <w:rsid w:val="0015273A"/>
    <w:rsid w:val="00152BF2"/>
    <w:rsid w:val="00152DFF"/>
    <w:rsid w:val="00152E91"/>
    <w:rsid w:val="001532C8"/>
    <w:rsid w:val="0015590D"/>
    <w:rsid w:val="00155CD0"/>
    <w:rsid w:val="00155FAD"/>
    <w:rsid w:val="0015639D"/>
    <w:rsid w:val="001566FA"/>
    <w:rsid w:val="00156D64"/>
    <w:rsid w:val="00157446"/>
    <w:rsid w:val="00160B1E"/>
    <w:rsid w:val="00160EF0"/>
    <w:rsid w:val="001615B2"/>
    <w:rsid w:val="00162F20"/>
    <w:rsid w:val="00163304"/>
    <w:rsid w:val="00163B87"/>
    <w:rsid w:val="00164413"/>
    <w:rsid w:val="00164B4F"/>
    <w:rsid w:val="00164BAB"/>
    <w:rsid w:val="00166079"/>
    <w:rsid w:val="0016646C"/>
    <w:rsid w:val="0016722B"/>
    <w:rsid w:val="00167300"/>
    <w:rsid w:val="001673AA"/>
    <w:rsid w:val="00167862"/>
    <w:rsid w:val="00167B39"/>
    <w:rsid w:val="00170798"/>
    <w:rsid w:val="001709F0"/>
    <w:rsid w:val="00170B97"/>
    <w:rsid w:val="00170D46"/>
    <w:rsid w:val="001711F0"/>
    <w:rsid w:val="001716F1"/>
    <w:rsid w:val="00171FC9"/>
    <w:rsid w:val="00173542"/>
    <w:rsid w:val="00173934"/>
    <w:rsid w:val="00173EAE"/>
    <w:rsid w:val="0017552D"/>
    <w:rsid w:val="00175604"/>
    <w:rsid w:val="001757CC"/>
    <w:rsid w:val="001758C5"/>
    <w:rsid w:val="0017617D"/>
    <w:rsid w:val="001764D6"/>
    <w:rsid w:val="00176DB7"/>
    <w:rsid w:val="001771C3"/>
    <w:rsid w:val="001772ED"/>
    <w:rsid w:val="00177818"/>
    <w:rsid w:val="00177CBB"/>
    <w:rsid w:val="00177DDF"/>
    <w:rsid w:val="00180C35"/>
    <w:rsid w:val="0018109E"/>
    <w:rsid w:val="001818AB"/>
    <w:rsid w:val="001819CC"/>
    <w:rsid w:val="00181A82"/>
    <w:rsid w:val="00181BD0"/>
    <w:rsid w:val="00182609"/>
    <w:rsid w:val="00182860"/>
    <w:rsid w:val="00182D83"/>
    <w:rsid w:val="00182FAD"/>
    <w:rsid w:val="001831AD"/>
    <w:rsid w:val="001831CA"/>
    <w:rsid w:val="00183E72"/>
    <w:rsid w:val="0018466A"/>
    <w:rsid w:val="001850D3"/>
    <w:rsid w:val="00185904"/>
    <w:rsid w:val="001868DF"/>
    <w:rsid w:val="00187908"/>
    <w:rsid w:val="00187B06"/>
    <w:rsid w:val="00187F94"/>
    <w:rsid w:val="0019059E"/>
    <w:rsid w:val="00190D90"/>
    <w:rsid w:val="00190F51"/>
    <w:rsid w:val="001911C5"/>
    <w:rsid w:val="00191AAF"/>
    <w:rsid w:val="0019234D"/>
    <w:rsid w:val="001925F8"/>
    <w:rsid w:val="00193078"/>
    <w:rsid w:val="0019359B"/>
    <w:rsid w:val="00193677"/>
    <w:rsid w:val="00193734"/>
    <w:rsid w:val="00194E32"/>
    <w:rsid w:val="00195C90"/>
    <w:rsid w:val="00196196"/>
    <w:rsid w:val="0019624C"/>
    <w:rsid w:val="00196D9C"/>
    <w:rsid w:val="001971A0"/>
    <w:rsid w:val="001A0691"/>
    <w:rsid w:val="001A092D"/>
    <w:rsid w:val="001A0F2E"/>
    <w:rsid w:val="001A112A"/>
    <w:rsid w:val="001A1293"/>
    <w:rsid w:val="001A1322"/>
    <w:rsid w:val="001A1CA0"/>
    <w:rsid w:val="001A25B2"/>
    <w:rsid w:val="001A26CB"/>
    <w:rsid w:val="001A33D9"/>
    <w:rsid w:val="001A4229"/>
    <w:rsid w:val="001A42F1"/>
    <w:rsid w:val="001A4316"/>
    <w:rsid w:val="001A4487"/>
    <w:rsid w:val="001A49D7"/>
    <w:rsid w:val="001A4A4B"/>
    <w:rsid w:val="001A4CE0"/>
    <w:rsid w:val="001A5615"/>
    <w:rsid w:val="001A5B41"/>
    <w:rsid w:val="001A675A"/>
    <w:rsid w:val="001A67DD"/>
    <w:rsid w:val="001A6B6F"/>
    <w:rsid w:val="001B0135"/>
    <w:rsid w:val="001B0266"/>
    <w:rsid w:val="001B065F"/>
    <w:rsid w:val="001B0A20"/>
    <w:rsid w:val="001B0B3D"/>
    <w:rsid w:val="001B12B1"/>
    <w:rsid w:val="001B1DCF"/>
    <w:rsid w:val="001B2139"/>
    <w:rsid w:val="001B2258"/>
    <w:rsid w:val="001B2B5E"/>
    <w:rsid w:val="001B3BBD"/>
    <w:rsid w:val="001B3CEA"/>
    <w:rsid w:val="001B6912"/>
    <w:rsid w:val="001B7183"/>
    <w:rsid w:val="001B7642"/>
    <w:rsid w:val="001B76CD"/>
    <w:rsid w:val="001C0223"/>
    <w:rsid w:val="001C03C4"/>
    <w:rsid w:val="001C0695"/>
    <w:rsid w:val="001C1F37"/>
    <w:rsid w:val="001C2434"/>
    <w:rsid w:val="001C247E"/>
    <w:rsid w:val="001C2807"/>
    <w:rsid w:val="001C297B"/>
    <w:rsid w:val="001C2BF8"/>
    <w:rsid w:val="001C2D6E"/>
    <w:rsid w:val="001C357C"/>
    <w:rsid w:val="001C38EC"/>
    <w:rsid w:val="001C3C99"/>
    <w:rsid w:val="001C42BD"/>
    <w:rsid w:val="001C4C70"/>
    <w:rsid w:val="001C4E8C"/>
    <w:rsid w:val="001C5426"/>
    <w:rsid w:val="001C61BB"/>
    <w:rsid w:val="001C63FB"/>
    <w:rsid w:val="001C6495"/>
    <w:rsid w:val="001C6521"/>
    <w:rsid w:val="001C6AFD"/>
    <w:rsid w:val="001C6EF0"/>
    <w:rsid w:val="001C6F19"/>
    <w:rsid w:val="001C7123"/>
    <w:rsid w:val="001C78F0"/>
    <w:rsid w:val="001C7948"/>
    <w:rsid w:val="001C7A5E"/>
    <w:rsid w:val="001D0059"/>
    <w:rsid w:val="001D0095"/>
    <w:rsid w:val="001D017B"/>
    <w:rsid w:val="001D0A7C"/>
    <w:rsid w:val="001D0DB9"/>
    <w:rsid w:val="001D1BD8"/>
    <w:rsid w:val="001D2950"/>
    <w:rsid w:val="001D2BBC"/>
    <w:rsid w:val="001D2F0D"/>
    <w:rsid w:val="001D3031"/>
    <w:rsid w:val="001D30A5"/>
    <w:rsid w:val="001D310A"/>
    <w:rsid w:val="001D3117"/>
    <w:rsid w:val="001D3436"/>
    <w:rsid w:val="001D439D"/>
    <w:rsid w:val="001D4477"/>
    <w:rsid w:val="001D59D6"/>
    <w:rsid w:val="001D5E6F"/>
    <w:rsid w:val="001D607B"/>
    <w:rsid w:val="001D64D6"/>
    <w:rsid w:val="001D6D8C"/>
    <w:rsid w:val="001D7959"/>
    <w:rsid w:val="001D7B30"/>
    <w:rsid w:val="001D7D1F"/>
    <w:rsid w:val="001E0193"/>
    <w:rsid w:val="001E028C"/>
    <w:rsid w:val="001E04B4"/>
    <w:rsid w:val="001E1028"/>
    <w:rsid w:val="001E1523"/>
    <w:rsid w:val="001E1DB0"/>
    <w:rsid w:val="001E21D4"/>
    <w:rsid w:val="001E2224"/>
    <w:rsid w:val="001E2540"/>
    <w:rsid w:val="001E2655"/>
    <w:rsid w:val="001E272F"/>
    <w:rsid w:val="001E2C48"/>
    <w:rsid w:val="001E34F7"/>
    <w:rsid w:val="001E34FB"/>
    <w:rsid w:val="001E3B2A"/>
    <w:rsid w:val="001E3E37"/>
    <w:rsid w:val="001E4A75"/>
    <w:rsid w:val="001E4B26"/>
    <w:rsid w:val="001E7080"/>
    <w:rsid w:val="001E7991"/>
    <w:rsid w:val="001E7F3C"/>
    <w:rsid w:val="001F0535"/>
    <w:rsid w:val="001F0807"/>
    <w:rsid w:val="001F08C5"/>
    <w:rsid w:val="001F0FA2"/>
    <w:rsid w:val="001F11E5"/>
    <w:rsid w:val="001F1CDB"/>
    <w:rsid w:val="001F2277"/>
    <w:rsid w:val="001F3345"/>
    <w:rsid w:val="001F37A4"/>
    <w:rsid w:val="001F3D04"/>
    <w:rsid w:val="001F3E66"/>
    <w:rsid w:val="001F42C6"/>
    <w:rsid w:val="001F4424"/>
    <w:rsid w:val="001F44B4"/>
    <w:rsid w:val="001F4DBA"/>
    <w:rsid w:val="001F569A"/>
    <w:rsid w:val="001F587D"/>
    <w:rsid w:val="001F58E7"/>
    <w:rsid w:val="001F5930"/>
    <w:rsid w:val="001F5E06"/>
    <w:rsid w:val="001F62E0"/>
    <w:rsid w:val="001F67BE"/>
    <w:rsid w:val="001F69A7"/>
    <w:rsid w:val="001F6BC2"/>
    <w:rsid w:val="001F76BA"/>
    <w:rsid w:val="001F7BDD"/>
    <w:rsid w:val="002002D1"/>
    <w:rsid w:val="0020057B"/>
    <w:rsid w:val="002008C8"/>
    <w:rsid w:val="00200BFE"/>
    <w:rsid w:val="00200E09"/>
    <w:rsid w:val="00201194"/>
    <w:rsid w:val="00201A2E"/>
    <w:rsid w:val="002029DA"/>
    <w:rsid w:val="00202AA2"/>
    <w:rsid w:val="00202B2C"/>
    <w:rsid w:val="002038B4"/>
    <w:rsid w:val="0020391A"/>
    <w:rsid w:val="00203CC3"/>
    <w:rsid w:val="002041B8"/>
    <w:rsid w:val="0020465F"/>
    <w:rsid w:val="0020470B"/>
    <w:rsid w:val="00204A4A"/>
    <w:rsid w:val="00204F51"/>
    <w:rsid w:val="00205CD4"/>
    <w:rsid w:val="0020698C"/>
    <w:rsid w:val="00206EF8"/>
    <w:rsid w:val="002071B4"/>
    <w:rsid w:val="002071C2"/>
    <w:rsid w:val="00207510"/>
    <w:rsid w:val="002077A3"/>
    <w:rsid w:val="0021004C"/>
    <w:rsid w:val="002100A5"/>
    <w:rsid w:val="00210289"/>
    <w:rsid w:val="002103DB"/>
    <w:rsid w:val="00210DBB"/>
    <w:rsid w:val="00210EA0"/>
    <w:rsid w:val="00210EB4"/>
    <w:rsid w:val="00210F63"/>
    <w:rsid w:val="00210FC7"/>
    <w:rsid w:val="002112BA"/>
    <w:rsid w:val="002112C8"/>
    <w:rsid w:val="00211976"/>
    <w:rsid w:val="002124FE"/>
    <w:rsid w:val="00212C14"/>
    <w:rsid w:val="00213042"/>
    <w:rsid w:val="00213711"/>
    <w:rsid w:val="0021381C"/>
    <w:rsid w:val="002138DA"/>
    <w:rsid w:val="002142DD"/>
    <w:rsid w:val="00214550"/>
    <w:rsid w:val="00215852"/>
    <w:rsid w:val="00215BCE"/>
    <w:rsid w:val="0021657B"/>
    <w:rsid w:val="00217181"/>
    <w:rsid w:val="002177A0"/>
    <w:rsid w:val="00217F83"/>
    <w:rsid w:val="00221201"/>
    <w:rsid w:val="00221388"/>
    <w:rsid w:val="0022170E"/>
    <w:rsid w:val="00222B41"/>
    <w:rsid w:val="0022330E"/>
    <w:rsid w:val="00224535"/>
    <w:rsid w:val="00224666"/>
    <w:rsid w:val="00224928"/>
    <w:rsid w:val="0022591F"/>
    <w:rsid w:val="00225C07"/>
    <w:rsid w:val="00226024"/>
    <w:rsid w:val="00226CBE"/>
    <w:rsid w:val="0022715C"/>
    <w:rsid w:val="002278A4"/>
    <w:rsid w:val="002279DE"/>
    <w:rsid w:val="002312EB"/>
    <w:rsid w:val="00231DDD"/>
    <w:rsid w:val="002332E0"/>
    <w:rsid w:val="00233307"/>
    <w:rsid w:val="0023334F"/>
    <w:rsid w:val="00233744"/>
    <w:rsid w:val="002337D3"/>
    <w:rsid w:val="00234345"/>
    <w:rsid w:val="00234704"/>
    <w:rsid w:val="00234F35"/>
    <w:rsid w:val="002357AC"/>
    <w:rsid w:val="00235E5F"/>
    <w:rsid w:val="002369A0"/>
    <w:rsid w:val="00236D69"/>
    <w:rsid w:val="00236EB6"/>
    <w:rsid w:val="00237004"/>
    <w:rsid w:val="00240E56"/>
    <w:rsid w:val="00240FD9"/>
    <w:rsid w:val="002411A0"/>
    <w:rsid w:val="0024124A"/>
    <w:rsid w:val="002412C4"/>
    <w:rsid w:val="00241CDE"/>
    <w:rsid w:val="00241F15"/>
    <w:rsid w:val="002422F6"/>
    <w:rsid w:val="00242A9F"/>
    <w:rsid w:val="002436E7"/>
    <w:rsid w:val="0024442F"/>
    <w:rsid w:val="00244567"/>
    <w:rsid w:val="002453D8"/>
    <w:rsid w:val="002453E3"/>
    <w:rsid w:val="00246063"/>
    <w:rsid w:val="002461F4"/>
    <w:rsid w:val="00246307"/>
    <w:rsid w:val="002463D7"/>
    <w:rsid w:val="00246AD7"/>
    <w:rsid w:val="00246B89"/>
    <w:rsid w:val="00247873"/>
    <w:rsid w:val="002479B0"/>
    <w:rsid w:val="00247A55"/>
    <w:rsid w:val="00250653"/>
    <w:rsid w:val="00250676"/>
    <w:rsid w:val="00250AAA"/>
    <w:rsid w:val="00251A78"/>
    <w:rsid w:val="002525AC"/>
    <w:rsid w:val="002528D7"/>
    <w:rsid w:val="00252C1C"/>
    <w:rsid w:val="00252D75"/>
    <w:rsid w:val="0025318F"/>
    <w:rsid w:val="00253E2E"/>
    <w:rsid w:val="00254039"/>
    <w:rsid w:val="0025446C"/>
    <w:rsid w:val="00254504"/>
    <w:rsid w:val="0025508C"/>
    <w:rsid w:val="00255182"/>
    <w:rsid w:val="002560B0"/>
    <w:rsid w:val="0025639D"/>
    <w:rsid w:val="00256B9F"/>
    <w:rsid w:val="00256C76"/>
    <w:rsid w:val="002571A0"/>
    <w:rsid w:val="00260A44"/>
    <w:rsid w:val="002616A5"/>
    <w:rsid w:val="00261ECE"/>
    <w:rsid w:val="00261FFE"/>
    <w:rsid w:val="0026296C"/>
    <w:rsid w:val="00262D0E"/>
    <w:rsid w:val="00262D5C"/>
    <w:rsid w:val="002630BF"/>
    <w:rsid w:val="00263445"/>
    <w:rsid w:val="00264A36"/>
    <w:rsid w:val="0026537F"/>
    <w:rsid w:val="002669CC"/>
    <w:rsid w:val="00266CCE"/>
    <w:rsid w:val="00266DA4"/>
    <w:rsid w:val="00267203"/>
    <w:rsid w:val="002672B7"/>
    <w:rsid w:val="0026787A"/>
    <w:rsid w:val="00267BA5"/>
    <w:rsid w:val="002701DD"/>
    <w:rsid w:val="0027082D"/>
    <w:rsid w:val="00271AC1"/>
    <w:rsid w:val="00272147"/>
    <w:rsid w:val="002725B6"/>
    <w:rsid w:val="00272799"/>
    <w:rsid w:val="00274651"/>
    <w:rsid w:val="002748B0"/>
    <w:rsid w:val="002750BB"/>
    <w:rsid w:val="002753E7"/>
    <w:rsid w:val="00275503"/>
    <w:rsid w:val="00275B65"/>
    <w:rsid w:val="00275FBD"/>
    <w:rsid w:val="002760C3"/>
    <w:rsid w:val="002769A4"/>
    <w:rsid w:val="0027733E"/>
    <w:rsid w:val="0027768C"/>
    <w:rsid w:val="00277E36"/>
    <w:rsid w:val="00280039"/>
    <w:rsid w:val="00280260"/>
    <w:rsid w:val="00280989"/>
    <w:rsid w:val="00281530"/>
    <w:rsid w:val="00281647"/>
    <w:rsid w:val="00282204"/>
    <w:rsid w:val="002822A4"/>
    <w:rsid w:val="00282434"/>
    <w:rsid w:val="00283510"/>
    <w:rsid w:val="0028490A"/>
    <w:rsid w:val="00284CD5"/>
    <w:rsid w:val="002856FE"/>
    <w:rsid w:val="00285982"/>
    <w:rsid w:val="002874BA"/>
    <w:rsid w:val="00287D87"/>
    <w:rsid w:val="00291459"/>
    <w:rsid w:val="002919C2"/>
    <w:rsid w:val="00291A6B"/>
    <w:rsid w:val="002927B3"/>
    <w:rsid w:val="00293143"/>
    <w:rsid w:val="00293428"/>
    <w:rsid w:val="00293A47"/>
    <w:rsid w:val="00293D17"/>
    <w:rsid w:val="0029424E"/>
    <w:rsid w:val="002943DD"/>
    <w:rsid w:val="00294A82"/>
    <w:rsid w:val="00294C73"/>
    <w:rsid w:val="00295110"/>
    <w:rsid w:val="002951EB"/>
    <w:rsid w:val="00295A0F"/>
    <w:rsid w:val="00295CEB"/>
    <w:rsid w:val="00297998"/>
    <w:rsid w:val="00297A1A"/>
    <w:rsid w:val="00297E92"/>
    <w:rsid w:val="002A0117"/>
    <w:rsid w:val="002A0581"/>
    <w:rsid w:val="002A077B"/>
    <w:rsid w:val="002A0CAB"/>
    <w:rsid w:val="002A1AFC"/>
    <w:rsid w:val="002A464D"/>
    <w:rsid w:val="002A4B26"/>
    <w:rsid w:val="002A56F9"/>
    <w:rsid w:val="002A5A51"/>
    <w:rsid w:val="002A5B30"/>
    <w:rsid w:val="002A5BE0"/>
    <w:rsid w:val="002A6A94"/>
    <w:rsid w:val="002A6FDD"/>
    <w:rsid w:val="002A7444"/>
    <w:rsid w:val="002B0896"/>
    <w:rsid w:val="002B1BDC"/>
    <w:rsid w:val="002B20C3"/>
    <w:rsid w:val="002B2132"/>
    <w:rsid w:val="002B2337"/>
    <w:rsid w:val="002B3784"/>
    <w:rsid w:val="002B46EB"/>
    <w:rsid w:val="002B49C5"/>
    <w:rsid w:val="002B4DA1"/>
    <w:rsid w:val="002B4DD7"/>
    <w:rsid w:val="002B4EF8"/>
    <w:rsid w:val="002B5321"/>
    <w:rsid w:val="002B5A2C"/>
    <w:rsid w:val="002B5E34"/>
    <w:rsid w:val="002B6A3B"/>
    <w:rsid w:val="002B6AE1"/>
    <w:rsid w:val="002B6B97"/>
    <w:rsid w:val="002B74DD"/>
    <w:rsid w:val="002B757F"/>
    <w:rsid w:val="002B7B65"/>
    <w:rsid w:val="002B7E57"/>
    <w:rsid w:val="002C02B9"/>
    <w:rsid w:val="002C0AF5"/>
    <w:rsid w:val="002C1096"/>
    <w:rsid w:val="002C1A1F"/>
    <w:rsid w:val="002C2095"/>
    <w:rsid w:val="002C3CE4"/>
    <w:rsid w:val="002C3D22"/>
    <w:rsid w:val="002C4046"/>
    <w:rsid w:val="002C42C9"/>
    <w:rsid w:val="002C448C"/>
    <w:rsid w:val="002C4D52"/>
    <w:rsid w:val="002C5400"/>
    <w:rsid w:val="002C5E2B"/>
    <w:rsid w:val="002C71AC"/>
    <w:rsid w:val="002C7383"/>
    <w:rsid w:val="002C7843"/>
    <w:rsid w:val="002C7B32"/>
    <w:rsid w:val="002C7DED"/>
    <w:rsid w:val="002D0C79"/>
    <w:rsid w:val="002D1595"/>
    <w:rsid w:val="002D1668"/>
    <w:rsid w:val="002D23CF"/>
    <w:rsid w:val="002D2463"/>
    <w:rsid w:val="002D246A"/>
    <w:rsid w:val="002D2B6E"/>
    <w:rsid w:val="002D2CD9"/>
    <w:rsid w:val="002D3C3D"/>
    <w:rsid w:val="002D3F19"/>
    <w:rsid w:val="002D4890"/>
    <w:rsid w:val="002D4CC7"/>
    <w:rsid w:val="002D64AF"/>
    <w:rsid w:val="002D651D"/>
    <w:rsid w:val="002D66BA"/>
    <w:rsid w:val="002D7023"/>
    <w:rsid w:val="002D77F0"/>
    <w:rsid w:val="002D7A7D"/>
    <w:rsid w:val="002D7B40"/>
    <w:rsid w:val="002E052C"/>
    <w:rsid w:val="002E0DF5"/>
    <w:rsid w:val="002E0F70"/>
    <w:rsid w:val="002E1A7D"/>
    <w:rsid w:val="002E2561"/>
    <w:rsid w:val="002E2653"/>
    <w:rsid w:val="002E3012"/>
    <w:rsid w:val="002E3293"/>
    <w:rsid w:val="002E3519"/>
    <w:rsid w:val="002E3755"/>
    <w:rsid w:val="002E40E2"/>
    <w:rsid w:val="002E5B14"/>
    <w:rsid w:val="002E5F58"/>
    <w:rsid w:val="002E5FB0"/>
    <w:rsid w:val="002E662F"/>
    <w:rsid w:val="002E6F8C"/>
    <w:rsid w:val="002E7ECE"/>
    <w:rsid w:val="002F0693"/>
    <w:rsid w:val="002F1208"/>
    <w:rsid w:val="002F150F"/>
    <w:rsid w:val="002F26DA"/>
    <w:rsid w:val="002F321C"/>
    <w:rsid w:val="002F3297"/>
    <w:rsid w:val="002F378A"/>
    <w:rsid w:val="002F37DD"/>
    <w:rsid w:val="002F41DB"/>
    <w:rsid w:val="002F433A"/>
    <w:rsid w:val="002F526D"/>
    <w:rsid w:val="002F574D"/>
    <w:rsid w:val="002F6027"/>
    <w:rsid w:val="002F60BC"/>
    <w:rsid w:val="002F60D0"/>
    <w:rsid w:val="002F726B"/>
    <w:rsid w:val="002F77A4"/>
    <w:rsid w:val="002F7C21"/>
    <w:rsid w:val="002F7DAB"/>
    <w:rsid w:val="003008B0"/>
    <w:rsid w:val="003008E0"/>
    <w:rsid w:val="00300D4E"/>
    <w:rsid w:val="003016A6"/>
    <w:rsid w:val="00301AD2"/>
    <w:rsid w:val="0030221C"/>
    <w:rsid w:val="0030269E"/>
    <w:rsid w:val="00302D62"/>
    <w:rsid w:val="0030308D"/>
    <w:rsid w:val="00303253"/>
    <w:rsid w:val="003035A1"/>
    <w:rsid w:val="003043FF"/>
    <w:rsid w:val="00305889"/>
    <w:rsid w:val="00306A9B"/>
    <w:rsid w:val="00306BD9"/>
    <w:rsid w:val="00306CC0"/>
    <w:rsid w:val="00307067"/>
    <w:rsid w:val="0030783B"/>
    <w:rsid w:val="00307D57"/>
    <w:rsid w:val="00311A6F"/>
    <w:rsid w:val="00311B47"/>
    <w:rsid w:val="00312A15"/>
    <w:rsid w:val="00312D92"/>
    <w:rsid w:val="00313254"/>
    <w:rsid w:val="0031440A"/>
    <w:rsid w:val="0031449D"/>
    <w:rsid w:val="0031471F"/>
    <w:rsid w:val="00314768"/>
    <w:rsid w:val="0031553E"/>
    <w:rsid w:val="00315A06"/>
    <w:rsid w:val="00315A8B"/>
    <w:rsid w:val="00316FD1"/>
    <w:rsid w:val="003206F4"/>
    <w:rsid w:val="00320859"/>
    <w:rsid w:val="003211C3"/>
    <w:rsid w:val="003211F6"/>
    <w:rsid w:val="00322616"/>
    <w:rsid w:val="00322839"/>
    <w:rsid w:val="00323EBC"/>
    <w:rsid w:val="00324A65"/>
    <w:rsid w:val="00324F6A"/>
    <w:rsid w:val="00325215"/>
    <w:rsid w:val="0032524A"/>
    <w:rsid w:val="003253E2"/>
    <w:rsid w:val="00325684"/>
    <w:rsid w:val="00325D19"/>
    <w:rsid w:val="0032608D"/>
    <w:rsid w:val="00326493"/>
    <w:rsid w:val="0032690B"/>
    <w:rsid w:val="00327631"/>
    <w:rsid w:val="00327952"/>
    <w:rsid w:val="00327EAA"/>
    <w:rsid w:val="00327FD2"/>
    <w:rsid w:val="0033051E"/>
    <w:rsid w:val="00330FAA"/>
    <w:rsid w:val="003315C5"/>
    <w:rsid w:val="0033408E"/>
    <w:rsid w:val="00334395"/>
    <w:rsid w:val="003343F2"/>
    <w:rsid w:val="00334762"/>
    <w:rsid w:val="0033504C"/>
    <w:rsid w:val="00336861"/>
    <w:rsid w:val="00336975"/>
    <w:rsid w:val="003369BA"/>
    <w:rsid w:val="0033727B"/>
    <w:rsid w:val="00337660"/>
    <w:rsid w:val="00341019"/>
    <w:rsid w:val="0034112F"/>
    <w:rsid w:val="003417F1"/>
    <w:rsid w:val="00341EB1"/>
    <w:rsid w:val="003421A5"/>
    <w:rsid w:val="003425CB"/>
    <w:rsid w:val="00342905"/>
    <w:rsid w:val="00342B9E"/>
    <w:rsid w:val="00343101"/>
    <w:rsid w:val="00344178"/>
    <w:rsid w:val="0034426B"/>
    <w:rsid w:val="003443ED"/>
    <w:rsid w:val="00344F86"/>
    <w:rsid w:val="0034517A"/>
    <w:rsid w:val="00345DF3"/>
    <w:rsid w:val="00346496"/>
    <w:rsid w:val="00346509"/>
    <w:rsid w:val="0034690E"/>
    <w:rsid w:val="0034708A"/>
    <w:rsid w:val="0034756E"/>
    <w:rsid w:val="00347958"/>
    <w:rsid w:val="003504CA"/>
    <w:rsid w:val="00350B97"/>
    <w:rsid w:val="00351057"/>
    <w:rsid w:val="003515E3"/>
    <w:rsid w:val="0035193D"/>
    <w:rsid w:val="00352055"/>
    <w:rsid w:val="00352CDC"/>
    <w:rsid w:val="00352E4D"/>
    <w:rsid w:val="00354756"/>
    <w:rsid w:val="003548A9"/>
    <w:rsid w:val="00354977"/>
    <w:rsid w:val="00354C99"/>
    <w:rsid w:val="0035507F"/>
    <w:rsid w:val="00355683"/>
    <w:rsid w:val="003557B5"/>
    <w:rsid w:val="00355AE3"/>
    <w:rsid w:val="00355BEE"/>
    <w:rsid w:val="003563F8"/>
    <w:rsid w:val="003568EF"/>
    <w:rsid w:val="00357113"/>
    <w:rsid w:val="0035737C"/>
    <w:rsid w:val="0035756E"/>
    <w:rsid w:val="00357D58"/>
    <w:rsid w:val="00357D96"/>
    <w:rsid w:val="00357F60"/>
    <w:rsid w:val="00360DD3"/>
    <w:rsid w:val="00360F87"/>
    <w:rsid w:val="0036134F"/>
    <w:rsid w:val="0036257F"/>
    <w:rsid w:val="00362757"/>
    <w:rsid w:val="00362C58"/>
    <w:rsid w:val="003635A9"/>
    <w:rsid w:val="00363C0F"/>
    <w:rsid w:val="00363CEE"/>
    <w:rsid w:val="00364405"/>
    <w:rsid w:val="00365894"/>
    <w:rsid w:val="0036618C"/>
    <w:rsid w:val="00366461"/>
    <w:rsid w:val="00366680"/>
    <w:rsid w:val="003670CB"/>
    <w:rsid w:val="0036748B"/>
    <w:rsid w:val="00370B99"/>
    <w:rsid w:val="00370FE5"/>
    <w:rsid w:val="00371FCA"/>
    <w:rsid w:val="003721D7"/>
    <w:rsid w:val="003728FA"/>
    <w:rsid w:val="00374082"/>
    <w:rsid w:val="003740C1"/>
    <w:rsid w:val="003746B4"/>
    <w:rsid w:val="00375121"/>
    <w:rsid w:val="003751C4"/>
    <w:rsid w:val="0037549D"/>
    <w:rsid w:val="00375820"/>
    <w:rsid w:val="00375AD4"/>
    <w:rsid w:val="00375D58"/>
    <w:rsid w:val="00376C66"/>
    <w:rsid w:val="0037737F"/>
    <w:rsid w:val="0037748F"/>
    <w:rsid w:val="003802E2"/>
    <w:rsid w:val="00380795"/>
    <w:rsid w:val="00380F63"/>
    <w:rsid w:val="00380F7D"/>
    <w:rsid w:val="0038120D"/>
    <w:rsid w:val="00381C68"/>
    <w:rsid w:val="00382367"/>
    <w:rsid w:val="00382972"/>
    <w:rsid w:val="00382DB1"/>
    <w:rsid w:val="0038369E"/>
    <w:rsid w:val="00383B55"/>
    <w:rsid w:val="00383B95"/>
    <w:rsid w:val="003841BE"/>
    <w:rsid w:val="003844C4"/>
    <w:rsid w:val="00384CA4"/>
    <w:rsid w:val="00384F17"/>
    <w:rsid w:val="00385668"/>
    <w:rsid w:val="0038568A"/>
    <w:rsid w:val="003859A5"/>
    <w:rsid w:val="00385CB5"/>
    <w:rsid w:val="00385D59"/>
    <w:rsid w:val="003870BA"/>
    <w:rsid w:val="0038741C"/>
    <w:rsid w:val="0038769A"/>
    <w:rsid w:val="00387C26"/>
    <w:rsid w:val="00390163"/>
    <w:rsid w:val="0039035A"/>
    <w:rsid w:val="003903FF"/>
    <w:rsid w:val="003906C3"/>
    <w:rsid w:val="00390797"/>
    <w:rsid w:val="003907AD"/>
    <w:rsid w:val="00391CB2"/>
    <w:rsid w:val="00392297"/>
    <w:rsid w:val="00393D99"/>
    <w:rsid w:val="003945D2"/>
    <w:rsid w:val="003949D2"/>
    <w:rsid w:val="0039500C"/>
    <w:rsid w:val="0039533E"/>
    <w:rsid w:val="003958FF"/>
    <w:rsid w:val="00395B05"/>
    <w:rsid w:val="003962B9"/>
    <w:rsid w:val="003962C7"/>
    <w:rsid w:val="0039653F"/>
    <w:rsid w:val="00396E02"/>
    <w:rsid w:val="00396F9F"/>
    <w:rsid w:val="00396FE8"/>
    <w:rsid w:val="0039717F"/>
    <w:rsid w:val="00397455"/>
    <w:rsid w:val="00397568"/>
    <w:rsid w:val="003977FA"/>
    <w:rsid w:val="00397982"/>
    <w:rsid w:val="00397B05"/>
    <w:rsid w:val="003A0DFA"/>
    <w:rsid w:val="003A0E8A"/>
    <w:rsid w:val="003A2014"/>
    <w:rsid w:val="003A248F"/>
    <w:rsid w:val="003A2BF6"/>
    <w:rsid w:val="003A2DC9"/>
    <w:rsid w:val="003A3693"/>
    <w:rsid w:val="003A3A35"/>
    <w:rsid w:val="003A4140"/>
    <w:rsid w:val="003A4790"/>
    <w:rsid w:val="003A4ACB"/>
    <w:rsid w:val="003A4AEF"/>
    <w:rsid w:val="003A514A"/>
    <w:rsid w:val="003A569B"/>
    <w:rsid w:val="003A56DF"/>
    <w:rsid w:val="003A57F2"/>
    <w:rsid w:val="003A5CA4"/>
    <w:rsid w:val="003A5EC7"/>
    <w:rsid w:val="003A6397"/>
    <w:rsid w:val="003A7A58"/>
    <w:rsid w:val="003A7AC8"/>
    <w:rsid w:val="003A7E39"/>
    <w:rsid w:val="003B0990"/>
    <w:rsid w:val="003B0F02"/>
    <w:rsid w:val="003B2204"/>
    <w:rsid w:val="003B2683"/>
    <w:rsid w:val="003B2947"/>
    <w:rsid w:val="003B3052"/>
    <w:rsid w:val="003B319B"/>
    <w:rsid w:val="003B31AF"/>
    <w:rsid w:val="003B366E"/>
    <w:rsid w:val="003B4339"/>
    <w:rsid w:val="003B494D"/>
    <w:rsid w:val="003B4DEB"/>
    <w:rsid w:val="003B5440"/>
    <w:rsid w:val="003B5764"/>
    <w:rsid w:val="003B5B75"/>
    <w:rsid w:val="003B6336"/>
    <w:rsid w:val="003B667A"/>
    <w:rsid w:val="003B7FE0"/>
    <w:rsid w:val="003C021C"/>
    <w:rsid w:val="003C081C"/>
    <w:rsid w:val="003C168B"/>
    <w:rsid w:val="003C16C9"/>
    <w:rsid w:val="003C1A12"/>
    <w:rsid w:val="003C22A6"/>
    <w:rsid w:val="003C2417"/>
    <w:rsid w:val="003C2554"/>
    <w:rsid w:val="003C281A"/>
    <w:rsid w:val="003C28B4"/>
    <w:rsid w:val="003C2A44"/>
    <w:rsid w:val="003C2DFE"/>
    <w:rsid w:val="003C3173"/>
    <w:rsid w:val="003C3BC8"/>
    <w:rsid w:val="003C40D6"/>
    <w:rsid w:val="003C450F"/>
    <w:rsid w:val="003C5408"/>
    <w:rsid w:val="003C5BA4"/>
    <w:rsid w:val="003C60BD"/>
    <w:rsid w:val="003C64DC"/>
    <w:rsid w:val="003C6610"/>
    <w:rsid w:val="003D01E8"/>
    <w:rsid w:val="003D03F2"/>
    <w:rsid w:val="003D0544"/>
    <w:rsid w:val="003D0845"/>
    <w:rsid w:val="003D2CDB"/>
    <w:rsid w:val="003D40EB"/>
    <w:rsid w:val="003D412A"/>
    <w:rsid w:val="003D4A9E"/>
    <w:rsid w:val="003D56E2"/>
    <w:rsid w:val="003D5999"/>
    <w:rsid w:val="003D7069"/>
    <w:rsid w:val="003D7173"/>
    <w:rsid w:val="003D7EC2"/>
    <w:rsid w:val="003E0833"/>
    <w:rsid w:val="003E0966"/>
    <w:rsid w:val="003E1F4D"/>
    <w:rsid w:val="003E23E0"/>
    <w:rsid w:val="003E3BC9"/>
    <w:rsid w:val="003E477B"/>
    <w:rsid w:val="003E5073"/>
    <w:rsid w:val="003E55FD"/>
    <w:rsid w:val="003E6264"/>
    <w:rsid w:val="003E6FBA"/>
    <w:rsid w:val="003E764A"/>
    <w:rsid w:val="003F0150"/>
    <w:rsid w:val="003F05D3"/>
    <w:rsid w:val="003F10DB"/>
    <w:rsid w:val="003F1293"/>
    <w:rsid w:val="003F16A0"/>
    <w:rsid w:val="003F2F42"/>
    <w:rsid w:val="003F30B1"/>
    <w:rsid w:val="003F36F0"/>
    <w:rsid w:val="003F3F51"/>
    <w:rsid w:val="003F4C5A"/>
    <w:rsid w:val="003F4D65"/>
    <w:rsid w:val="003F5658"/>
    <w:rsid w:val="003F5772"/>
    <w:rsid w:val="003F618B"/>
    <w:rsid w:val="003F6901"/>
    <w:rsid w:val="003F6E77"/>
    <w:rsid w:val="003F7E06"/>
    <w:rsid w:val="004006B9"/>
    <w:rsid w:val="00400B61"/>
    <w:rsid w:val="00400BF5"/>
    <w:rsid w:val="00401C2C"/>
    <w:rsid w:val="00402FEE"/>
    <w:rsid w:val="004034DD"/>
    <w:rsid w:val="00403A08"/>
    <w:rsid w:val="00403CED"/>
    <w:rsid w:val="00404318"/>
    <w:rsid w:val="00404588"/>
    <w:rsid w:val="004046CD"/>
    <w:rsid w:val="00404A10"/>
    <w:rsid w:val="00404EF2"/>
    <w:rsid w:val="00404FF7"/>
    <w:rsid w:val="00405408"/>
    <w:rsid w:val="004065F3"/>
    <w:rsid w:val="00407EC0"/>
    <w:rsid w:val="004101F4"/>
    <w:rsid w:val="004103E4"/>
    <w:rsid w:val="00411195"/>
    <w:rsid w:val="00411655"/>
    <w:rsid w:val="004116B7"/>
    <w:rsid w:val="00412314"/>
    <w:rsid w:val="0041250C"/>
    <w:rsid w:val="00412D71"/>
    <w:rsid w:val="00413311"/>
    <w:rsid w:val="00413765"/>
    <w:rsid w:val="004138AE"/>
    <w:rsid w:val="00413948"/>
    <w:rsid w:val="0041461D"/>
    <w:rsid w:val="00414C65"/>
    <w:rsid w:val="00415173"/>
    <w:rsid w:val="004158CA"/>
    <w:rsid w:val="0041629A"/>
    <w:rsid w:val="00416558"/>
    <w:rsid w:val="00416EF1"/>
    <w:rsid w:val="004178F6"/>
    <w:rsid w:val="00417AEE"/>
    <w:rsid w:val="004201B2"/>
    <w:rsid w:val="004207A6"/>
    <w:rsid w:val="00420B46"/>
    <w:rsid w:val="00421DF2"/>
    <w:rsid w:val="004220D3"/>
    <w:rsid w:val="004221D0"/>
    <w:rsid w:val="00423404"/>
    <w:rsid w:val="00423983"/>
    <w:rsid w:val="00424099"/>
    <w:rsid w:val="00424141"/>
    <w:rsid w:val="00424A37"/>
    <w:rsid w:val="00424B5A"/>
    <w:rsid w:val="00425E8B"/>
    <w:rsid w:val="00426788"/>
    <w:rsid w:val="004272E4"/>
    <w:rsid w:val="004272EC"/>
    <w:rsid w:val="00427556"/>
    <w:rsid w:val="004275C5"/>
    <w:rsid w:val="004300E4"/>
    <w:rsid w:val="0043037C"/>
    <w:rsid w:val="004310E1"/>
    <w:rsid w:val="004312B4"/>
    <w:rsid w:val="00432078"/>
    <w:rsid w:val="00432148"/>
    <w:rsid w:val="00432A05"/>
    <w:rsid w:val="00432B38"/>
    <w:rsid w:val="00432B89"/>
    <w:rsid w:val="00432F71"/>
    <w:rsid w:val="004336C3"/>
    <w:rsid w:val="004338D7"/>
    <w:rsid w:val="00433D2E"/>
    <w:rsid w:val="00433DF6"/>
    <w:rsid w:val="00433EF2"/>
    <w:rsid w:val="0043438A"/>
    <w:rsid w:val="00434AEB"/>
    <w:rsid w:val="004351E7"/>
    <w:rsid w:val="00435B3D"/>
    <w:rsid w:val="00435F0D"/>
    <w:rsid w:val="00437060"/>
    <w:rsid w:val="004377F8"/>
    <w:rsid w:val="004401D8"/>
    <w:rsid w:val="0044037A"/>
    <w:rsid w:val="004403C1"/>
    <w:rsid w:val="004405D0"/>
    <w:rsid w:val="00440F45"/>
    <w:rsid w:val="004415C3"/>
    <w:rsid w:val="00441EF6"/>
    <w:rsid w:val="00442514"/>
    <w:rsid w:val="00442DBA"/>
    <w:rsid w:val="00442F1B"/>
    <w:rsid w:val="0044321D"/>
    <w:rsid w:val="0044379E"/>
    <w:rsid w:val="00444221"/>
    <w:rsid w:val="00444250"/>
    <w:rsid w:val="004444EA"/>
    <w:rsid w:val="00444D87"/>
    <w:rsid w:val="00446180"/>
    <w:rsid w:val="00446203"/>
    <w:rsid w:val="004462F9"/>
    <w:rsid w:val="0044683E"/>
    <w:rsid w:val="00447246"/>
    <w:rsid w:val="00447A9C"/>
    <w:rsid w:val="00447EC9"/>
    <w:rsid w:val="00451A7C"/>
    <w:rsid w:val="00452880"/>
    <w:rsid w:val="004529DC"/>
    <w:rsid w:val="00453251"/>
    <w:rsid w:val="004532CC"/>
    <w:rsid w:val="00454932"/>
    <w:rsid w:val="00454A20"/>
    <w:rsid w:val="004553D4"/>
    <w:rsid w:val="00455A8D"/>
    <w:rsid w:val="00455D6B"/>
    <w:rsid w:val="00455E97"/>
    <w:rsid w:val="00455F81"/>
    <w:rsid w:val="00456273"/>
    <w:rsid w:val="00456480"/>
    <w:rsid w:val="004565DB"/>
    <w:rsid w:val="00456992"/>
    <w:rsid w:val="00456C94"/>
    <w:rsid w:val="00457655"/>
    <w:rsid w:val="00457823"/>
    <w:rsid w:val="00457A0E"/>
    <w:rsid w:val="00460180"/>
    <w:rsid w:val="00461258"/>
    <w:rsid w:val="0046363C"/>
    <w:rsid w:val="00463E13"/>
    <w:rsid w:val="004663AB"/>
    <w:rsid w:val="004664BD"/>
    <w:rsid w:val="00467140"/>
    <w:rsid w:val="00467395"/>
    <w:rsid w:val="00467AAD"/>
    <w:rsid w:val="00470163"/>
    <w:rsid w:val="00470A6F"/>
    <w:rsid w:val="00470C32"/>
    <w:rsid w:val="00470CFF"/>
    <w:rsid w:val="00471AA7"/>
    <w:rsid w:val="00471FC0"/>
    <w:rsid w:val="00472010"/>
    <w:rsid w:val="0047284F"/>
    <w:rsid w:val="00472BD6"/>
    <w:rsid w:val="0047361C"/>
    <w:rsid w:val="00473C70"/>
    <w:rsid w:val="00474174"/>
    <w:rsid w:val="00474603"/>
    <w:rsid w:val="00474B1F"/>
    <w:rsid w:val="00475627"/>
    <w:rsid w:val="00475CE2"/>
    <w:rsid w:val="0047722C"/>
    <w:rsid w:val="0047726D"/>
    <w:rsid w:val="00477473"/>
    <w:rsid w:val="00477720"/>
    <w:rsid w:val="00477C1B"/>
    <w:rsid w:val="0048091A"/>
    <w:rsid w:val="00480DAD"/>
    <w:rsid w:val="00480F42"/>
    <w:rsid w:val="004813CE"/>
    <w:rsid w:val="004815D7"/>
    <w:rsid w:val="00481FBB"/>
    <w:rsid w:val="004827CB"/>
    <w:rsid w:val="004829C3"/>
    <w:rsid w:val="00482CF1"/>
    <w:rsid w:val="00483655"/>
    <w:rsid w:val="00483EB2"/>
    <w:rsid w:val="004853E6"/>
    <w:rsid w:val="00485B9B"/>
    <w:rsid w:val="004870D7"/>
    <w:rsid w:val="004913D1"/>
    <w:rsid w:val="00491442"/>
    <w:rsid w:val="004919C2"/>
    <w:rsid w:val="00492036"/>
    <w:rsid w:val="004925A1"/>
    <w:rsid w:val="004926FB"/>
    <w:rsid w:val="00492B88"/>
    <w:rsid w:val="00492C49"/>
    <w:rsid w:val="00492E71"/>
    <w:rsid w:val="0049431D"/>
    <w:rsid w:val="004944D7"/>
    <w:rsid w:val="004947DE"/>
    <w:rsid w:val="00494CA9"/>
    <w:rsid w:val="00494EC9"/>
    <w:rsid w:val="00495553"/>
    <w:rsid w:val="004965BA"/>
    <w:rsid w:val="00496987"/>
    <w:rsid w:val="00497BF6"/>
    <w:rsid w:val="00497E32"/>
    <w:rsid w:val="004A00D1"/>
    <w:rsid w:val="004A03A6"/>
    <w:rsid w:val="004A054B"/>
    <w:rsid w:val="004A0574"/>
    <w:rsid w:val="004A087B"/>
    <w:rsid w:val="004A09F1"/>
    <w:rsid w:val="004A11F0"/>
    <w:rsid w:val="004A1B12"/>
    <w:rsid w:val="004A1FBA"/>
    <w:rsid w:val="004A37D3"/>
    <w:rsid w:val="004A3A1F"/>
    <w:rsid w:val="004A3A59"/>
    <w:rsid w:val="004A44A3"/>
    <w:rsid w:val="004A5016"/>
    <w:rsid w:val="004A57E6"/>
    <w:rsid w:val="004A635B"/>
    <w:rsid w:val="004A6796"/>
    <w:rsid w:val="004A6A0F"/>
    <w:rsid w:val="004A6C90"/>
    <w:rsid w:val="004A6E09"/>
    <w:rsid w:val="004A70FB"/>
    <w:rsid w:val="004A7709"/>
    <w:rsid w:val="004A79DB"/>
    <w:rsid w:val="004A7AE0"/>
    <w:rsid w:val="004B0C05"/>
    <w:rsid w:val="004B1119"/>
    <w:rsid w:val="004B1168"/>
    <w:rsid w:val="004B22E1"/>
    <w:rsid w:val="004B2552"/>
    <w:rsid w:val="004B267B"/>
    <w:rsid w:val="004B28B2"/>
    <w:rsid w:val="004B29D0"/>
    <w:rsid w:val="004B31D9"/>
    <w:rsid w:val="004B34D8"/>
    <w:rsid w:val="004B350B"/>
    <w:rsid w:val="004B3658"/>
    <w:rsid w:val="004B4414"/>
    <w:rsid w:val="004B471E"/>
    <w:rsid w:val="004B49E7"/>
    <w:rsid w:val="004B4C5F"/>
    <w:rsid w:val="004B4D13"/>
    <w:rsid w:val="004B4F06"/>
    <w:rsid w:val="004B5889"/>
    <w:rsid w:val="004B6D09"/>
    <w:rsid w:val="004B70F9"/>
    <w:rsid w:val="004B75E2"/>
    <w:rsid w:val="004B7C8F"/>
    <w:rsid w:val="004B7DC4"/>
    <w:rsid w:val="004C00C5"/>
    <w:rsid w:val="004C02FA"/>
    <w:rsid w:val="004C103E"/>
    <w:rsid w:val="004C106D"/>
    <w:rsid w:val="004C159E"/>
    <w:rsid w:val="004C188B"/>
    <w:rsid w:val="004C1E2F"/>
    <w:rsid w:val="004C224D"/>
    <w:rsid w:val="004C3B33"/>
    <w:rsid w:val="004C3B5D"/>
    <w:rsid w:val="004C4AB0"/>
    <w:rsid w:val="004C5631"/>
    <w:rsid w:val="004C5892"/>
    <w:rsid w:val="004C696B"/>
    <w:rsid w:val="004C6DA2"/>
    <w:rsid w:val="004C7448"/>
    <w:rsid w:val="004C78DE"/>
    <w:rsid w:val="004D020F"/>
    <w:rsid w:val="004D088B"/>
    <w:rsid w:val="004D0E05"/>
    <w:rsid w:val="004D11A1"/>
    <w:rsid w:val="004D127B"/>
    <w:rsid w:val="004D168F"/>
    <w:rsid w:val="004D21FF"/>
    <w:rsid w:val="004D30CF"/>
    <w:rsid w:val="004D3183"/>
    <w:rsid w:val="004D3E9D"/>
    <w:rsid w:val="004D4315"/>
    <w:rsid w:val="004D45A6"/>
    <w:rsid w:val="004D484D"/>
    <w:rsid w:val="004D4D56"/>
    <w:rsid w:val="004D6193"/>
    <w:rsid w:val="004D7BFC"/>
    <w:rsid w:val="004D7E40"/>
    <w:rsid w:val="004D7E48"/>
    <w:rsid w:val="004E062F"/>
    <w:rsid w:val="004E0C9D"/>
    <w:rsid w:val="004E11C4"/>
    <w:rsid w:val="004E22FC"/>
    <w:rsid w:val="004E2810"/>
    <w:rsid w:val="004E3107"/>
    <w:rsid w:val="004E340E"/>
    <w:rsid w:val="004E3579"/>
    <w:rsid w:val="004E3B96"/>
    <w:rsid w:val="004E4035"/>
    <w:rsid w:val="004E4C9F"/>
    <w:rsid w:val="004E5F23"/>
    <w:rsid w:val="004E65BB"/>
    <w:rsid w:val="004E7A3B"/>
    <w:rsid w:val="004F033C"/>
    <w:rsid w:val="004F0943"/>
    <w:rsid w:val="004F10D1"/>
    <w:rsid w:val="004F1384"/>
    <w:rsid w:val="004F14C7"/>
    <w:rsid w:val="004F17B7"/>
    <w:rsid w:val="004F196C"/>
    <w:rsid w:val="004F1A62"/>
    <w:rsid w:val="004F2109"/>
    <w:rsid w:val="004F2387"/>
    <w:rsid w:val="004F2678"/>
    <w:rsid w:val="004F2963"/>
    <w:rsid w:val="004F2D74"/>
    <w:rsid w:val="004F2D8E"/>
    <w:rsid w:val="004F4E56"/>
    <w:rsid w:val="004F542A"/>
    <w:rsid w:val="004F5533"/>
    <w:rsid w:val="004F6028"/>
    <w:rsid w:val="004F6FBE"/>
    <w:rsid w:val="004F72C8"/>
    <w:rsid w:val="004F758F"/>
    <w:rsid w:val="004F75B6"/>
    <w:rsid w:val="004F77A4"/>
    <w:rsid w:val="004F7CFA"/>
    <w:rsid w:val="00500301"/>
    <w:rsid w:val="00500585"/>
    <w:rsid w:val="00500AC8"/>
    <w:rsid w:val="00500BE2"/>
    <w:rsid w:val="00500C39"/>
    <w:rsid w:val="00500CD2"/>
    <w:rsid w:val="0050151A"/>
    <w:rsid w:val="0050158F"/>
    <w:rsid w:val="0050171F"/>
    <w:rsid w:val="005019A9"/>
    <w:rsid w:val="0050264D"/>
    <w:rsid w:val="00502C55"/>
    <w:rsid w:val="00503018"/>
    <w:rsid w:val="00503633"/>
    <w:rsid w:val="005037B2"/>
    <w:rsid w:val="005037E7"/>
    <w:rsid w:val="005039CB"/>
    <w:rsid w:val="00503A4B"/>
    <w:rsid w:val="00504931"/>
    <w:rsid w:val="005049EE"/>
    <w:rsid w:val="00504A32"/>
    <w:rsid w:val="005052D7"/>
    <w:rsid w:val="00505CCF"/>
    <w:rsid w:val="005060C9"/>
    <w:rsid w:val="0050620C"/>
    <w:rsid w:val="00506256"/>
    <w:rsid w:val="00506B71"/>
    <w:rsid w:val="00507418"/>
    <w:rsid w:val="005101FC"/>
    <w:rsid w:val="00510305"/>
    <w:rsid w:val="0051051E"/>
    <w:rsid w:val="00510CC9"/>
    <w:rsid w:val="00511198"/>
    <w:rsid w:val="0051229C"/>
    <w:rsid w:val="00512AAF"/>
    <w:rsid w:val="00512E85"/>
    <w:rsid w:val="005136E5"/>
    <w:rsid w:val="005139DD"/>
    <w:rsid w:val="00513B8A"/>
    <w:rsid w:val="00514AB6"/>
    <w:rsid w:val="005161CC"/>
    <w:rsid w:val="00516D74"/>
    <w:rsid w:val="00517BE6"/>
    <w:rsid w:val="00520CAF"/>
    <w:rsid w:val="00520ED3"/>
    <w:rsid w:val="0052136B"/>
    <w:rsid w:val="005216BB"/>
    <w:rsid w:val="00521C9D"/>
    <w:rsid w:val="0052205A"/>
    <w:rsid w:val="00522193"/>
    <w:rsid w:val="00522DDE"/>
    <w:rsid w:val="00522E3A"/>
    <w:rsid w:val="00523773"/>
    <w:rsid w:val="005238E9"/>
    <w:rsid w:val="00523DAD"/>
    <w:rsid w:val="00524187"/>
    <w:rsid w:val="00525101"/>
    <w:rsid w:val="0052514C"/>
    <w:rsid w:val="005251DD"/>
    <w:rsid w:val="00525225"/>
    <w:rsid w:val="005254F6"/>
    <w:rsid w:val="0052569F"/>
    <w:rsid w:val="00525773"/>
    <w:rsid w:val="00525BCB"/>
    <w:rsid w:val="0052708F"/>
    <w:rsid w:val="005277CA"/>
    <w:rsid w:val="00530B6E"/>
    <w:rsid w:val="00530D26"/>
    <w:rsid w:val="0053158D"/>
    <w:rsid w:val="005326B3"/>
    <w:rsid w:val="00532A19"/>
    <w:rsid w:val="00532F91"/>
    <w:rsid w:val="00533AD0"/>
    <w:rsid w:val="00533F50"/>
    <w:rsid w:val="005355E0"/>
    <w:rsid w:val="00535E1C"/>
    <w:rsid w:val="00536B21"/>
    <w:rsid w:val="0053717B"/>
    <w:rsid w:val="005373C6"/>
    <w:rsid w:val="0053771C"/>
    <w:rsid w:val="00537CCF"/>
    <w:rsid w:val="00540273"/>
    <w:rsid w:val="0054064C"/>
    <w:rsid w:val="00540769"/>
    <w:rsid w:val="005414F7"/>
    <w:rsid w:val="005420AF"/>
    <w:rsid w:val="00542686"/>
    <w:rsid w:val="005426E0"/>
    <w:rsid w:val="0054333A"/>
    <w:rsid w:val="00543B15"/>
    <w:rsid w:val="00544426"/>
    <w:rsid w:val="00544ABF"/>
    <w:rsid w:val="00545549"/>
    <w:rsid w:val="0054561F"/>
    <w:rsid w:val="00547D8B"/>
    <w:rsid w:val="00547F1A"/>
    <w:rsid w:val="00547F5A"/>
    <w:rsid w:val="005513D9"/>
    <w:rsid w:val="00552DC5"/>
    <w:rsid w:val="005546D5"/>
    <w:rsid w:val="005547C1"/>
    <w:rsid w:val="005549FC"/>
    <w:rsid w:val="005554DD"/>
    <w:rsid w:val="005555D0"/>
    <w:rsid w:val="00555733"/>
    <w:rsid w:val="005563EC"/>
    <w:rsid w:val="00556B8A"/>
    <w:rsid w:val="00557DA4"/>
    <w:rsid w:val="00562499"/>
    <w:rsid w:val="0056288F"/>
    <w:rsid w:val="00562928"/>
    <w:rsid w:val="00563867"/>
    <w:rsid w:val="00564D7A"/>
    <w:rsid w:val="00564E5A"/>
    <w:rsid w:val="00565827"/>
    <w:rsid w:val="00565DAA"/>
    <w:rsid w:val="00565F29"/>
    <w:rsid w:val="00566149"/>
    <w:rsid w:val="00566A79"/>
    <w:rsid w:val="00567530"/>
    <w:rsid w:val="00567B09"/>
    <w:rsid w:val="00567E3D"/>
    <w:rsid w:val="005704F4"/>
    <w:rsid w:val="00570938"/>
    <w:rsid w:val="00571106"/>
    <w:rsid w:val="00571867"/>
    <w:rsid w:val="005719FC"/>
    <w:rsid w:val="00571E60"/>
    <w:rsid w:val="005720AE"/>
    <w:rsid w:val="00572330"/>
    <w:rsid w:val="0057263B"/>
    <w:rsid w:val="005728EF"/>
    <w:rsid w:val="005735D7"/>
    <w:rsid w:val="00573AF8"/>
    <w:rsid w:val="00573BCA"/>
    <w:rsid w:val="00573C42"/>
    <w:rsid w:val="005740B4"/>
    <w:rsid w:val="005741F5"/>
    <w:rsid w:val="005742B7"/>
    <w:rsid w:val="0057466F"/>
    <w:rsid w:val="00575254"/>
    <w:rsid w:val="005758F6"/>
    <w:rsid w:val="00576065"/>
    <w:rsid w:val="00576708"/>
    <w:rsid w:val="00576A22"/>
    <w:rsid w:val="005809B7"/>
    <w:rsid w:val="00581062"/>
    <w:rsid w:val="00581CEC"/>
    <w:rsid w:val="00582292"/>
    <w:rsid w:val="00582571"/>
    <w:rsid w:val="00582C1C"/>
    <w:rsid w:val="00582E9B"/>
    <w:rsid w:val="0058319C"/>
    <w:rsid w:val="005834D9"/>
    <w:rsid w:val="0058416C"/>
    <w:rsid w:val="00584365"/>
    <w:rsid w:val="00584459"/>
    <w:rsid w:val="005846C7"/>
    <w:rsid w:val="00584DDE"/>
    <w:rsid w:val="00584FDB"/>
    <w:rsid w:val="005851BE"/>
    <w:rsid w:val="0058567F"/>
    <w:rsid w:val="005871F8"/>
    <w:rsid w:val="00587D1C"/>
    <w:rsid w:val="005907B8"/>
    <w:rsid w:val="00590D3F"/>
    <w:rsid w:val="00591093"/>
    <w:rsid w:val="00592601"/>
    <w:rsid w:val="00594ED2"/>
    <w:rsid w:val="0059500B"/>
    <w:rsid w:val="00595222"/>
    <w:rsid w:val="00595312"/>
    <w:rsid w:val="0059587B"/>
    <w:rsid w:val="00595C00"/>
    <w:rsid w:val="0059674C"/>
    <w:rsid w:val="00596D55"/>
    <w:rsid w:val="005A05D6"/>
    <w:rsid w:val="005A0D98"/>
    <w:rsid w:val="005A1927"/>
    <w:rsid w:val="005A19A0"/>
    <w:rsid w:val="005A27A8"/>
    <w:rsid w:val="005A35B9"/>
    <w:rsid w:val="005A3752"/>
    <w:rsid w:val="005A4581"/>
    <w:rsid w:val="005A4690"/>
    <w:rsid w:val="005A5328"/>
    <w:rsid w:val="005A5568"/>
    <w:rsid w:val="005A5E34"/>
    <w:rsid w:val="005A691A"/>
    <w:rsid w:val="005A6EF5"/>
    <w:rsid w:val="005A73BE"/>
    <w:rsid w:val="005A7B18"/>
    <w:rsid w:val="005A7CBC"/>
    <w:rsid w:val="005B0465"/>
    <w:rsid w:val="005B084A"/>
    <w:rsid w:val="005B0DAF"/>
    <w:rsid w:val="005B16A4"/>
    <w:rsid w:val="005B1AB6"/>
    <w:rsid w:val="005B1E87"/>
    <w:rsid w:val="005B2944"/>
    <w:rsid w:val="005B2984"/>
    <w:rsid w:val="005B2D50"/>
    <w:rsid w:val="005B36ED"/>
    <w:rsid w:val="005B4610"/>
    <w:rsid w:val="005B4935"/>
    <w:rsid w:val="005B59E3"/>
    <w:rsid w:val="005B5B7B"/>
    <w:rsid w:val="005B5F8A"/>
    <w:rsid w:val="005B75F7"/>
    <w:rsid w:val="005B7835"/>
    <w:rsid w:val="005C027A"/>
    <w:rsid w:val="005C0446"/>
    <w:rsid w:val="005C0A17"/>
    <w:rsid w:val="005C0A56"/>
    <w:rsid w:val="005C13CD"/>
    <w:rsid w:val="005C1735"/>
    <w:rsid w:val="005C223A"/>
    <w:rsid w:val="005C2BC0"/>
    <w:rsid w:val="005C3017"/>
    <w:rsid w:val="005C3BFD"/>
    <w:rsid w:val="005C3F68"/>
    <w:rsid w:val="005C4D0A"/>
    <w:rsid w:val="005C5C7C"/>
    <w:rsid w:val="005C6617"/>
    <w:rsid w:val="005C6796"/>
    <w:rsid w:val="005C760B"/>
    <w:rsid w:val="005C7A9A"/>
    <w:rsid w:val="005C7DBA"/>
    <w:rsid w:val="005D0F61"/>
    <w:rsid w:val="005D116B"/>
    <w:rsid w:val="005D135D"/>
    <w:rsid w:val="005D3330"/>
    <w:rsid w:val="005D3711"/>
    <w:rsid w:val="005D3BB9"/>
    <w:rsid w:val="005D43CD"/>
    <w:rsid w:val="005D4B87"/>
    <w:rsid w:val="005D54D2"/>
    <w:rsid w:val="005D5835"/>
    <w:rsid w:val="005D65FC"/>
    <w:rsid w:val="005D7C95"/>
    <w:rsid w:val="005D7CA8"/>
    <w:rsid w:val="005E029D"/>
    <w:rsid w:val="005E04C9"/>
    <w:rsid w:val="005E0950"/>
    <w:rsid w:val="005E0C3C"/>
    <w:rsid w:val="005E201A"/>
    <w:rsid w:val="005E23C2"/>
    <w:rsid w:val="005E332B"/>
    <w:rsid w:val="005E39A0"/>
    <w:rsid w:val="005E41D9"/>
    <w:rsid w:val="005E424D"/>
    <w:rsid w:val="005E4487"/>
    <w:rsid w:val="005E479B"/>
    <w:rsid w:val="005E4C04"/>
    <w:rsid w:val="005E500F"/>
    <w:rsid w:val="005E5A4F"/>
    <w:rsid w:val="005E5A7F"/>
    <w:rsid w:val="005E5DBB"/>
    <w:rsid w:val="005E5FA5"/>
    <w:rsid w:val="005E61CB"/>
    <w:rsid w:val="005E645B"/>
    <w:rsid w:val="005E6571"/>
    <w:rsid w:val="005E702C"/>
    <w:rsid w:val="005E71AE"/>
    <w:rsid w:val="005E7449"/>
    <w:rsid w:val="005F027E"/>
    <w:rsid w:val="005F1147"/>
    <w:rsid w:val="005F137D"/>
    <w:rsid w:val="005F1CCB"/>
    <w:rsid w:val="005F2396"/>
    <w:rsid w:val="005F27E5"/>
    <w:rsid w:val="005F28C8"/>
    <w:rsid w:val="005F396F"/>
    <w:rsid w:val="005F3B4B"/>
    <w:rsid w:val="005F3CE6"/>
    <w:rsid w:val="005F4E1D"/>
    <w:rsid w:val="005F5429"/>
    <w:rsid w:val="005F5925"/>
    <w:rsid w:val="005F5982"/>
    <w:rsid w:val="005F619D"/>
    <w:rsid w:val="005F6CA2"/>
    <w:rsid w:val="005F6D8D"/>
    <w:rsid w:val="005F6F0D"/>
    <w:rsid w:val="005F7131"/>
    <w:rsid w:val="005F7449"/>
    <w:rsid w:val="005F7AB7"/>
    <w:rsid w:val="005F7B66"/>
    <w:rsid w:val="0060085E"/>
    <w:rsid w:val="00600E65"/>
    <w:rsid w:val="00600F66"/>
    <w:rsid w:val="006013FA"/>
    <w:rsid w:val="00601512"/>
    <w:rsid w:val="0060175D"/>
    <w:rsid w:val="00601A8E"/>
    <w:rsid w:val="00601F03"/>
    <w:rsid w:val="0060325C"/>
    <w:rsid w:val="00603DDA"/>
    <w:rsid w:val="00604307"/>
    <w:rsid w:val="0060472E"/>
    <w:rsid w:val="00604FDB"/>
    <w:rsid w:val="00611ADC"/>
    <w:rsid w:val="00611C9A"/>
    <w:rsid w:val="00611F33"/>
    <w:rsid w:val="00612098"/>
    <w:rsid w:val="00612899"/>
    <w:rsid w:val="00614433"/>
    <w:rsid w:val="006146CE"/>
    <w:rsid w:val="0061481C"/>
    <w:rsid w:val="00614DEA"/>
    <w:rsid w:val="00614E17"/>
    <w:rsid w:val="006155D5"/>
    <w:rsid w:val="00615FEB"/>
    <w:rsid w:val="00616A30"/>
    <w:rsid w:val="0061739F"/>
    <w:rsid w:val="006179BF"/>
    <w:rsid w:val="006206F3"/>
    <w:rsid w:val="00620902"/>
    <w:rsid w:val="00620B8B"/>
    <w:rsid w:val="00620C87"/>
    <w:rsid w:val="00620D27"/>
    <w:rsid w:val="00620EEA"/>
    <w:rsid w:val="00620F50"/>
    <w:rsid w:val="006213D1"/>
    <w:rsid w:val="00622297"/>
    <w:rsid w:val="0062291A"/>
    <w:rsid w:val="00622F3B"/>
    <w:rsid w:val="006239D4"/>
    <w:rsid w:val="006243E1"/>
    <w:rsid w:val="00624973"/>
    <w:rsid w:val="006251EC"/>
    <w:rsid w:val="0062530A"/>
    <w:rsid w:val="00625BE5"/>
    <w:rsid w:val="00625C97"/>
    <w:rsid w:val="00626CBB"/>
    <w:rsid w:val="00626FC4"/>
    <w:rsid w:val="006276CD"/>
    <w:rsid w:val="0062777D"/>
    <w:rsid w:val="006301C9"/>
    <w:rsid w:val="006309DB"/>
    <w:rsid w:val="00630AF3"/>
    <w:rsid w:val="00631097"/>
    <w:rsid w:val="006313BC"/>
    <w:rsid w:val="006315AC"/>
    <w:rsid w:val="006316D2"/>
    <w:rsid w:val="00631DB7"/>
    <w:rsid w:val="006321B9"/>
    <w:rsid w:val="006321E1"/>
    <w:rsid w:val="006328DE"/>
    <w:rsid w:val="00632ACA"/>
    <w:rsid w:val="00632D03"/>
    <w:rsid w:val="00632DC9"/>
    <w:rsid w:val="0063315D"/>
    <w:rsid w:val="0063372D"/>
    <w:rsid w:val="00633D0A"/>
    <w:rsid w:val="006340C2"/>
    <w:rsid w:val="00634C50"/>
    <w:rsid w:val="00635529"/>
    <w:rsid w:val="00635564"/>
    <w:rsid w:val="00635A2D"/>
    <w:rsid w:val="0063639E"/>
    <w:rsid w:val="00636E89"/>
    <w:rsid w:val="00637132"/>
    <w:rsid w:val="006373AD"/>
    <w:rsid w:val="00637648"/>
    <w:rsid w:val="006379C4"/>
    <w:rsid w:val="00640A51"/>
    <w:rsid w:val="00640B3C"/>
    <w:rsid w:val="00640BAA"/>
    <w:rsid w:val="00640BAC"/>
    <w:rsid w:val="006411B3"/>
    <w:rsid w:val="00642429"/>
    <w:rsid w:val="0064272A"/>
    <w:rsid w:val="00642B38"/>
    <w:rsid w:val="00642DD6"/>
    <w:rsid w:val="00642EA6"/>
    <w:rsid w:val="006433A7"/>
    <w:rsid w:val="00644D74"/>
    <w:rsid w:val="00645E9F"/>
    <w:rsid w:val="00646656"/>
    <w:rsid w:val="00646F41"/>
    <w:rsid w:val="00647712"/>
    <w:rsid w:val="00647758"/>
    <w:rsid w:val="00650007"/>
    <w:rsid w:val="0065111C"/>
    <w:rsid w:val="00651F98"/>
    <w:rsid w:val="0065212B"/>
    <w:rsid w:val="006523CB"/>
    <w:rsid w:val="00652F8C"/>
    <w:rsid w:val="006530C0"/>
    <w:rsid w:val="00653304"/>
    <w:rsid w:val="006534AD"/>
    <w:rsid w:val="0065352B"/>
    <w:rsid w:val="00653DB7"/>
    <w:rsid w:val="00653F4B"/>
    <w:rsid w:val="00654DA8"/>
    <w:rsid w:val="0065607F"/>
    <w:rsid w:val="0065611B"/>
    <w:rsid w:val="0065644D"/>
    <w:rsid w:val="00656489"/>
    <w:rsid w:val="00657794"/>
    <w:rsid w:val="00657D81"/>
    <w:rsid w:val="0066026F"/>
    <w:rsid w:val="00660CD2"/>
    <w:rsid w:val="00661408"/>
    <w:rsid w:val="00661D9B"/>
    <w:rsid w:val="00662004"/>
    <w:rsid w:val="00662BAD"/>
    <w:rsid w:val="0066324B"/>
    <w:rsid w:val="006634DC"/>
    <w:rsid w:val="00663D69"/>
    <w:rsid w:val="00663F57"/>
    <w:rsid w:val="00664522"/>
    <w:rsid w:val="00665DCA"/>
    <w:rsid w:val="006676F6"/>
    <w:rsid w:val="0066794D"/>
    <w:rsid w:val="0067083F"/>
    <w:rsid w:val="00670976"/>
    <w:rsid w:val="00670A36"/>
    <w:rsid w:val="00670C35"/>
    <w:rsid w:val="00670C71"/>
    <w:rsid w:val="00670CFB"/>
    <w:rsid w:val="0067280F"/>
    <w:rsid w:val="006729B2"/>
    <w:rsid w:val="00672A0C"/>
    <w:rsid w:val="00673272"/>
    <w:rsid w:val="00673514"/>
    <w:rsid w:val="006735C4"/>
    <w:rsid w:val="0067375F"/>
    <w:rsid w:val="006738F5"/>
    <w:rsid w:val="00674393"/>
    <w:rsid w:val="006745D5"/>
    <w:rsid w:val="0067467C"/>
    <w:rsid w:val="0067471D"/>
    <w:rsid w:val="00674B34"/>
    <w:rsid w:val="00674D9A"/>
    <w:rsid w:val="00675275"/>
    <w:rsid w:val="00675AB5"/>
    <w:rsid w:val="006770A9"/>
    <w:rsid w:val="00677588"/>
    <w:rsid w:val="00680EE7"/>
    <w:rsid w:val="00681054"/>
    <w:rsid w:val="006812E7"/>
    <w:rsid w:val="00681D84"/>
    <w:rsid w:val="00682708"/>
    <w:rsid w:val="00682D67"/>
    <w:rsid w:val="00682FB4"/>
    <w:rsid w:val="00683366"/>
    <w:rsid w:val="00683817"/>
    <w:rsid w:val="006849A8"/>
    <w:rsid w:val="00684BB3"/>
    <w:rsid w:val="006854D9"/>
    <w:rsid w:val="00686555"/>
    <w:rsid w:val="00686E3E"/>
    <w:rsid w:val="00686EEF"/>
    <w:rsid w:val="006909D4"/>
    <w:rsid w:val="00690C50"/>
    <w:rsid w:val="00691F68"/>
    <w:rsid w:val="00692178"/>
    <w:rsid w:val="006930C2"/>
    <w:rsid w:val="00693B1A"/>
    <w:rsid w:val="00694747"/>
    <w:rsid w:val="00694951"/>
    <w:rsid w:val="006954EC"/>
    <w:rsid w:val="006959C9"/>
    <w:rsid w:val="0069704A"/>
    <w:rsid w:val="0069781F"/>
    <w:rsid w:val="006979A9"/>
    <w:rsid w:val="00697A6C"/>
    <w:rsid w:val="00697B18"/>
    <w:rsid w:val="00697E95"/>
    <w:rsid w:val="006A0F1B"/>
    <w:rsid w:val="006A11C3"/>
    <w:rsid w:val="006A18D5"/>
    <w:rsid w:val="006A1D35"/>
    <w:rsid w:val="006A26A7"/>
    <w:rsid w:val="006A28E8"/>
    <w:rsid w:val="006A2C73"/>
    <w:rsid w:val="006A38D8"/>
    <w:rsid w:val="006A3ACA"/>
    <w:rsid w:val="006A3ED6"/>
    <w:rsid w:val="006A45DA"/>
    <w:rsid w:val="006A5909"/>
    <w:rsid w:val="006A61CD"/>
    <w:rsid w:val="006A644A"/>
    <w:rsid w:val="006A7135"/>
    <w:rsid w:val="006A7184"/>
    <w:rsid w:val="006A79D5"/>
    <w:rsid w:val="006A7EBE"/>
    <w:rsid w:val="006B0234"/>
    <w:rsid w:val="006B058C"/>
    <w:rsid w:val="006B0622"/>
    <w:rsid w:val="006B0C33"/>
    <w:rsid w:val="006B0F16"/>
    <w:rsid w:val="006B12B6"/>
    <w:rsid w:val="006B13B8"/>
    <w:rsid w:val="006B1501"/>
    <w:rsid w:val="006B1A1D"/>
    <w:rsid w:val="006B1E1A"/>
    <w:rsid w:val="006B27B9"/>
    <w:rsid w:val="006B3539"/>
    <w:rsid w:val="006B3987"/>
    <w:rsid w:val="006B3BAF"/>
    <w:rsid w:val="006B3BBF"/>
    <w:rsid w:val="006B5252"/>
    <w:rsid w:val="006B60B0"/>
    <w:rsid w:val="006B650F"/>
    <w:rsid w:val="006B754D"/>
    <w:rsid w:val="006B7680"/>
    <w:rsid w:val="006C083E"/>
    <w:rsid w:val="006C08C1"/>
    <w:rsid w:val="006C0B4D"/>
    <w:rsid w:val="006C0F1C"/>
    <w:rsid w:val="006C0FB6"/>
    <w:rsid w:val="006C1DEF"/>
    <w:rsid w:val="006C1ED1"/>
    <w:rsid w:val="006C208B"/>
    <w:rsid w:val="006C20CC"/>
    <w:rsid w:val="006C26AC"/>
    <w:rsid w:val="006C2A83"/>
    <w:rsid w:val="006C32B5"/>
    <w:rsid w:val="006C35EA"/>
    <w:rsid w:val="006C36FB"/>
    <w:rsid w:val="006C3FE9"/>
    <w:rsid w:val="006C43BB"/>
    <w:rsid w:val="006C4CA0"/>
    <w:rsid w:val="006C4F56"/>
    <w:rsid w:val="006C5951"/>
    <w:rsid w:val="006C5B07"/>
    <w:rsid w:val="006C5C20"/>
    <w:rsid w:val="006C6D08"/>
    <w:rsid w:val="006C6D59"/>
    <w:rsid w:val="006C70D4"/>
    <w:rsid w:val="006C7114"/>
    <w:rsid w:val="006C7B12"/>
    <w:rsid w:val="006D002F"/>
    <w:rsid w:val="006D0AB6"/>
    <w:rsid w:val="006D1087"/>
    <w:rsid w:val="006D142C"/>
    <w:rsid w:val="006D149D"/>
    <w:rsid w:val="006D1B27"/>
    <w:rsid w:val="006D1E37"/>
    <w:rsid w:val="006D1FB3"/>
    <w:rsid w:val="006D297F"/>
    <w:rsid w:val="006D4C3E"/>
    <w:rsid w:val="006D5225"/>
    <w:rsid w:val="006D53B1"/>
    <w:rsid w:val="006D5C47"/>
    <w:rsid w:val="006D636C"/>
    <w:rsid w:val="006D648B"/>
    <w:rsid w:val="006D651B"/>
    <w:rsid w:val="006D661F"/>
    <w:rsid w:val="006D6BF7"/>
    <w:rsid w:val="006D6E28"/>
    <w:rsid w:val="006D7726"/>
    <w:rsid w:val="006E0AD6"/>
    <w:rsid w:val="006E157E"/>
    <w:rsid w:val="006E1CE6"/>
    <w:rsid w:val="006E1D2E"/>
    <w:rsid w:val="006E2089"/>
    <w:rsid w:val="006E2DB7"/>
    <w:rsid w:val="006E2E36"/>
    <w:rsid w:val="006E2F4C"/>
    <w:rsid w:val="006E361A"/>
    <w:rsid w:val="006E392A"/>
    <w:rsid w:val="006E39D4"/>
    <w:rsid w:val="006E3B0B"/>
    <w:rsid w:val="006E4966"/>
    <w:rsid w:val="006E676C"/>
    <w:rsid w:val="006E76A6"/>
    <w:rsid w:val="006F0432"/>
    <w:rsid w:val="006F0524"/>
    <w:rsid w:val="006F1F22"/>
    <w:rsid w:val="006F2565"/>
    <w:rsid w:val="006F25D6"/>
    <w:rsid w:val="006F3C2E"/>
    <w:rsid w:val="006F3F9A"/>
    <w:rsid w:val="006F4EBC"/>
    <w:rsid w:val="006F5613"/>
    <w:rsid w:val="006F58DA"/>
    <w:rsid w:val="006F5D4E"/>
    <w:rsid w:val="006F610E"/>
    <w:rsid w:val="006F6626"/>
    <w:rsid w:val="006F7532"/>
    <w:rsid w:val="0070037F"/>
    <w:rsid w:val="00700766"/>
    <w:rsid w:val="007007A4"/>
    <w:rsid w:val="00700B15"/>
    <w:rsid w:val="00700BE3"/>
    <w:rsid w:val="00700C84"/>
    <w:rsid w:val="00701053"/>
    <w:rsid w:val="00701391"/>
    <w:rsid w:val="00701891"/>
    <w:rsid w:val="00701B5A"/>
    <w:rsid w:val="007028EC"/>
    <w:rsid w:val="00702A27"/>
    <w:rsid w:val="00703EC5"/>
    <w:rsid w:val="00703EEE"/>
    <w:rsid w:val="007059E2"/>
    <w:rsid w:val="0070612B"/>
    <w:rsid w:val="0070638F"/>
    <w:rsid w:val="00707C1E"/>
    <w:rsid w:val="00707C8B"/>
    <w:rsid w:val="00707D46"/>
    <w:rsid w:val="0071091A"/>
    <w:rsid w:val="00710C81"/>
    <w:rsid w:val="00711490"/>
    <w:rsid w:val="00712241"/>
    <w:rsid w:val="00712919"/>
    <w:rsid w:val="00712D80"/>
    <w:rsid w:val="00712FEB"/>
    <w:rsid w:val="00713295"/>
    <w:rsid w:val="00714177"/>
    <w:rsid w:val="00714705"/>
    <w:rsid w:val="00714789"/>
    <w:rsid w:val="00714E2C"/>
    <w:rsid w:val="00715B99"/>
    <w:rsid w:val="00716997"/>
    <w:rsid w:val="00716B4D"/>
    <w:rsid w:val="00717D38"/>
    <w:rsid w:val="00717E19"/>
    <w:rsid w:val="0072160A"/>
    <w:rsid w:val="00721ED1"/>
    <w:rsid w:val="00721EF3"/>
    <w:rsid w:val="00722186"/>
    <w:rsid w:val="007226F7"/>
    <w:rsid w:val="00722819"/>
    <w:rsid w:val="00722DC0"/>
    <w:rsid w:val="00723BC0"/>
    <w:rsid w:val="00723C32"/>
    <w:rsid w:val="007247F0"/>
    <w:rsid w:val="00724C58"/>
    <w:rsid w:val="007253CC"/>
    <w:rsid w:val="00725501"/>
    <w:rsid w:val="0072551C"/>
    <w:rsid w:val="00725E22"/>
    <w:rsid w:val="007260B1"/>
    <w:rsid w:val="007262C3"/>
    <w:rsid w:val="00726B49"/>
    <w:rsid w:val="00726CCF"/>
    <w:rsid w:val="007301BD"/>
    <w:rsid w:val="00730288"/>
    <w:rsid w:val="0073118C"/>
    <w:rsid w:val="00731563"/>
    <w:rsid w:val="00731A0D"/>
    <w:rsid w:val="007320DA"/>
    <w:rsid w:val="00732172"/>
    <w:rsid w:val="007329C7"/>
    <w:rsid w:val="0073354D"/>
    <w:rsid w:val="00733899"/>
    <w:rsid w:val="00734021"/>
    <w:rsid w:val="007342DA"/>
    <w:rsid w:val="0073451F"/>
    <w:rsid w:val="0073571C"/>
    <w:rsid w:val="00735723"/>
    <w:rsid w:val="0073584B"/>
    <w:rsid w:val="007358F0"/>
    <w:rsid w:val="0073637D"/>
    <w:rsid w:val="007371A6"/>
    <w:rsid w:val="00737412"/>
    <w:rsid w:val="0073777E"/>
    <w:rsid w:val="007400D0"/>
    <w:rsid w:val="007400F0"/>
    <w:rsid w:val="0074071A"/>
    <w:rsid w:val="00740853"/>
    <w:rsid w:val="0074087F"/>
    <w:rsid w:val="00740BFB"/>
    <w:rsid w:val="00741F9A"/>
    <w:rsid w:val="00742D6F"/>
    <w:rsid w:val="00743157"/>
    <w:rsid w:val="00743179"/>
    <w:rsid w:val="0074336C"/>
    <w:rsid w:val="00743A4E"/>
    <w:rsid w:val="00744757"/>
    <w:rsid w:val="00744B27"/>
    <w:rsid w:val="00744DE4"/>
    <w:rsid w:val="00744E5E"/>
    <w:rsid w:val="00745B41"/>
    <w:rsid w:val="0074681D"/>
    <w:rsid w:val="00746953"/>
    <w:rsid w:val="00746C40"/>
    <w:rsid w:val="00746CFE"/>
    <w:rsid w:val="0074733C"/>
    <w:rsid w:val="007501C2"/>
    <w:rsid w:val="0075049A"/>
    <w:rsid w:val="007504DA"/>
    <w:rsid w:val="007511CF"/>
    <w:rsid w:val="00751712"/>
    <w:rsid w:val="0075184B"/>
    <w:rsid w:val="00752587"/>
    <w:rsid w:val="0075266E"/>
    <w:rsid w:val="00752BF8"/>
    <w:rsid w:val="00752C4F"/>
    <w:rsid w:val="0075422C"/>
    <w:rsid w:val="0075458C"/>
    <w:rsid w:val="0075475E"/>
    <w:rsid w:val="007550D3"/>
    <w:rsid w:val="007557FD"/>
    <w:rsid w:val="00756225"/>
    <w:rsid w:val="007575BF"/>
    <w:rsid w:val="007636E4"/>
    <w:rsid w:val="00763709"/>
    <w:rsid w:val="00763924"/>
    <w:rsid w:val="00764B90"/>
    <w:rsid w:val="00764DA0"/>
    <w:rsid w:val="00764EC9"/>
    <w:rsid w:val="00764FE2"/>
    <w:rsid w:val="00765201"/>
    <w:rsid w:val="00765229"/>
    <w:rsid w:val="00765A0E"/>
    <w:rsid w:val="0076683A"/>
    <w:rsid w:val="00767409"/>
    <w:rsid w:val="00767952"/>
    <w:rsid w:val="00767CE9"/>
    <w:rsid w:val="007708B7"/>
    <w:rsid w:val="00771549"/>
    <w:rsid w:val="00771583"/>
    <w:rsid w:val="00771A12"/>
    <w:rsid w:val="00771CD0"/>
    <w:rsid w:val="00772175"/>
    <w:rsid w:val="007742AC"/>
    <w:rsid w:val="0077492B"/>
    <w:rsid w:val="00774B61"/>
    <w:rsid w:val="0077559D"/>
    <w:rsid w:val="00776B42"/>
    <w:rsid w:val="00777F8C"/>
    <w:rsid w:val="00777FC6"/>
    <w:rsid w:val="0078060D"/>
    <w:rsid w:val="00780EB6"/>
    <w:rsid w:val="00781088"/>
    <w:rsid w:val="007812FD"/>
    <w:rsid w:val="007815C0"/>
    <w:rsid w:val="00781EE3"/>
    <w:rsid w:val="00781FEB"/>
    <w:rsid w:val="00782875"/>
    <w:rsid w:val="00782A47"/>
    <w:rsid w:val="007838A3"/>
    <w:rsid w:val="00783C36"/>
    <w:rsid w:val="00783ED4"/>
    <w:rsid w:val="007847B1"/>
    <w:rsid w:val="00784832"/>
    <w:rsid w:val="00784DA8"/>
    <w:rsid w:val="00784E16"/>
    <w:rsid w:val="007863DB"/>
    <w:rsid w:val="007872B8"/>
    <w:rsid w:val="007874D8"/>
    <w:rsid w:val="00787577"/>
    <w:rsid w:val="00787ADE"/>
    <w:rsid w:val="00787C91"/>
    <w:rsid w:val="00790995"/>
    <w:rsid w:val="007915D3"/>
    <w:rsid w:val="00791859"/>
    <w:rsid w:val="00791DE4"/>
    <w:rsid w:val="00791E53"/>
    <w:rsid w:val="00792088"/>
    <w:rsid w:val="00794BEC"/>
    <w:rsid w:val="00794D04"/>
    <w:rsid w:val="00795025"/>
    <w:rsid w:val="00796BC7"/>
    <w:rsid w:val="00796F20"/>
    <w:rsid w:val="00796FFD"/>
    <w:rsid w:val="00797263"/>
    <w:rsid w:val="007972EA"/>
    <w:rsid w:val="007A04A4"/>
    <w:rsid w:val="007A2575"/>
    <w:rsid w:val="007A28CB"/>
    <w:rsid w:val="007A4077"/>
    <w:rsid w:val="007A47DD"/>
    <w:rsid w:val="007A5210"/>
    <w:rsid w:val="007A52FB"/>
    <w:rsid w:val="007A5C9B"/>
    <w:rsid w:val="007A6954"/>
    <w:rsid w:val="007A6E40"/>
    <w:rsid w:val="007A7301"/>
    <w:rsid w:val="007A7F93"/>
    <w:rsid w:val="007B0337"/>
    <w:rsid w:val="007B1572"/>
    <w:rsid w:val="007B1C90"/>
    <w:rsid w:val="007B281F"/>
    <w:rsid w:val="007B3DDE"/>
    <w:rsid w:val="007B48BB"/>
    <w:rsid w:val="007B48E6"/>
    <w:rsid w:val="007B523A"/>
    <w:rsid w:val="007B56E8"/>
    <w:rsid w:val="007B6C80"/>
    <w:rsid w:val="007B732B"/>
    <w:rsid w:val="007B74F1"/>
    <w:rsid w:val="007B751A"/>
    <w:rsid w:val="007B7636"/>
    <w:rsid w:val="007C043D"/>
    <w:rsid w:val="007C0472"/>
    <w:rsid w:val="007C0A8C"/>
    <w:rsid w:val="007C10D0"/>
    <w:rsid w:val="007C17BF"/>
    <w:rsid w:val="007C2DAF"/>
    <w:rsid w:val="007C2F63"/>
    <w:rsid w:val="007C2F93"/>
    <w:rsid w:val="007C3D13"/>
    <w:rsid w:val="007C3EF8"/>
    <w:rsid w:val="007C4029"/>
    <w:rsid w:val="007C4C8E"/>
    <w:rsid w:val="007C4D09"/>
    <w:rsid w:val="007C524C"/>
    <w:rsid w:val="007C53CF"/>
    <w:rsid w:val="007C566E"/>
    <w:rsid w:val="007C574D"/>
    <w:rsid w:val="007C57FA"/>
    <w:rsid w:val="007C59C6"/>
    <w:rsid w:val="007C7383"/>
    <w:rsid w:val="007C7801"/>
    <w:rsid w:val="007C78C7"/>
    <w:rsid w:val="007C7B58"/>
    <w:rsid w:val="007C7F90"/>
    <w:rsid w:val="007D035B"/>
    <w:rsid w:val="007D0463"/>
    <w:rsid w:val="007D192F"/>
    <w:rsid w:val="007D2C0E"/>
    <w:rsid w:val="007D356D"/>
    <w:rsid w:val="007D3BC2"/>
    <w:rsid w:val="007D480A"/>
    <w:rsid w:val="007D4DBE"/>
    <w:rsid w:val="007D4FBC"/>
    <w:rsid w:val="007D52A4"/>
    <w:rsid w:val="007D571B"/>
    <w:rsid w:val="007D57CD"/>
    <w:rsid w:val="007D5813"/>
    <w:rsid w:val="007D5B78"/>
    <w:rsid w:val="007D5D60"/>
    <w:rsid w:val="007D6DCC"/>
    <w:rsid w:val="007D7029"/>
    <w:rsid w:val="007D78DD"/>
    <w:rsid w:val="007D7F2B"/>
    <w:rsid w:val="007E049A"/>
    <w:rsid w:val="007E0820"/>
    <w:rsid w:val="007E144F"/>
    <w:rsid w:val="007E2308"/>
    <w:rsid w:val="007E2B0E"/>
    <w:rsid w:val="007E2D8C"/>
    <w:rsid w:val="007E3D12"/>
    <w:rsid w:val="007E48B0"/>
    <w:rsid w:val="007E4CBB"/>
    <w:rsid w:val="007E4CEA"/>
    <w:rsid w:val="007E4E54"/>
    <w:rsid w:val="007E518C"/>
    <w:rsid w:val="007E584C"/>
    <w:rsid w:val="007E696A"/>
    <w:rsid w:val="007E6B21"/>
    <w:rsid w:val="007E6CC9"/>
    <w:rsid w:val="007F0916"/>
    <w:rsid w:val="007F0C5C"/>
    <w:rsid w:val="007F14B3"/>
    <w:rsid w:val="007F1795"/>
    <w:rsid w:val="007F2453"/>
    <w:rsid w:val="007F28F8"/>
    <w:rsid w:val="007F29B1"/>
    <w:rsid w:val="007F348F"/>
    <w:rsid w:val="007F36ED"/>
    <w:rsid w:val="007F4230"/>
    <w:rsid w:val="007F42DB"/>
    <w:rsid w:val="007F4724"/>
    <w:rsid w:val="007F483A"/>
    <w:rsid w:val="007F48DF"/>
    <w:rsid w:val="007F4FF5"/>
    <w:rsid w:val="007F51D1"/>
    <w:rsid w:val="007F5D18"/>
    <w:rsid w:val="007F621E"/>
    <w:rsid w:val="007F63AC"/>
    <w:rsid w:val="007F6DB2"/>
    <w:rsid w:val="007F77E8"/>
    <w:rsid w:val="007F7C0A"/>
    <w:rsid w:val="007F7CCB"/>
    <w:rsid w:val="00801303"/>
    <w:rsid w:val="008022FF"/>
    <w:rsid w:val="008024FE"/>
    <w:rsid w:val="008027FE"/>
    <w:rsid w:val="00802806"/>
    <w:rsid w:val="00802C10"/>
    <w:rsid w:val="0080309A"/>
    <w:rsid w:val="008031EF"/>
    <w:rsid w:val="008039E4"/>
    <w:rsid w:val="0080449B"/>
    <w:rsid w:val="00804612"/>
    <w:rsid w:val="00804D0D"/>
    <w:rsid w:val="00805EAE"/>
    <w:rsid w:val="008066C2"/>
    <w:rsid w:val="00806F62"/>
    <w:rsid w:val="00807611"/>
    <w:rsid w:val="00807881"/>
    <w:rsid w:val="008100D4"/>
    <w:rsid w:val="00810101"/>
    <w:rsid w:val="00810333"/>
    <w:rsid w:val="0081065B"/>
    <w:rsid w:val="00811240"/>
    <w:rsid w:val="00811393"/>
    <w:rsid w:val="008113A5"/>
    <w:rsid w:val="008130A3"/>
    <w:rsid w:val="00813570"/>
    <w:rsid w:val="00813B6A"/>
    <w:rsid w:val="00814331"/>
    <w:rsid w:val="008145D6"/>
    <w:rsid w:val="00814722"/>
    <w:rsid w:val="00814C37"/>
    <w:rsid w:val="008159B6"/>
    <w:rsid w:val="00817425"/>
    <w:rsid w:val="00817889"/>
    <w:rsid w:val="00817ADE"/>
    <w:rsid w:val="00817FA2"/>
    <w:rsid w:val="00820146"/>
    <w:rsid w:val="008205EE"/>
    <w:rsid w:val="00820E57"/>
    <w:rsid w:val="00823548"/>
    <w:rsid w:val="00823815"/>
    <w:rsid w:val="00823E07"/>
    <w:rsid w:val="00824036"/>
    <w:rsid w:val="0082416D"/>
    <w:rsid w:val="00824306"/>
    <w:rsid w:val="0082438F"/>
    <w:rsid w:val="00824E37"/>
    <w:rsid w:val="00824FF7"/>
    <w:rsid w:val="00825DE3"/>
    <w:rsid w:val="00826366"/>
    <w:rsid w:val="008265D4"/>
    <w:rsid w:val="0082681B"/>
    <w:rsid w:val="0082764D"/>
    <w:rsid w:val="00827C2B"/>
    <w:rsid w:val="00827E9A"/>
    <w:rsid w:val="00827FF6"/>
    <w:rsid w:val="008311E0"/>
    <w:rsid w:val="008328CD"/>
    <w:rsid w:val="00832A7D"/>
    <w:rsid w:val="00832A92"/>
    <w:rsid w:val="00832AED"/>
    <w:rsid w:val="00832C69"/>
    <w:rsid w:val="00832FBD"/>
    <w:rsid w:val="00833453"/>
    <w:rsid w:val="0083388A"/>
    <w:rsid w:val="00833DE3"/>
    <w:rsid w:val="00834726"/>
    <w:rsid w:val="008347A7"/>
    <w:rsid w:val="00834F6F"/>
    <w:rsid w:val="00835A14"/>
    <w:rsid w:val="00835A89"/>
    <w:rsid w:val="00836BB1"/>
    <w:rsid w:val="00836F33"/>
    <w:rsid w:val="00837934"/>
    <w:rsid w:val="008404E2"/>
    <w:rsid w:val="0084055A"/>
    <w:rsid w:val="00840A46"/>
    <w:rsid w:val="00841282"/>
    <w:rsid w:val="00841C27"/>
    <w:rsid w:val="0084208E"/>
    <w:rsid w:val="00842A24"/>
    <w:rsid w:val="00843910"/>
    <w:rsid w:val="00843F0C"/>
    <w:rsid w:val="00844C51"/>
    <w:rsid w:val="00844DFC"/>
    <w:rsid w:val="008454B7"/>
    <w:rsid w:val="008455F3"/>
    <w:rsid w:val="00845702"/>
    <w:rsid w:val="00845C7E"/>
    <w:rsid w:val="00846769"/>
    <w:rsid w:val="00850087"/>
    <w:rsid w:val="00850197"/>
    <w:rsid w:val="0085060B"/>
    <w:rsid w:val="00851483"/>
    <w:rsid w:val="00851EE3"/>
    <w:rsid w:val="00853151"/>
    <w:rsid w:val="008536EB"/>
    <w:rsid w:val="00853E0B"/>
    <w:rsid w:val="008549AF"/>
    <w:rsid w:val="008555C5"/>
    <w:rsid w:val="00855AF1"/>
    <w:rsid w:val="00855CC3"/>
    <w:rsid w:val="00856164"/>
    <w:rsid w:val="00856280"/>
    <w:rsid w:val="00856B33"/>
    <w:rsid w:val="00856B49"/>
    <w:rsid w:val="00857C9E"/>
    <w:rsid w:val="0086007B"/>
    <w:rsid w:val="00860980"/>
    <w:rsid w:val="008609F0"/>
    <w:rsid w:val="00860CAD"/>
    <w:rsid w:val="00860F9F"/>
    <w:rsid w:val="00861399"/>
    <w:rsid w:val="008615F1"/>
    <w:rsid w:val="0086179E"/>
    <w:rsid w:val="00861980"/>
    <w:rsid w:val="008619BD"/>
    <w:rsid w:val="008625D5"/>
    <w:rsid w:val="0086325E"/>
    <w:rsid w:val="0086336C"/>
    <w:rsid w:val="00863843"/>
    <w:rsid w:val="00864A25"/>
    <w:rsid w:val="00864AA7"/>
    <w:rsid w:val="00865552"/>
    <w:rsid w:val="008661B9"/>
    <w:rsid w:val="008666EF"/>
    <w:rsid w:val="008667CE"/>
    <w:rsid w:val="00866C54"/>
    <w:rsid w:val="00866E74"/>
    <w:rsid w:val="008671B4"/>
    <w:rsid w:val="008671E7"/>
    <w:rsid w:val="00867ECD"/>
    <w:rsid w:val="008700E4"/>
    <w:rsid w:val="008701AB"/>
    <w:rsid w:val="0087032E"/>
    <w:rsid w:val="00870612"/>
    <w:rsid w:val="00870877"/>
    <w:rsid w:val="008709CE"/>
    <w:rsid w:val="00870A2F"/>
    <w:rsid w:val="0087102C"/>
    <w:rsid w:val="0087157A"/>
    <w:rsid w:val="00871AAA"/>
    <w:rsid w:val="00872DF7"/>
    <w:rsid w:val="0087333A"/>
    <w:rsid w:val="00873ADE"/>
    <w:rsid w:val="00873D1F"/>
    <w:rsid w:val="00874085"/>
    <w:rsid w:val="00874A09"/>
    <w:rsid w:val="00874B25"/>
    <w:rsid w:val="0087589A"/>
    <w:rsid w:val="00875F18"/>
    <w:rsid w:val="0087600D"/>
    <w:rsid w:val="00876967"/>
    <w:rsid w:val="00876CE4"/>
    <w:rsid w:val="00877C73"/>
    <w:rsid w:val="008801DB"/>
    <w:rsid w:val="008809CB"/>
    <w:rsid w:val="00880DA0"/>
    <w:rsid w:val="0088168E"/>
    <w:rsid w:val="008816ED"/>
    <w:rsid w:val="008831E5"/>
    <w:rsid w:val="008831E6"/>
    <w:rsid w:val="008832E8"/>
    <w:rsid w:val="008833D2"/>
    <w:rsid w:val="0088413C"/>
    <w:rsid w:val="008845E7"/>
    <w:rsid w:val="0088539C"/>
    <w:rsid w:val="0088766C"/>
    <w:rsid w:val="008878B9"/>
    <w:rsid w:val="008900B7"/>
    <w:rsid w:val="00890973"/>
    <w:rsid w:val="00890A3E"/>
    <w:rsid w:val="008910EE"/>
    <w:rsid w:val="00891170"/>
    <w:rsid w:val="008917BA"/>
    <w:rsid w:val="008918D6"/>
    <w:rsid w:val="00891CB5"/>
    <w:rsid w:val="008925EF"/>
    <w:rsid w:val="00892961"/>
    <w:rsid w:val="00892C04"/>
    <w:rsid w:val="00892D9E"/>
    <w:rsid w:val="0089330E"/>
    <w:rsid w:val="00894018"/>
    <w:rsid w:val="00894377"/>
    <w:rsid w:val="00895581"/>
    <w:rsid w:val="008957F8"/>
    <w:rsid w:val="00895ACF"/>
    <w:rsid w:val="00895C7E"/>
    <w:rsid w:val="00895D7B"/>
    <w:rsid w:val="00896613"/>
    <w:rsid w:val="00896F3E"/>
    <w:rsid w:val="008A167B"/>
    <w:rsid w:val="008A1ACA"/>
    <w:rsid w:val="008A1FCD"/>
    <w:rsid w:val="008A21D1"/>
    <w:rsid w:val="008A329C"/>
    <w:rsid w:val="008A3B20"/>
    <w:rsid w:val="008A3CD9"/>
    <w:rsid w:val="008A4310"/>
    <w:rsid w:val="008A44E4"/>
    <w:rsid w:val="008A4B3C"/>
    <w:rsid w:val="008A4DAC"/>
    <w:rsid w:val="008A4DB7"/>
    <w:rsid w:val="008A5135"/>
    <w:rsid w:val="008A5499"/>
    <w:rsid w:val="008A572B"/>
    <w:rsid w:val="008A5938"/>
    <w:rsid w:val="008A6D38"/>
    <w:rsid w:val="008A7E06"/>
    <w:rsid w:val="008B0453"/>
    <w:rsid w:val="008B1ACE"/>
    <w:rsid w:val="008B1EDF"/>
    <w:rsid w:val="008B23D9"/>
    <w:rsid w:val="008B2CF4"/>
    <w:rsid w:val="008B32D7"/>
    <w:rsid w:val="008B3A08"/>
    <w:rsid w:val="008B48C0"/>
    <w:rsid w:val="008B4BCB"/>
    <w:rsid w:val="008B5017"/>
    <w:rsid w:val="008B51C5"/>
    <w:rsid w:val="008B5346"/>
    <w:rsid w:val="008B5946"/>
    <w:rsid w:val="008B5E36"/>
    <w:rsid w:val="008B5F84"/>
    <w:rsid w:val="008B644B"/>
    <w:rsid w:val="008B693B"/>
    <w:rsid w:val="008C0708"/>
    <w:rsid w:val="008C09C7"/>
    <w:rsid w:val="008C0EBB"/>
    <w:rsid w:val="008C1491"/>
    <w:rsid w:val="008C1765"/>
    <w:rsid w:val="008C1ADE"/>
    <w:rsid w:val="008C1CFF"/>
    <w:rsid w:val="008C1F6A"/>
    <w:rsid w:val="008C23A3"/>
    <w:rsid w:val="008C2510"/>
    <w:rsid w:val="008C25A7"/>
    <w:rsid w:val="008C2D56"/>
    <w:rsid w:val="008C39FC"/>
    <w:rsid w:val="008C42EF"/>
    <w:rsid w:val="008C472E"/>
    <w:rsid w:val="008C4FEE"/>
    <w:rsid w:val="008C5C67"/>
    <w:rsid w:val="008C5F1A"/>
    <w:rsid w:val="008C762C"/>
    <w:rsid w:val="008D0774"/>
    <w:rsid w:val="008D07F8"/>
    <w:rsid w:val="008D09A3"/>
    <w:rsid w:val="008D0F55"/>
    <w:rsid w:val="008D1076"/>
    <w:rsid w:val="008D1D0F"/>
    <w:rsid w:val="008D1E2D"/>
    <w:rsid w:val="008D263E"/>
    <w:rsid w:val="008D2CF5"/>
    <w:rsid w:val="008D2FCC"/>
    <w:rsid w:val="008D354F"/>
    <w:rsid w:val="008D3552"/>
    <w:rsid w:val="008D36C6"/>
    <w:rsid w:val="008D37B9"/>
    <w:rsid w:val="008D38CD"/>
    <w:rsid w:val="008D3925"/>
    <w:rsid w:val="008D3C71"/>
    <w:rsid w:val="008D3D3C"/>
    <w:rsid w:val="008D49FD"/>
    <w:rsid w:val="008D4DB4"/>
    <w:rsid w:val="008D52D5"/>
    <w:rsid w:val="008D5722"/>
    <w:rsid w:val="008D5BBE"/>
    <w:rsid w:val="008D7B37"/>
    <w:rsid w:val="008D7DD1"/>
    <w:rsid w:val="008D7EA0"/>
    <w:rsid w:val="008E093B"/>
    <w:rsid w:val="008E20E4"/>
    <w:rsid w:val="008E265E"/>
    <w:rsid w:val="008E2E3E"/>
    <w:rsid w:val="008E34ED"/>
    <w:rsid w:val="008E42C8"/>
    <w:rsid w:val="008E4829"/>
    <w:rsid w:val="008E4E90"/>
    <w:rsid w:val="008E6D51"/>
    <w:rsid w:val="008E729B"/>
    <w:rsid w:val="008F0267"/>
    <w:rsid w:val="008F06CB"/>
    <w:rsid w:val="008F089F"/>
    <w:rsid w:val="008F0997"/>
    <w:rsid w:val="008F0EC9"/>
    <w:rsid w:val="008F12C3"/>
    <w:rsid w:val="008F167B"/>
    <w:rsid w:val="008F22CC"/>
    <w:rsid w:val="008F31B8"/>
    <w:rsid w:val="008F4A00"/>
    <w:rsid w:val="008F560F"/>
    <w:rsid w:val="008F5CCC"/>
    <w:rsid w:val="008F5CED"/>
    <w:rsid w:val="008F5E41"/>
    <w:rsid w:val="008F6280"/>
    <w:rsid w:val="008F7738"/>
    <w:rsid w:val="00900063"/>
    <w:rsid w:val="00900EC7"/>
    <w:rsid w:val="00901B2B"/>
    <w:rsid w:val="00902508"/>
    <w:rsid w:val="009033F1"/>
    <w:rsid w:val="00903C46"/>
    <w:rsid w:val="00904B77"/>
    <w:rsid w:val="00904FD6"/>
    <w:rsid w:val="0090556A"/>
    <w:rsid w:val="0090565C"/>
    <w:rsid w:val="00905671"/>
    <w:rsid w:val="00905690"/>
    <w:rsid w:val="009057C9"/>
    <w:rsid w:val="00905F06"/>
    <w:rsid w:val="009067F3"/>
    <w:rsid w:val="0091074D"/>
    <w:rsid w:val="00910A64"/>
    <w:rsid w:val="00910EDF"/>
    <w:rsid w:val="00911913"/>
    <w:rsid w:val="00911AE9"/>
    <w:rsid w:val="00912C19"/>
    <w:rsid w:val="00913AEB"/>
    <w:rsid w:val="00914257"/>
    <w:rsid w:val="009142B2"/>
    <w:rsid w:val="009142C4"/>
    <w:rsid w:val="00914644"/>
    <w:rsid w:val="00914650"/>
    <w:rsid w:val="0091487E"/>
    <w:rsid w:val="00914A95"/>
    <w:rsid w:val="00914D0D"/>
    <w:rsid w:val="00914F1D"/>
    <w:rsid w:val="00914F54"/>
    <w:rsid w:val="009158A4"/>
    <w:rsid w:val="0091610B"/>
    <w:rsid w:val="0091676C"/>
    <w:rsid w:val="00917564"/>
    <w:rsid w:val="00917E06"/>
    <w:rsid w:val="009200F4"/>
    <w:rsid w:val="00920D1C"/>
    <w:rsid w:val="0092120A"/>
    <w:rsid w:val="00922011"/>
    <w:rsid w:val="009225CD"/>
    <w:rsid w:val="0092272D"/>
    <w:rsid w:val="00922F4E"/>
    <w:rsid w:val="00922FAB"/>
    <w:rsid w:val="00923702"/>
    <w:rsid w:val="00923C07"/>
    <w:rsid w:val="009247D8"/>
    <w:rsid w:val="00924EC6"/>
    <w:rsid w:val="009251E6"/>
    <w:rsid w:val="00925228"/>
    <w:rsid w:val="00926B0A"/>
    <w:rsid w:val="009272C4"/>
    <w:rsid w:val="00930383"/>
    <w:rsid w:val="009319F2"/>
    <w:rsid w:val="00932819"/>
    <w:rsid w:val="0093291E"/>
    <w:rsid w:val="0093357C"/>
    <w:rsid w:val="00933F0A"/>
    <w:rsid w:val="00933F34"/>
    <w:rsid w:val="00934313"/>
    <w:rsid w:val="0093457B"/>
    <w:rsid w:val="00935BCB"/>
    <w:rsid w:val="00935E21"/>
    <w:rsid w:val="0093600B"/>
    <w:rsid w:val="009360DD"/>
    <w:rsid w:val="009376B4"/>
    <w:rsid w:val="00937840"/>
    <w:rsid w:val="00937D2B"/>
    <w:rsid w:val="00937D8F"/>
    <w:rsid w:val="0094016B"/>
    <w:rsid w:val="00940357"/>
    <w:rsid w:val="00940E54"/>
    <w:rsid w:val="00941A96"/>
    <w:rsid w:val="009433A1"/>
    <w:rsid w:val="009447BF"/>
    <w:rsid w:val="00944B09"/>
    <w:rsid w:val="009460E6"/>
    <w:rsid w:val="00946B5F"/>
    <w:rsid w:val="00946C28"/>
    <w:rsid w:val="00946DAB"/>
    <w:rsid w:val="00947730"/>
    <w:rsid w:val="00950A56"/>
    <w:rsid w:val="00951248"/>
    <w:rsid w:val="0095189D"/>
    <w:rsid w:val="009522B8"/>
    <w:rsid w:val="00952A0B"/>
    <w:rsid w:val="009532D3"/>
    <w:rsid w:val="009535D5"/>
    <w:rsid w:val="00954376"/>
    <w:rsid w:val="009546BF"/>
    <w:rsid w:val="00954D3D"/>
    <w:rsid w:val="009554D4"/>
    <w:rsid w:val="009555E3"/>
    <w:rsid w:val="00955A5E"/>
    <w:rsid w:val="00955F02"/>
    <w:rsid w:val="009563A0"/>
    <w:rsid w:val="00957191"/>
    <w:rsid w:val="00957F01"/>
    <w:rsid w:val="00960169"/>
    <w:rsid w:val="009604E5"/>
    <w:rsid w:val="00961AD7"/>
    <w:rsid w:val="009620E4"/>
    <w:rsid w:val="0096228F"/>
    <w:rsid w:val="00962374"/>
    <w:rsid w:val="00962CA5"/>
    <w:rsid w:val="0096351C"/>
    <w:rsid w:val="00963D9E"/>
    <w:rsid w:val="009649B6"/>
    <w:rsid w:val="00964C1A"/>
    <w:rsid w:val="00964D5F"/>
    <w:rsid w:val="00965252"/>
    <w:rsid w:val="009657B7"/>
    <w:rsid w:val="00965F3B"/>
    <w:rsid w:val="00967357"/>
    <w:rsid w:val="009674BE"/>
    <w:rsid w:val="00967E4E"/>
    <w:rsid w:val="009701D1"/>
    <w:rsid w:val="00970F17"/>
    <w:rsid w:val="0097174C"/>
    <w:rsid w:val="00971A0B"/>
    <w:rsid w:val="00971B22"/>
    <w:rsid w:val="00972F50"/>
    <w:rsid w:val="00972FDA"/>
    <w:rsid w:val="009730F4"/>
    <w:rsid w:val="009731EA"/>
    <w:rsid w:val="00973BC0"/>
    <w:rsid w:val="00973BCD"/>
    <w:rsid w:val="00974713"/>
    <w:rsid w:val="0097479A"/>
    <w:rsid w:val="00974A6A"/>
    <w:rsid w:val="00974ED1"/>
    <w:rsid w:val="0097514A"/>
    <w:rsid w:val="00975758"/>
    <w:rsid w:val="00975F3F"/>
    <w:rsid w:val="00976D31"/>
    <w:rsid w:val="009777CD"/>
    <w:rsid w:val="00977E2C"/>
    <w:rsid w:val="009804F6"/>
    <w:rsid w:val="0098070D"/>
    <w:rsid w:val="00980714"/>
    <w:rsid w:val="00981C44"/>
    <w:rsid w:val="00981CF7"/>
    <w:rsid w:val="00982025"/>
    <w:rsid w:val="00982052"/>
    <w:rsid w:val="0098260F"/>
    <w:rsid w:val="009827DC"/>
    <w:rsid w:val="0098292A"/>
    <w:rsid w:val="00983683"/>
    <w:rsid w:val="00983A9F"/>
    <w:rsid w:val="00984C94"/>
    <w:rsid w:val="00984DF5"/>
    <w:rsid w:val="00985EA9"/>
    <w:rsid w:val="00985F2C"/>
    <w:rsid w:val="009860E5"/>
    <w:rsid w:val="0098615C"/>
    <w:rsid w:val="0098775C"/>
    <w:rsid w:val="00987A73"/>
    <w:rsid w:val="00987C82"/>
    <w:rsid w:val="0099067A"/>
    <w:rsid w:val="00991291"/>
    <w:rsid w:val="00991818"/>
    <w:rsid w:val="009919CF"/>
    <w:rsid w:val="00991C73"/>
    <w:rsid w:val="009925CD"/>
    <w:rsid w:val="0099267A"/>
    <w:rsid w:val="00992707"/>
    <w:rsid w:val="0099278B"/>
    <w:rsid w:val="00992E78"/>
    <w:rsid w:val="00993367"/>
    <w:rsid w:val="00993741"/>
    <w:rsid w:val="00994030"/>
    <w:rsid w:val="0099437A"/>
    <w:rsid w:val="00996558"/>
    <w:rsid w:val="00996A6C"/>
    <w:rsid w:val="009A14D3"/>
    <w:rsid w:val="009A16DB"/>
    <w:rsid w:val="009A174E"/>
    <w:rsid w:val="009A1790"/>
    <w:rsid w:val="009A28E8"/>
    <w:rsid w:val="009A2D5A"/>
    <w:rsid w:val="009A3580"/>
    <w:rsid w:val="009A359E"/>
    <w:rsid w:val="009A372A"/>
    <w:rsid w:val="009A37DE"/>
    <w:rsid w:val="009A47F3"/>
    <w:rsid w:val="009A4E5B"/>
    <w:rsid w:val="009A6DFD"/>
    <w:rsid w:val="009A769B"/>
    <w:rsid w:val="009A78A7"/>
    <w:rsid w:val="009A7D13"/>
    <w:rsid w:val="009B029E"/>
    <w:rsid w:val="009B0AEC"/>
    <w:rsid w:val="009B16F2"/>
    <w:rsid w:val="009B1E14"/>
    <w:rsid w:val="009B1F28"/>
    <w:rsid w:val="009B2DBA"/>
    <w:rsid w:val="009B33A6"/>
    <w:rsid w:val="009B34F7"/>
    <w:rsid w:val="009B3C6F"/>
    <w:rsid w:val="009B4072"/>
    <w:rsid w:val="009B437D"/>
    <w:rsid w:val="009B479B"/>
    <w:rsid w:val="009B4B5E"/>
    <w:rsid w:val="009B4F37"/>
    <w:rsid w:val="009B5D7E"/>
    <w:rsid w:val="009B6262"/>
    <w:rsid w:val="009B632B"/>
    <w:rsid w:val="009B663F"/>
    <w:rsid w:val="009B69AE"/>
    <w:rsid w:val="009B7007"/>
    <w:rsid w:val="009B72BF"/>
    <w:rsid w:val="009C00AA"/>
    <w:rsid w:val="009C05E1"/>
    <w:rsid w:val="009C0648"/>
    <w:rsid w:val="009C0D13"/>
    <w:rsid w:val="009C120C"/>
    <w:rsid w:val="009C17A7"/>
    <w:rsid w:val="009C1B22"/>
    <w:rsid w:val="009C1F15"/>
    <w:rsid w:val="009C21F6"/>
    <w:rsid w:val="009C2B18"/>
    <w:rsid w:val="009C2D11"/>
    <w:rsid w:val="009C2D30"/>
    <w:rsid w:val="009C318E"/>
    <w:rsid w:val="009C496C"/>
    <w:rsid w:val="009C4A75"/>
    <w:rsid w:val="009C4F13"/>
    <w:rsid w:val="009C6E9D"/>
    <w:rsid w:val="009C765B"/>
    <w:rsid w:val="009C7C48"/>
    <w:rsid w:val="009C7D49"/>
    <w:rsid w:val="009D0117"/>
    <w:rsid w:val="009D1524"/>
    <w:rsid w:val="009D1635"/>
    <w:rsid w:val="009D1BA8"/>
    <w:rsid w:val="009D2BC8"/>
    <w:rsid w:val="009D3561"/>
    <w:rsid w:val="009D3917"/>
    <w:rsid w:val="009D3B3D"/>
    <w:rsid w:val="009D3E00"/>
    <w:rsid w:val="009D3F10"/>
    <w:rsid w:val="009D4257"/>
    <w:rsid w:val="009D45AD"/>
    <w:rsid w:val="009D515A"/>
    <w:rsid w:val="009D520E"/>
    <w:rsid w:val="009D56AF"/>
    <w:rsid w:val="009D5DCF"/>
    <w:rsid w:val="009D6AAE"/>
    <w:rsid w:val="009D7720"/>
    <w:rsid w:val="009D798E"/>
    <w:rsid w:val="009E021E"/>
    <w:rsid w:val="009E064E"/>
    <w:rsid w:val="009E1F44"/>
    <w:rsid w:val="009E2366"/>
    <w:rsid w:val="009E2B97"/>
    <w:rsid w:val="009E2D06"/>
    <w:rsid w:val="009E3A04"/>
    <w:rsid w:val="009E3C1C"/>
    <w:rsid w:val="009E4B63"/>
    <w:rsid w:val="009E4D5D"/>
    <w:rsid w:val="009E57BB"/>
    <w:rsid w:val="009E582E"/>
    <w:rsid w:val="009E5AEB"/>
    <w:rsid w:val="009E5D09"/>
    <w:rsid w:val="009E60A2"/>
    <w:rsid w:val="009E60BC"/>
    <w:rsid w:val="009E6F0D"/>
    <w:rsid w:val="009E7936"/>
    <w:rsid w:val="009F02A2"/>
    <w:rsid w:val="009F0CA2"/>
    <w:rsid w:val="009F104E"/>
    <w:rsid w:val="009F1481"/>
    <w:rsid w:val="009F220F"/>
    <w:rsid w:val="009F3337"/>
    <w:rsid w:val="009F339F"/>
    <w:rsid w:val="009F3698"/>
    <w:rsid w:val="009F37C6"/>
    <w:rsid w:val="009F41D2"/>
    <w:rsid w:val="009F48FA"/>
    <w:rsid w:val="009F4E23"/>
    <w:rsid w:val="009F5114"/>
    <w:rsid w:val="009F56EE"/>
    <w:rsid w:val="009F5ACF"/>
    <w:rsid w:val="009F5D07"/>
    <w:rsid w:val="009F67AB"/>
    <w:rsid w:val="009F6C12"/>
    <w:rsid w:val="009F7760"/>
    <w:rsid w:val="009F790F"/>
    <w:rsid w:val="009F7B65"/>
    <w:rsid w:val="00A00AF3"/>
    <w:rsid w:val="00A00E13"/>
    <w:rsid w:val="00A014BB"/>
    <w:rsid w:val="00A02291"/>
    <w:rsid w:val="00A023BE"/>
    <w:rsid w:val="00A0254C"/>
    <w:rsid w:val="00A02880"/>
    <w:rsid w:val="00A02E6B"/>
    <w:rsid w:val="00A03CC5"/>
    <w:rsid w:val="00A040E9"/>
    <w:rsid w:val="00A041EE"/>
    <w:rsid w:val="00A048DE"/>
    <w:rsid w:val="00A04ACB"/>
    <w:rsid w:val="00A0500A"/>
    <w:rsid w:val="00A05574"/>
    <w:rsid w:val="00A05977"/>
    <w:rsid w:val="00A07356"/>
    <w:rsid w:val="00A075C3"/>
    <w:rsid w:val="00A07BB0"/>
    <w:rsid w:val="00A07D0C"/>
    <w:rsid w:val="00A1025E"/>
    <w:rsid w:val="00A106F9"/>
    <w:rsid w:val="00A11261"/>
    <w:rsid w:val="00A1140E"/>
    <w:rsid w:val="00A11574"/>
    <w:rsid w:val="00A11C6A"/>
    <w:rsid w:val="00A11F5E"/>
    <w:rsid w:val="00A127DE"/>
    <w:rsid w:val="00A12826"/>
    <w:rsid w:val="00A12B99"/>
    <w:rsid w:val="00A13066"/>
    <w:rsid w:val="00A131B3"/>
    <w:rsid w:val="00A1362D"/>
    <w:rsid w:val="00A1382C"/>
    <w:rsid w:val="00A14849"/>
    <w:rsid w:val="00A153C7"/>
    <w:rsid w:val="00A161DC"/>
    <w:rsid w:val="00A1626E"/>
    <w:rsid w:val="00A172D2"/>
    <w:rsid w:val="00A17690"/>
    <w:rsid w:val="00A20707"/>
    <w:rsid w:val="00A211F9"/>
    <w:rsid w:val="00A213B9"/>
    <w:rsid w:val="00A21586"/>
    <w:rsid w:val="00A225FD"/>
    <w:rsid w:val="00A226E9"/>
    <w:rsid w:val="00A22BA9"/>
    <w:rsid w:val="00A24384"/>
    <w:rsid w:val="00A246F9"/>
    <w:rsid w:val="00A247C3"/>
    <w:rsid w:val="00A24CBF"/>
    <w:rsid w:val="00A25046"/>
    <w:rsid w:val="00A2526E"/>
    <w:rsid w:val="00A25AC2"/>
    <w:rsid w:val="00A26F4F"/>
    <w:rsid w:val="00A27177"/>
    <w:rsid w:val="00A2777D"/>
    <w:rsid w:val="00A2792A"/>
    <w:rsid w:val="00A27C71"/>
    <w:rsid w:val="00A30493"/>
    <w:rsid w:val="00A316BD"/>
    <w:rsid w:val="00A329F0"/>
    <w:rsid w:val="00A32D64"/>
    <w:rsid w:val="00A3318E"/>
    <w:rsid w:val="00A33582"/>
    <w:rsid w:val="00A338A1"/>
    <w:rsid w:val="00A33D1C"/>
    <w:rsid w:val="00A33EF6"/>
    <w:rsid w:val="00A33FE5"/>
    <w:rsid w:val="00A353D3"/>
    <w:rsid w:val="00A37D7A"/>
    <w:rsid w:val="00A40458"/>
    <w:rsid w:val="00A40D47"/>
    <w:rsid w:val="00A41CC4"/>
    <w:rsid w:val="00A42480"/>
    <w:rsid w:val="00A4316F"/>
    <w:rsid w:val="00A43593"/>
    <w:rsid w:val="00A4371C"/>
    <w:rsid w:val="00A4402C"/>
    <w:rsid w:val="00A447B7"/>
    <w:rsid w:val="00A4483A"/>
    <w:rsid w:val="00A4583C"/>
    <w:rsid w:val="00A45C90"/>
    <w:rsid w:val="00A460C2"/>
    <w:rsid w:val="00A46DD7"/>
    <w:rsid w:val="00A46F1D"/>
    <w:rsid w:val="00A4722C"/>
    <w:rsid w:val="00A4725C"/>
    <w:rsid w:val="00A47A74"/>
    <w:rsid w:val="00A47A9D"/>
    <w:rsid w:val="00A50760"/>
    <w:rsid w:val="00A50E8B"/>
    <w:rsid w:val="00A51AC0"/>
    <w:rsid w:val="00A51F8D"/>
    <w:rsid w:val="00A52137"/>
    <w:rsid w:val="00A52BB3"/>
    <w:rsid w:val="00A53169"/>
    <w:rsid w:val="00A53AF6"/>
    <w:rsid w:val="00A54723"/>
    <w:rsid w:val="00A54920"/>
    <w:rsid w:val="00A549B6"/>
    <w:rsid w:val="00A5613C"/>
    <w:rsid w:val="00A56510"/>
    <w:rsid w:val="00A56771"/>
    <w:rsid w:val="00A56C61"/>
    <w:rsid w:val="00A5754A"/>
    <w:rsid w:val="00A57ECA"/>
    <w:rsid w:val="00A60883"/>
    <w:rsid w:val="00A61684"/>
    <w:rsid w:val="00A6206A"/>
    <w:rsid w:val="00A62678"/>
    <w:rsid w:val="00A63A94"/>
    <w:rsid w:val="00A641C5"/>
    <w:rsid w:val="00A64334"/>
    <w:rsid w:val="00A643F2"/>
    <w:rsid w:val="00A646F8"/>
    <w:rsid w:val="00A66036"/>
    <w:rsid w:val="00A66A70"/>
    <w:rsid w:val="00A67D72"/>
    <w:rsid w:val="00A67D85"/>
    <w:rsid w:val="00A67F42"/>
    <w:rsid w:val="00A700AF"/>
    <w:rsid w:val="00A709F9"/>
    <w:rsid w:val="00A71577"/>
    <w:rsid w:val="00A71B03"/>
    <w:rsid w:val="00A71D6C"/>
    <w:rsid w:val="00A72424"/>
    <w:rsid w:val="00A73560"/>
    <w:rsid w:val="00A738F9"/>
    <w:rsid w:val="00A7396F"/>
    <w:rsid w:val="00A74B06"/>
    <w:rsid w:val="00A757F0"/>
    <w:rsid w:val="00A758BF"/>
    <w:rsid w:val="00A760BF"/>
    <w:rsid w:val="00A765F7"/>
    <w:rsid w:val="00A76A4A"/>
    <w:rsid w:val="00A76F88"/>
    <w:rsid w:val="00A77242"/>
    <w:rsid w:val="00A773B2"/>
    <w:rsid w:val="00A7741F"/>
    <w:rsid w:val="00A77649"/>
    <w:rsid w:val="00A77E14"/>
    <w:rsid w:val="00A77F56"/>
    <w:rsid w:val="00A80BB4"/>
    <w:rsid w:val="00A80FA6"/>
    <w:rsid w:val="00A818A3"/>
    <w:rsid w:val="00A82AA3"/>
    <w:rsid w:val="00A835B5"/>
    <w:rsid w:val="00A83A7C"/>
    <w:rsid w:val="00A83CA6"/>
    <w:rsid w:val="00A83D3F"/>
    <w:rsid w:val="00A844B5"/>
    <w:rsid w:val="00A84C45"/>
    <w:rsid w:val="00A85CBB"/>
    <w:rsid w:val="00A8666D"/>
    <w:rsid w:val="00A86EDC"/>
    <w:rsid w:val="00A87298"/>
    <w:rsid w:val="00A9009C"/>
    <w:rsid w:val="00A9030E"/>
    <w:rsid w:val="00A90A26"/>
    <w:rsid w:val="00A91526"/>
    <w:rsid w:val="00A91F27"/>
    <w:rsid w:val="00A925EC"/>
    <w:rsid w:val="00A92DAF"/>
    <w:rsid w:val="00A931F6"/>
    <w:rsid w:val="00A934E2"/>
    <w:rsid w:val="00A94D7A"/>
    <w:rsid w:val="00A951FD"/>
    <w:rsid w:val="00A959B1"/>
    <w:rsid w:val="00A9609A"/>
    <w:rsid w:val="00A9734A"/>
    <w:rsid w:val="00A973AF"/>
    <w:rsid w:val="00A974EA"/>
    <w:rsid w:val="00A9774B"/>
    <w:rsid w:val="00AA104C"/>
    <w:rsid w:val="00AA1494"/>
    <w:rsid w:val="00AA1831"/>
    <w:rsid w:val="00AA1E23"/>
    <w:rsid w:val="00AA2AB8"/>
    <w:rsid w:val="00AA3212"/>
    <w:rsid w:val="00AA3430"/>
    <w:rsid w:val="00AA366E"/>
    <w:rsid w:val="00AA39B6"/>
    <w:rsid w:val="00AA3B0D"/>
    <w:rsid w:val="00AA3BCE"/>
    <w:rsid w:val="00AA421A"/>
    <w:rsid w:val="00AA4469"/>
    <w:rsid w:val="00AA459A"/>
    <w:rsid w:val="00AA5B7F"/>
    <w:rsid w:val="00AA5D5A"/>
    <w:rsid w:val="00AA5E62"/>
    <w:rsid w:val="00AA6483"/>
    <w:rsid w:val="00AA6614"/>
    <w:rsid w:val="00AA6CCC"/>
    <w:rsid w:val="00AA6E9F"/>
    <w:rsid w:val="00AA706C"/>
    <w:rsid w:val="00AA77B7"/>
    <w:rsid w:val="00AB0821"/>
    <w:rsid w:val="00AB0A9A"/>
    <w:rsid w:val="00AB0E1C"/>
    <w:rsid w:val="00AB11DE"/>
    <w:rsid w:val="00AB14F8"/>
    <w:rsid w:val="00AB182D"/>
    <w:rsid w:val="00AB18C4"/>
    <w:rsid w:val="00AB1DD6"/>
    <w:rsid w:val="00AB2A4D"/>
    <w:rsid w:val="00AB2D5C"/>
    <w:rsid w:val="00AB2F5C"/>
    <w:rsid w:val="00AB304F"/>
    <w:rsid w:val="00AB320E"/>
    <w:rsid w:val="00AB3217"/>
    <w:rsid w:val="00AB3514"/>
    <w:rsid w:val="00AB3F4B"/>
    <w:rsid w:val="00AB4205"/>
    <w:rsid w:val="00AB4A35"/>
    <w:rsid w:val="00AB4E06"/>
    <w:rsid w:val="00AB5564"/>
    <w:rsid w:val="00AB5FBB"/>
    <w:rsid w:val="00AB61C0"/>
    <w:rsid w:val="00AB65F7"/>
    <w:rsid w:val="00AB7601"/>
    <w:rsid w:val="00AB7864"/>
    <w:rsid w:val="00AB7B77"/>
    <w:rsid w:val="00AC0316"/>
    <w:rsid w:val="00AC0B71"/>
    <w:rsid w:val="00AC0F0F"/>
    <w:rsid w:val="00AC11BE"/>
    <w:rsid w:val="00AC209F"/>
    <w:rsid w:val="00AC21CE"/>
    <w:rsid w:val="00AC2E65"/>
    <w:rsid w:val="00AC3CFA"/>
    <w:rsid w:val="00AC5256"/>
    <w:rsid w:val="00AC5BA2"/>
    <w:rsid w:val="00AC5F31"/>
    <w:rsid w:val="00AC60C2"/>
    <w:rsid w:val="00AC6935"/>
    <w:rsid w:val="00AC6C2A"/>
    <w:rsid w:val="00AC73AF"/>
    <w:rsid w:val="00AC748B"/>
    <w:rsid w:val="00AC77DA"/>
    <w:rsid w:val="00AC7EB0"/>
    <w:rsid w:val="00AD0B9F"/>
    <w:rsid w:val="00AD1216"/>
    <w:rsid w:val="00AD13D4"/>
    <w:rsid w:val="00AD16A4"/>
    <w:rsid w:val="00AD22CE"/>
    <w:rsid w:val="00AD2351"/>
    <w:rsid w:val="00AD2CCF"/>
    <w:rsid w:val="00AD350A"/>
    <w:rsid w:val="00AD3961"/>
    <w:rsid w:val="00AD3EFD"/>
    <w:rsid w:val="00AD4C45"/>
    <w:rsid w:val="00AD548C"/>
    <w:rsid w:val="00AD55BD"/>
    <w:rsid w:val="00AD5723"/>
    <w:rsid w:val="00AD59DF"/>
    <w:rsid w:val="00AD5B8A"/>
    <w:rsid w:val="00AD5F5E"/>
    <w:rsid w:val="00AD5F7C"/>
    <w:rsid w:val="00AD71BE"/>
    <w:rsid w:val="00AD736F"/>
    <w:rsid w:val="00AD795C"/>
    <w:rsid w:val="00AE00F2"/>
    <w:rsid w:val="00AE0388"/>
    <w:rsid w:val="00AE0502"/>
    <w:rsid w:val="00AE097C"/>
    <w:rsid w:val="00AE0FEC"/>
    <w:rsid w:val="00AE1D7F"/>
    <w:rsid w:val="00AE2DC8"/>
    <w:rsid w:val="00AE3153"/>
    <w:rsid w:val="00AE32C4"/>
    <w:rsid w:val="00AE37D7"/>
    <w:rsid w:val="00AE399E"/>
    <w:rsid w:val="00AE5224"/>
    <w:rsid w:val="00AE57C0"/>
    <w:rsid w:val="00AE597B"/>
    <w:rsid w:val="00AE5C92"/>
    <w:rsid w:val="00AE5E0D"/>
    <w:rsid w:val="00AE759B"/>
    <w:rsid w:val="00AE7677"/>
    <w:rsid w:val="00AF0639"/>
    <w:rsid w:val="00AF103F"/>
    <w:rsid w:val="00AF169E"/>
    <w:rsid w:val="00AF19D2"/>
    <w:rsid w:val="00AF3292"/>
    <w:rsid w:val="00AF4FA7"/>
    <w:rsid w:val="00AF5E73"/>
    <w:rsid w:val="00AF5FFF"/>
    <w:rsid w:val="00AF653E"/>
    <w:rsid w:val="00AF66D1"/>
    <w:rsid w:val="00AF6B4E"/>
    <w:rsid w:val="00AF7248"/>
    <w:rsid w:val="00AF7365"/>
    <w:rsid w:val="00AF736F"/>
    <w:rsid w:val="00AF7AC3"/>
    <w:rsid w:val="00B0009A"/>
    <w:rsid w:val="00B001F2"/>
    <w:rsid w:val="00B0096A"/>
    <w:rsid w:val="00B00F85"/>
    <w:rsid w:val="00B01217"/>
    <w:rsid w:val="00B01746"/>
    <w:rsid w:val="00B01C70"/>
    <w:rsid w:val="00B01EB9"/>
    <w:rsid w:val="00B0254D"/>
    <w:rsid w:val="00B039A5"/>
    <w:rsid w:val="00B041B7"/>
    <w:rsid w:val="00B041BA"/>
    <w:rsid w:val="00B04202"/>
    <w:rsid w:val="00B04651"/>
    <w:rsid w:val="00B0632C"/>
    <w:rsid w:val="00B06587"/>
    <w:rsid w:val="00B066FE"/>
    <w:rsid w:val="00B0696A"/>
    <w:rsid w:val="00B06CC7"/>
    <w:rsid w:val="00B06DD0"/>
    <w:rsid w:val="00B06FE1"/>
    <w:rsid w:val="00B07368"/>
    <w:rsid w:val="00B07535"/>
    <w:rsid w:val="00B10A6D"/>
    <w:rsid w:val="00B10F30"/>
    <w:rsid w:val="00B112DD"/>
    <w:rsid w:val="00B11368"/>
    <w:rsid w:val="00B11DCD"/>
    <w:rsid w:val="00B125DA"/>
    <w:rsid w:val="00B12DD2"/>
    <w:rsid w:val="00B12E14"/>
    <w:rsid w:val="00B13D3A"/>
    <w:rsid w:val="00B13EA5"/>
    <w:rsid w:val="00B1428A"/>
    <w:rsid w:val="00B14E4A"/>
    <w:rsid w:val="00B15480"/>
    <w:rsid w:val="00B15E6A"/>
    <w:rsid w:val="00B168E4"/>
    <w:rsid w:val="00B16DE2"/>
    <w:rsid w:val="00B17AAD"/>
    <w:rsid w:val="00B21E26"/>
    <w:rsid w:val="00B21F2A"/>
    <w:rsid w:val="00B22777"/>
    <w:rsid w:val="00B2345A"/>
    <w:rsid w:val="00B24790"/>
    <w:rsid w:val="00B24B56"/>
    <w:rsid w:val="00B25D5C"/>
    <w:rsid w:val="00B26235"/>
    <w:rsid w:val="00B2653D"/>
    <w:rsid w:val="00B26B4A"/>
    <w:rsid w:val="00B27963"/>
    <w:rsid w:val="00B302BF"/>
    <w:rsid w:val="00B3065F"/>
    <w:rsid w:val="00B30689"/>
    <w:rsid w:val="00B307AE"/>
    <w:rsid w:val="00B31690"/>
    <w:rsid w:val="00B31AEF"/>
    <w:rsid w:val="00B31CF6"/>
    <w:rsid w:val="00B3253B"/>
    <w:rsid w:val="00B32764"/>
    <w:rsid w:val="00B32C4B"/>
    <w:rsid w:val="00B3385F"/>
    <w:rsid w:val="00B3407A"/>
    <w:rsid w:val="00B35546"/>
    <w:rsid w:val="00B35972"/>
    <w:rsid w:val="00B368D2"/>
    <w:rsid w:val="00B369D9"/>
    <w:rsid w:val="00B37495"/>
    <w:rsid w:val="00B37558"/>
    <w:rsid w:val="00B40827"/>
    <w:rsid w:val="00B40E1F"/>
    <w:rsid w:val="00B419A4"/>
    <w:rsid w:val="00B4339A"/>
    <w:rsid w:val="00B45586"/>
    <w:rsid w:val="00B45A85"/>
    <w:rsid w:val="00B467D8"/>
    <w:rsid w:val="00B468BF"/>
    <w:rsid w:val="00B469C2"/>
    <w:rsid w:val="00B47180"/>
    <w:rsid w:val="00B47218"/>
    <w:rsid w:val="00B474BF"/>
    <w:rsid w:val="00B477EA"/>
    <w:rsid w:val="00B50190"/>
    <w:rsid w:val="00B5066A"/>
    <w:rsid w:val="00B5078D"/>
    <w:rsid w:val="00B5159D"/>
    <w:rsid w:val="00B5216D"/>
    <w:rsid w:val="00B5250C"/>
    <w:rsid w:val="00B52E90"/>
    <w:rsid w:val="00B530CE"/>
    <w:rsid w:val="00B53B79"/>
    <w:rsid w:val="00B5469F"/>
    <w:rsid w:val="00B54825"/>
    <w:rsid w:val="00B54DB4"/>
    <w:rsid w:val="00B55205"/>
    <w:rsid w:val="00B5570E"/>
    <w:rsid w:val="00B55D54"/>
    <w:rsid w:val="00B56575"/>
    <w:rsid w:val="00B5665A"/>
    <w:rsid w:val="00B5711E"/>
    <w:rsid w:val="00B602CA"/>
    <w:rsid w:val="00B60ABA"/>
    <w:rsid w:val="00B60E35"/>
    <w:rsid w:val="00B61171"/>
    <w:rsid w:val="00B61445"/>
    <w:rsid w:val="00B61FFF"/>
    <w:rsid w:val="00B64152"/>
    <w:rsid w:val="00B64163"/>
    <w:rsid w:val="00B642FA"/>
    <w:rsid w:val="00B644A7"/>
    <w:rsid w:val="00B64DBB"/>
    <w:rsid w:val="00B64DF8"/>
    <w:rsid w:val="00B64E23"/>
    <w:rsid w:val="00B654F7"/>
    <w:rsid w:val="00B6550C"/>
    <w:rsid w:val="00B66067"/>
    <w:rsid w:val="00B66503"/>
    <w:rsid w:val="00B666CD"/>
    <w:rsid w:val="00B66900"/>
    <w:rsid w:val="00B6702B"/>
    <w:rsid w:val="00B67413"/>
    <w:rsid w:val="00B7006C"/>
    <w:rsid w:val="00B70294"/>
    <w:rsid w:val="00B702E2"/>
    <w:rsid w:val="00B70A89"/>
    <w:rsid w:val="00B717A3"/>
    <w:rsid w:val="00B71F54"/>
    <w:rsid w:val="00B720E7"/>
    <w:rsid w:val="00B72791"/>
    <w:rsid w:val="00B728D6"/>
    <w:rsid w:val="00B72C35"/>
    <w:rsid w:val="00B735EE"/>
    <w:rsid w:val="00B73CCD"/>
    <w:rsid w:val="00B74113"/>
    <w:rsid w:val="00B7466C"/>
    <w:rsid w:val="00B7483D"/>
    <w:rsid w:val="00B749A2"/>
    <w:rsid w:val="00B74AA3"/>
    <w:rsid w:val="00B753C7"/>
    <w:rsid w:val="00B753D0"/>
    <w:rsid w:val="00B75FFA"/>
    <w:rsid w:val="00B762B0"/>
    <w:rsid w:val="00B7740E"/>
    <w:rsid w:val="00B779D9"/>
    <w:rsid w:val="00B77F0D"/>
    <w:rsid w:val="00B810E2"/>
    <w:rsid w:val="00B81299"/>
    <w:rsid w:val="00B81781"/>
    <w:rsid w:val="00B8178A"/>
    <w:rsid w:val="00B81B61"/>
    <w:rsid w:val="00B827BB"/>
    <w:rsid w:val="00B827F4"/>
    <w:rsid w:val="00B82BE4"/>
    <w:rsid w:val="00B83792"/>
    <w:rsid w:val="00B83F9D"/>
    <w:rsid w:val="00B8447E"/>
    <w:rsid w:val="00B84609"/>
    <w:rsid w:val="00B849B5"/>
    <w:rsid w:val="00B84C95"/>
    <w:rsid w:val="00B85D0C"/>
    <w:rsid w:val="00B867BA"/>
    <w:rsid w:val="00B86859"/>
    <w:rsid w:val="00B86FC0"/>
    <w:rsid w:val="00B87647"/>
    <w:rsid w:val="00B902E9"/>
    <w:rsid w:val="00B90334"/>
    <w:rsid w:val="00B90411"/>
    <w:rsid w:val="00B90B48"/>
    <w:rsid w:val="00B91405"/>
    <w:rsid w:val="00B919A9"/>
    <w:rsid w:val="00B921A2"/>
    <w:rsid w:val="00B927A1"/>
    <w:rsid w:val="00B9398F"/>
    <w:rsid w:val="00B939AE"/>
    <w:rsid w:val="00B93B9C"/>
    <w:rsid w:val="00B948D9"/>
    <w:rsid w:val="00B94AD0"/>
    <w:rsid w:val="00B94B80"/>
    <w:rsid w:val="00B94E4F"/>
    <w:rsid w:val="00B9519E"/>
    <w:rsid w:val="00B96079"/>
    <w:rsid w:val="00B968E3"/>
    <w:rsid w:val="00B975E6"/>
    <w:rsid w:val="00BA0139"/>
    <w:rsid w:val="00BA09A9"/>
    <w:rsid w:val="00BA0F24"/>
    <w:rsid w:val="00BA117F"/>
    <w:rsid w:val="00BA15AA"/>
    <w:rsid w:val="00BA2092"/>
    <w:rsid w:val="00BA2729"/>
    <w:rsid w:val="00BA329E"/>
    <w:rsid w:val="00BA3EB6"/>
    <w:rsid w:val="00BA4221"/>
    <w:rsid w:val="00BA4D9F"/>
    <w:rsid w:val="00BA52B5"/>
    <w:rsid w:val="00BA63D2"/>
    <w:rsid w:val="00BA79EF"/>
    <w:rsid w:val="00BB0516"/>
    <w:rsid w:val="00BB155F"/>
    <w:rsid w:val="00BB17F5"/>
    <w:rsid w:val="00BB1A46"/>
    <w:rsid w:val="00BB1A5B"/>
    <w:rsid w:val="00BB1A66"/>
    <w:rsid w:val="00BB1F29"/>
    <w:rsid w:val="00BB3229"/>
    <w:rsid w:val="00BB37D6"/>
    <w:rsid w:val="00BB41D0"/>
    <w:rsid w:val="00BB4271"/>
    <w:rsid w:val="00BB4554"/>
    <w:rsid w:val="00BB4EE2"/>
    <w:rsid w:val="00BB4F62"/>
    <w:rsid w:val="00BB51B1"/>
    <w:rsid w:val="00BB595E"/>
    <w:rsid w:val="00BB5A59"/>
    <w:rsid w:val="00BB5A8E"/>
    <w:rsid w:val="00BB63C4"/>
    <w:rsid w:val="00BB6693"/>
    <w:rsid w:val="00BB6A43"/>
    <w:rsid w:val="00BB73D7"/>
    <w:rsid w:val="00BB760E"/>
    <w:rsid w:val="00BB7739"/>
    <w:rsid w:val="00BB77A8"/>
    <w:rsid w:val="00BB7C35"/>
    <w:rsid w:val="00BB7CDB"/>
    <w:rsid w:val="00BB7FBB"/>
    <w:rsid w:val="00BC0163"/>
    <w:rsid w:val="00BC0CB2"/>
    <w:rsid w:val="00BC17D5"/>
    <w:rsid w:val="00BC2883"/>
    <w:rsid w:val="00BC2B83"/>
    <w:rsid w:val="00BC3EB2"/>
    <w:rsid w:val="00BC496F"/>
    <w:rsid w:val="00BC6090"/>
    <w:rsid w:val="00BC64CB"/>
    <w:rsid w:val="00BC6E82"/>
    <w:rsid w:val="00BC7605"/>
    <w:rsid w:val="00BC7A1E"/>
    <w:rsid w:val="00BC7B26"/>
    <w:rsid w:val="00BD017F"/>
    <w:rsid w:val="00BD0C43"/>
    <w:rsid w:val="00BD1A47"/>
    <w:rsid w:val="00BD33B5"/>
    <w:rsid w:val="00BD3541"/>
    <w:rsid w:val="00BD42A5"/>
    <w:rsid w:val="00BD4596"/>
    <w:rsid w:val="00BD48C8"/>
    <w:rsid w:val="00BD4B50"/>
    <w:rsid w:val="00BD6548"/>
    <w:rsid w:val="00BD6609"/>
    <w:rsid w:val="00BD70D6"/>
    <w:rsid w:val="00BD774B"/>
    <w:rsid w:val="00BE0033"/>
    <w:rsid w:val="00BE097B"/>
    <w:rsid w:val="00BE11A6"/>
    <w:rsid w:val="00BE1900"/>
    <w:rsid w:val="00BE1BD1"/>
    <w:rsid w:val="00BE2827"/>
    <w:rsid w:val="00BE2966"/>
    <w:rsid w:val="00BE3407"/>
    <w:rsid w:val="00BE4A4B"/>
    <w:rsid w:val="00BE54F6"/>
    <w:rsid w:val="00BE5DDC"/>
    <w:rsid w:val="00BE630C"/>
    <w:rsid w:val="00BE69D8"/>
    <w:rsid w:val="00BE6A7B"/>
    <w:rsid w:val="00BE6D20"/>
    <w:rsid w:val="00BE71DD"/>
    <w:rsid w:val="00BE733B"/>
    <w:rsid w:val="00BE77CC"/>
    <w:rsid w:val="00BE7976"/>
    <w:rsid w:val="00BE7C16"/>
    <w:rsid w:val="00BE7EC2"/>
    <w:rsid w:val="00BF0545"/>
    <w:rsid w:val="00BF0C06"/>
    <w:rsid w:val="00BF17A8"/>
    <w:rsid w:val="00BF1FC1"/>
    <w:rsid w:val="00BF285A"/>
    <w:rsid w:val="00BF2DDA"/>
    <w:rsid w:val="00BF3240"/>
    <w:rsid w:val="00BF36A7"/>
    <w:rsid w:val="00BF3919"/>
    <w:rsid w:val="00BF3C62"/>
    <w:rsid w:val="00BF3F12"/>
    <w:rsid w:val="00BF3F69"/>
    <w:rsid w:val="00BF5008"/>
    <w:rsid w:val="00BF5268"/>
    <w:rsid w:val="00BF52F1"/>
    <w:rsid w:val="00BF5511"/>
    <w:rsid w:val="00BF568C"/>
    <w:rsid w:val="00BF5FC3"/>
    <w:rsid w:val="00BF60F9"/>
    <w:rsid w:val="00BF6305"/>
    <w:rsid w:val="00BF6832"/>
    <w:rsid w:val="00C0099E"/>
    <w:rsid w:val="00C009E0"/>
    <w:rsid w:val="00C01073"/>
    <w:rsid w:val="00C010A0"/>
    <w:rsid w:val="00C01966"/>
    <w:rsid w:val="00C03992"/>
    <w:rsid w:val="00C04EA7"/>
    <w:rsid w:val="00C050F9"/>
    <w:rsid w:val="00C06CED"/>
    <w:rsid w:val="00C073F2"/>
    <w:rsid w:val="00C07B19"/>
    <w:rsid w:val="00C07C7D"/>
    <w:rsid w:val="00C07EE1"/>
    <w:rsid w:val="00C104FF"/>
    <w:rsid w:val="00C10884"/>
    <w:rsid w:val="00C10ED0"/>
    <w:rsid w:val="00C1104F"/>
    <w:rsid w:val="00C11858"/>
    <w:rsid w:val="00C11E86"/>
    <w:rsid w:val="00C120A9"/>
    <w:rsid w:val="00C12850"/>
    <w:rsid w:val="00C12A3C"/>
    <w:rsid w:val="00C12B4C"/>
    <w:rsid w:val="00C12C75"/>
    <w:rsid w:val="00C13C3F"/>
    <w:rsid w:val="00C1490D"/>
    <w:rsid w:val="00C14C9D"/>
    <w:rsid w:val="00C1539C"/>
    <w:rsid w:val="00C157BC"/>
    <w:rsid w:val="00C15AF1"/>
    <w:rsid w:val="00C15D2F"/>
    <w:rsid w:val="00C15E6C"/>
    <w:rsid w:val="00C17385"/>
    <w:rsid w:val="00C17801"/>
    <w:rsid w:val="00C17A23"/>
    <w:rsid w:val="00C20D7E"/>
    <w:rsid w:val="00C20ECA"/>
    <w:rsid w:val="00C2155F"/>
    <w:rsid w:val="00C21720"/>
    <w:rsid w:val="00C225CE"/>
    <w:rsid w:val="00C22636"/>
    <w:rsid w:val="00C23912"/>
    <w:rsid w:val="00C23C28"/>
    <w:rsid w:val="00C23C39"/>
    <w:rsid w:val="00C23E6E"/>
    <w:rsid w:val="00C23E77"/>
    <w:rsid w:val="00C2433B"/>
    <w:rsid w:val="00C24C92"/>
    <w:rsid w:val="00C25315"/>
    <w:rsid w:val="00C2555D"/>
    <w:rsid w:val="00C25922"/>
    <w:rsid w:val="00C25D4E"/>
    <w:rsid w:val="00C25E73"/>
    <w:rsid w:val="00C2689B"/>
    <w:rsid w:val="00C26AD4"/>
    <w:rsid w:val="00C26D7A"/>
    <w:rsid w:val="00C273DE"/>
    <w:rsid w:val="00C3071C"/>
    <w:rsid w:val="00C30904"/>
    <w:rsid w:val="00C30BCA"/>
    <w:rsid w:val="00C30C84"/>
    <w:rsid w:val="00C30DC2"/>
    <w:rsid w:val="00C3283D"/>
    <w:rsid w:val="00C34B0D"/>
    <w:rsid w:val="00C34DA7"/>
    <w:rsid w:val="00C34F7E"/>
    <w:rsid w:val="00C35760"/>
    <w:rsid w:val="00C36259"/>
    <w:rsid w:val="00C36527"/>
    <w:rsid w:val="00C37294"/>
    <w:rsid w:val="00C37555"/>
    <w:rsid w:val="00C37711"/>
    <w:rsid w:val="00C408D0"/>
    <w:rsid w:val="00C41419"/>
    <w:rsid w:val="00C41CF4"/>
    <w:rsid w:val="00C448AF"/>
    <w:rsid w:val="00C4539C"/>
    <w:rsid w:val="00C456E8"/>
    <w:rsid w:val="00C457F7"/>
    <w:rsid w:val="00C46990"/>
    <w:rsid w:val="00C477C6"/>
    <w:rsid w:val="00C47803"/>
    <w:rsid w:val="00C5051C"/>
    <w:rsid w:val="00C50C8E"/>
    <w:rsid w:val="00C510A8"/>
    <w:rsid w:val="00C51125"/>
    <w:rsid w:val="00C51D4E"/>
    <w:rsid w:val="00C51FB2"/>
    <w:rsid w:val="00C52D4F"/>
    <w:rsid w:val="00C534C6"/>
    <w:rsid w:val="00C53594"/>
    <w:rsid w:val="00C53708"/>
    <w:rsid w:val="00C538AF"/>
    <w:rsid w:val="00C54272"/>
    <w:rsid w:val="00C547A6"/>
    <w:rsid w:val="00C54F12"/>
    <w:rsid w:val="00C5563B"/>
    <w:rsid w:val="00C556DB"/>
    <w:rsid w:val="00C556EC"/>
    <w:rsid w:val="00C5621C"/>
    <w:rsid w:val="00C5674A"/>
    <w:rsid w:val="00C56A7A"/>
    <w:rsid w:val="00C56F44"/>
    <w:rsid w:val="00C57ECB"/>
    <w:rsid w:val="00C6031C"/>
    <w:rsid w:val="00C6080C"/>
    <w:rsid w:val="00C60F5E"/>
    <w:rsid w:val="00C61973"/>
    <w:rsid w:val="00C6218B"/>
    <w:rsid w:val="00C62280"/>
    <w:rsid w:val="00C626FD"/>
    <w:rsid w:val="00C6291C"/>
    <w:rsid w:val="00C63A0A"/>
    <w:rsid w:val="00C64748"/>
    <w:rsid w:val="00C64797"/>
    <w:rsid w:val="00C6526C"/>
    <w:rsid w:val="00C65BA9"/>
    <w:rsid w:val="00C6643B"/>
    <w:rsid w:val="00C66703"/>
    <w:rsid w:val="00C6671A"/>
    <w:rsid w:val="00C66F48"/>
    <w:rsid w:val="00C671D3"/>
    <w:rsid w:val="00C678CA"/>
    <w:rsid w:val="00C67BA4"/>
    <w:rsid w:val="00C67F8A"/>
    <w:rsid w:val="00C70485"/>
    <w:rsid w:val="00C70F6A"/>
    <w:rsid w:val="00C70FF7"/>
    <w:rsid w:val="00C7119F"/>
    <w:rsid w:val="00C7120E"/>
    <w:rsid w:val="00C71716"/>
    <w:rsid w:val="00C71C9F"/>
    <w:rsid w:val="00C72328"/>
    <w:rsid w:val="00C73F70"/>
    <w:rsid w:val="00C74028"/>
    <w:rsid w:val="00C74B3F"/>
    <w:rsid w:val="00C74CB9"/>
    <w:rsid w:val="00C75263"/>
    <w:rsid w:val="00C755F2"/>
    <w:rsid w:val="00C76377"/>
    <w:rsid w:val="00C76C82"/>
    <w:rsid w:val="00C77134"/>
    <w:rsid w:val="00C77DA4"/>
    <w:rsid w:val="00C808DB"/>
    <w:rsid w:val="00C8145C"/>
    <w:rsid w:val="00C8147F"/>
    <w:rsid w:val="00C8218F"/>
    <w:rsid w:val="00C8226C"/>
    <w:rsid w:val="00C8484C"/>
    <w:rsid w:val="00C84B95"/>
    <w:rsid w:val="00C85D86"/>
    <w:rsid w:val="00C8621E"/>
    <w:rsid w:val="00C86339"/>
    <w:rsid w:val="00C87327"/>
    <w:rsid w:val="00C87954"/>
    <w:rsid w:val="00C90140"/>
    <w:rsid w:val="00C90319"/>
    <w:rsid w:val="00C905B4"/>
    <w:rsid w:val="00C9070B"/>
    <w:rsid w:val="00C91CE4"/>
    <w:rsid w:val="00C9294C"/>
    <w:rsid w:val="00C92D34"/>
    <w:rsid w:val="00C935EF"/>
    <w:rsid w:val="00C93D44"/>
    <w:rsid w:val="00C942D5"/>
    <w:rsid w:val="00C94D87"/>
    <w:rsid w:val="00C969F3"/>
    <w:rsid w:val="00C96CED"/>
    <w:rsid w:val="00C96DB0"/>
    <w:rsid w:val="00C97181"/>
    <w:rsid w:val="00C97778"/>
    <w:rsid w:val="00CA0301"/>
    <w:rsid w:val="00CA0E61"/>
    <w:rsid w:val="00CA1952"/>
    <w:rsid w:val="00CA1CBC"/>
    <w:rsid w:val="00CA1FF4"/>
    <w:rsid w:val="00CA2395"/>
    <w:rsid w:val="00CA27F2"/>
    <w:rsid w:val="00CA2FE9"/>
    <w:rsid w:val="00CA36DD"/>
    <w:rsid w:val="00CA36ED"/>
    <w:rsid w:val="00CA374A"/>
    <w:rsid w:val="00CA38A3"/>
    <w:rsid w:val="00CA3BD1"/>
    <w:rsid w:val="00CA4A26"/>
    <w:rsid w:val="00CA4AFA"/>
    <w:rsid w:val="00CA511E"/>
    <w:rsid w:val="00CA5897"/>
    <w:rsid w:val="00CA61FD"/>
    <w:rsid w:val="00CA69DD"/>
    <w:rsid w:val="00CA6DB4"/>
    <w:rsid w:val="00CA705A"/>
    <w:rsid w:val="00CA76A0"/>
    <w:rsid w:val="00CB07D7"/>
    <w:rsid w:val="00CB0C5F"/>
    <w:rsid w:val="00CB32BC"/>
    <w:rsid w:val="00CB3390"/>
    <w:rsid w:val="00CB3955"/>
    <w:rsid w:val="00CB492F"/>
    <w:rsid w:val="00CB4A65"/>
    <w:rsid w:val="00CB5118"/>
    <w:rsid w:val="00CB67F1"/>
    <w:rsid w:val="00CB6B8B"/>
    <w:rsid w:val="00CB71B1"/>
    <w:rsid w:val="00CB71DA"/>
    <w:rsid w:val="00CB787A"/>
    <w:rsid w:val="00CB7D7A"/>
    <w:rsid w:val="00CB7E0F"/>
    <w:rsid w:val="00CC2995"/>
    <w:rsid w:val="00CC397E"/>
    <w:rsid w:val="00CC3F40"/>
    <w:rsid w:val="00CC45C0"/>
    <w:rsid w:val="00CC49DC"/>
    <w:rsid w:val="00CC4D15"/>
    <w:rsid w:val="00CC50C3"/>
    <w:rsid w:val="00CC620A"/>
    <w:rsid w:val="00CC6A43"/>
    <w:rsid w:val="00CC7072"/>
    <w:rsid w:val="00CC716C"/>
    <w:rsid w:val="00CC755D"/>
    <w:rsid w:val="00CC7A19"/>
    <w:rsid w:val="00CC7B1A"/>
    <w:rsid w:val="00CD2702"/>
    <w:rsid w:val="00CD3008"/>
    <w:rsid w:val="00CD39B2"/>
    <w:rsid w:val="00CD4744"/>
    <w:rsid w:val="00CD49D6"/>
    <w:rsid w:val="00CD4B5A"/>
    <w:rsid w:val="00CD4D5C"/>
    <w:rsid w:val="00CD52F3"/>
    <w:rsid w:val="00CD560B"/>
    <w:rsid w:val="00CD5856"/>
    <w:rsid w:val="00CD5B16"/>
    <w:rsid w:val="00CD79FA"/>
    <w:rsid w:val="00CD7FFD"/>
    <w:rsid w:val="00CE02BA"/>
    <w:rsid w:val="00CE052A"/>
    <w:rsid w:val="00CE0F86"/>
    <w:rsid w:val="00CE10AD"/>
    <w:rsid w:val="00CE187C"/>
    <w:rsid w:val="00CE1E25"/>
    <w:rsid w:val="00CE239C"/>
    <w:rsid w:val="00CE2BCC"/>
    <w:rsid w:val="00CE2F70"/>
    <w:rsid w:val="00CE35E0"/>
    <w:rsid w:val="00CE37E1"/>
    <w:rsid w:val="00CE3988"/>
    <w:rsid w:val="00CE3C09"/>
    <w:rsid w:val="00CE3C54"/>
    <w:rsid w:val="00CE40B3"/>
    <w:rsid w:val="00CE49D0"/>
    <w:rsid w:val="00CE4C9D"/>
    <w:rsid w:val="00CE4E30"/>
    <w:rsid w:val="00CE79BC"/>
    <w:rsid w:val="00CF01CD"/>
    <w:rsid w:val="00CF035B"/>
    <w:rsid w:val="00CF0557"/>
    <w:rsid w:val="00CF0DAD"/>
    <w:rsid w:val="00CF10E6"/>
    <w:rsid w:val="00CF18DB"/>
    <w:rsid w:val="00CF1D13"/>
    <w:rsid w:val="00CF21F7"/>
    <w:rsid w:val="00CF2D8F"/>
    <w:rsid w:val="00CF3EA9"/>
    <w:rsid w:val="00CF468E"/>
    <w:rsid w:val="00CF4CBB"/>
    <w:rsid w:val="00CF5574"/>
    <w:rsid w:val="00CF58E2"/>
    <w:rsid w:val="00CF5EA6"/>
    <w:rsid w:val="00CF67DC"/>
    <w:rsid w:val="00CF6D89"/>
    <w:rsid w:val="00CF6E27"/>
    <w:rsid w:val="00CF7570"/>
    <w:rsid w:val="00D0064F"/>
    <w:rsid w:val="00D00915"/>
    <w:rsid w:val="00D011EB"/>
    <w:rsid w:val="00D01791"/>
    <w:rsid w:val="00D02238"/>
    <w:rsid w:val="00D02783"/>
    <w:rsid w:val="00D0283B"/>
    <w:rsid w:val="00D03136"/>
    <w:rsid w:val="00D03D33"/>
    <w:rsid w:val="00D04B6D"/>
    <w:rsid w:val="00D04C3C"/>
    <w:rsid w:val="00D0506D"/>
    <w:rsid w:val="00D050F4"/>
    <w:rsid w:val="00D05AC1"/>
    <w:rsid w:val="00D05ADB"/>
    <w:rsid w:val="00D061A0"/>
    <w:rsid w:val="00D062B9"/>
    <w:rsid w:val="00D06D95"/>
    <w:rsid w:val="00D07498"/>
    <w:rsid w:val="00D102DE"/>
    <w:rsid w:val="00D10423"/>
    <w:rsid w:val="00D10915"/>
    <w:rsid w:val="00D10CBF"/>
    <w:rsid w:val="00D115E3"/>
    <w:rsid w:val="00D115F9"/>
    <w:rsid w:val="00D11815"/>
    <w:rsid w:val="00D11B0A"/>
    <w:rsid w:val="00D11D59"/>
    <w:rsid w:val="00D13171"/>
    <w:rsid w:val="00D1354F"/>
    <w:rsid w:val="00D1375C"/>
    <w:rsid w:val="00D13D92"/>
    <w:rsid w:val="00D14411"/>
    <w:rsid w:val="00D14B7D"/>
    <w:rsid w:val="00D152F4"/>
    <w:rsid w:val="00D157D3"/>
    <w:rsid w:val="00D1645E"/>
    <w:rsid w:val="00D16797"/>
    <w:rsid w:val="00D16D69"/>
    <w:rsid w:val="00D17021"/>
    <w:rsid w:val="00D17198"/>
    <w:rsid w:val="00D17EA0"/>
    <w:rsid w:val="00D20240"/>
    <w:rsid w:val="00D2025E"/>
    <w:rsid w:val="00D20D05"/>
    <w:rsid w:val="00D2140E"/>
    <w:rsid w:val="00D22B72"/>
    <w:rsid w:val="00D22EF0"/>
    <w:rsid w:val="00D23B5F"/>
    <w:rsid w:val="00D247BF"/>
    <w:rsid w:val="00D249BF"/>
    <w:rsid w:val="00D24A11"/>
    <w:rsid w:val="00D24A7A"/>
    <w:rsid w:val="00D25119"/>
    <w:rsid w:val="00D266AA"/>
    <w:rsid w:val="00D26D33"/>
    <w:rsid w:val="00D27839"/>
    <w:rsid w:val="00D30215"/>
    <w:rsid w:val="00D3080B"/>
    <w:rsid w:val="00D31069"/>
    <w:rsid w:val="00D31813"/>
    <w:rsid w:val="00D31867"/>
    <w:rsid w:val="00D32755"/>
    <w:rsid w:val="00D328AE"/>
    <w:rsid w:val="00D32DD8"/>
    <w:rsid w:val="00D330EF"/>
    <w:rsid w:val="00D332C0"/>
    <w:rsid w:val="00D33940"/>
    <w:rsid w:val="00D34703"/>
    <w:rsid w:val="00D34A93"/>
    <w:rsid w:val="00D35BD8"/>
    <w:rsid w:val="00D35FD4"/>
    <w:rsid w:val="00D36CF3"/>
    <w:rsid w:val="00D3717F"/>
    <w:rsid w:val="00D37629"/>
    <w:rsid w:val="00D37AA0"/>
    <w:rsid w:val="00D4011A"/>
    <w:rsid w:val="00D41485"/>
    <w:rsid w:val="00D41680"/>
    <w:rsid w:val="00D41702"/>
    <w:rsid w:val="00D41FBB"/>
    <w:rsid w:val="00D42355"/>
    <w:rsid w:val="00D43954"/>
    <w:rsid w:val="00D43D85"/>
    <w:rsid w:val="00D43EAD"/>
    <w:rsid w:val="00D44052"/>
    <w:rsid w:val="00D44CDF"/>
    <w:rsid w:val="00D44CE7"/>
    <w:rsid w:val="00D452CB"/>
    <w:rsid w:val="00D45485"/>
    <w:rsid w:val="00D46A89"/>
    <w:rsid w:val="00D47737"/>
    <w:rsid w:val="00D5030D"/>
    <w:rsid w:val="00D517E3"/>
    <w:rsid w:val="00D518F7"/>
    <w:rsid w:val="00D5373A"/>
    <w:rsid w:val="00D53E43"/>
    <w:rsid w:val="00D541C6"/>
    <w:rsid w:val="00D54E1D"/>
    <w:rsid w:val="00D54F0C"/>
    <w:rsid w:val="00D550B4"/>
    <w:rsid w:val="00D56039"/>
    <w:rsid w:val="00D56D1A"/>
    <w:rsid w:val="00D57408"/>
    <w:rsid w:val="00D57438"/>
    <w:rsid w:val="00D576C4"/>
    <w:rsid w:val="00D60436"/>
    <w:rsid w:val="00D604B1"/>
    <w:rsid w:val="00D61C20"/>
    <w:rsid w:val="00D61C2F"/>
    <w:rsid w:val="00D61DFC"/>
    <w:rsid w:val="00D6263B"/>
    <w:rsid w:val="00D62DA7"/>
    <w:rsid w:val="00D62EB3"/>
    <w:rsid w:val="00D64149"/>
    <w:rsid w:val="00D64656"/>
    <w:rsid w:val="00D6491E"/>
    <w:rsid w:val="00D64B70"/>
    <w:rsid w:val="00D64BA6"/>
    <w:rsid w:val="00D64C07"/>
    <w:rsid w:val="00D6520B"/>
    <w:rsid w:val="00D65587"/>
    <w:rsid w:val="00D65F7D"/>
    <w:rsid w:val="00D6605B"/>
    <w:rsid w:val="00D66097"/>
    <w:rsid w:val="00D6620B"/>
    <w:rsid w:val="00D6625F"/>
    <w:rsid w:val="00D664AA"/>
    <w:rsid w:val="00D664FA"/>
    <w:rsid w:val="00D66F01"/>
    <w:rsid w:val="00D67279"/>
    <w:rsid w:val="00D673E3"/>
    <w:rsid w:val="00D677C0"/>
    <w:rsid w:val="00D706BC"/>
    <w:rsid w:val="00D70705"/>
    <w:rsid w:val="00D7088C"/>
    <w:rsid w:val="00D70A04"/>
    <w:rsid w:val="00D711EC"/>
    <w:rsid w:val="00D71534"/>
    <w:rsid w:val="00D724E9"/>
    <w:rsid w:val="00D729AF"/>
    <w:rsid w:val="00D734D1"/>
    <w:rsid w:val="00D74699"/>
    <w:rsid w:val="00D746CB"/>
    <w:rsid w:val="00D74B9F"/>
    <w:rsid w:val="00D74C94"/>
    <w:rsid w:val="00D75A44"/>
    <w:rsid w:val="00D75F0D"/>
    <w:rsid w:val="00D763E7"/>
    <w:rsid w:val="00D76AFE"/>
    <w:rsid w:val="00D77489"/>
    <w:rsid w:val="00D77749"/>
    <w:rsid w:val="00D77BB4"/>
    <w:rsid w:val="00D8019E"/>
    <w:rsid w:val="00D812E5"/>
    <w:rsid w:val="00D822B2"/>
    <w:rsid w:val="00D82858"/>
    <w:rsid w:val="00D836C1"/>
    <w:rsid w:val="00D84520"/>
    <w:rsid w:val="00D85494"/>
    <w:rsid w:val="00D85973"/>
    <w:rsid w:val="00D859BF"/>
    <w:rsid w:val="00D85FA5"/>
    <w:rsid w:val="00D86C6E"/>
    <w:rsid w:val="00D875D3"/>
    <w:rsid w:val="00D878BA"/>
    <w:rsid w:val="00D9076A"/>
    <w:rsid w:val="00D91AF1"/>
    <w:rsid w:val="00D91E91"/>
    <w:rsid w:val="00D91EC6"/>
    <w:rsid w:val="00D9253F"/>
    <w:rsid w:val="00D928F6"/>
    <w:rsid w:val="00D92EA6"/>
    <w:rsid w:val="00D92F5F"/>
    <w:rsid w:val="00D9341B"/>
    <w:rsid w:val="00D93811"/>
    <w:rsid w:val="00D93DCC"/>
    <w:rsid w:val="00D943AA"/>
    <w:rsid w:val="00D946E2"/>
    <w:rsid w:val="00D94984"/>
    <w:rsid w:val="00D953BB"/>
    <w:rsid w:val="00D95845"/>
    <w:rsid w:val="00D95A90"/>
    <w:rsid w:val="00D95FD9"/>
    <w:rsid w:val="00D9608C"/>
    <w:rsid w:val="00D972B3"/>
    <w:rsid w:val="00D976C9"/>
    <w:rsid w:val="00D97AA6"/>
    <w:rsid w:val="00D97CAE"/>
    <w:rsid w:val="00D97CDD"/>
    <w:rsid w:val="00DA0005"/>
    <w:rsid w:val="00DA08A3"/>
    <w:rsid w:val="00DA0AEE"/>
    <w:rsid w:val="00DA0C51"/>
    <w:rsid w:val="00DA1FD2"/>
    <w:rsid w:val="00DA2C3C"/>
    <w:rsid w:val="00DA338C"/>
    <w:rsid w:val="00DA36F1"/>
    <w:rsid w:val="00DA3F12"/>
    <w:rsid w:val="00DA44E1"/>
    <w:rsid w:val="00DA6826"/>
    <w:rsid w:val="00DA6A66"/>
    <w:rsid w:val="00DA71BF"/>
    <w:rsid w:val="00DA745C"/>
    <w:rsid w:val="00DA7ADC"/>
    <w:rsid w:val="00DB0A3E"/>
    <w:rsid w:val="00DB0D8C"/>
    <w:rsid w:val="00DB11DE"/>
    <w:rsid w:val="00DB12B1"/>
    <w:rsid w:val="00DB2C4C"/>
    <w:rsid w:val="00DB3405"/>
    <w:rsid w:val="00DB3A2F"/>
    <w:rsid w:val="00DB414F"/>
    <w:rsid w:val="00DB489B"/>
    <w:rsid w:val="00DB492C"/>
    <w:rsid w:val="00DB4C60"/>
    <w:rsid w:val="00DB4E4B"/>
    <w:rsid w:val="00DB5886"/>
    <w:rsid w:val="00DB67E4"/>
    <w:rsid w:val="00DB70AC"/>
    <w:rsid w:val="00DB7421"/>
    <w:rsid w:val="00DB7FF0"/>
    <w:rsid w:val="00DC078C"/>
    <w:rsid w:val="00DC0D3E"/>
    <w:rsid w:val="00DC1775"/>
    <w:rsid w:val="00DC266D"/>
    <w:rsid w:val="00DC2746"/>
    <w:rsid w:val="00DC28DC"/>
    <w:rsid w:val="00DC2A2A"/>
    <w:rsid w:val="00DC379E"/>
    <w:rsid w:val="00DC3DBF"/>
    <w:rsid w:val="00DC4193"/>
    <w:rsid w:val="00DC4537"/>
    <w:rsid w:val="00DC486E"/>
    <w:rsid w:val="00DC4A92"/>
    <w:rsid w:val="00DC4CA6"/>
    <w:rsid w:val="00DC4D7F"/>
    <w:rsid w:val="00DC5D52"/>
    <w:rsid w:val="00DC60B9"/>
    <w:rsid w:val="00DC65B9"/>
    <w:rsid w:val="00DC6F0B"/>
    <w:rsid w:val="00DC779B"/>
    <w:rsid w:val="00DC7BA1"/>
    <w:rsid w:val="00DC7BE5"/>
    <w:rsid w:val="00DD0193"/>
    <w:rsid w:val="00DD068B"/>
    <w:rsid w:val="00DD0D78"/>
    <w:rsid w:val="00DD1294"/>
    <w:rsid w:val="00DD13DE"/>
    <w:rsid w:val="00DD1977"/>
    <w:rsid w:val="00DD1984"/>
    <w:rsid w:val="00DD1B93"/>
    <w:rsid w:val="00DD1D0A"/>
    <w:rsid w:val="00DD29D8"/>
    <w:rsid w:val="00DD3A26"/>
    <w:rsid w:val="00DD3AA4"/>
    <w:rsid w:val="00DD4B85"/>
    <w:rsid w:val="00DD5967"/>
    <w:rsid w:val="00DD6912"/>
    <w:rsid w:val="00DD6C72"/>
    <w:rsid w:val="00DD7178"/>
    <w:rsid w:val="00DD7738"/>
    <w:rsid w:val="00DD786F"/>
    <w:rsid w:val="00DD7EF3"/>
    <w:rsid w:val="00DE06C9"/>
    <w:rsid w:val="00DE1383"/>
    <w:rsid w:val="00DE17E8"/>
    <w:rsid w:val="00DE1974"/>
    <w:rsid w:val="00DE1B1F"/>
    <w:rsid w:val="00DE1E15"/>
    <w:rsid w:val="00DE2131"/>
    <w:rsid w:val="00DE27B8"/>
    <w:rsid w:val="00DE2988"/>
    <w:rsid w:val="00DE2CDE"/>
    <w:rsid w:val="00DE2D2C"/>
    <w:rsid w:val="00DE33BB"/>
    <w:rsid w:val="00DE4BA2"/>
    <w:rsid w:val="00DE57F2"/>
    <w:rsid w:val="00DE63AF"/>
    <w:rsid w:val="00DE6E0F"/>
    <w:rsid w:val="00DE7386"/>
    <w:rsid w:val="00DF01EF"/>
    <w:rsid w:val="00DF1916"/>
    <w:rsid w:val="00DF1ACD"/>
    <w:rsid w:val="00DF2474"/>
    <w:rsid w:val="00DF2671"/>
    <w:rsid w:val="00DF312E"/>
    <w:rsid w:val="00DF439D"/>
    <w:rsid w:val="00DF473B"/>
    <w:rsid w:val="00DF4D63"/>
    <w:rsid w:val="00DF56BF"/>
    <w:rsid w:val="00DF5BF8"/>
    <w:rsid w:val="00DF69E6"/>
    <w:rsid w:val="00DF7A70"/>
    <w:rsid w:val="00DF7EC1"/>
    <w:rsid w:val="00DF7F81"/>
    <w:rsid w:val="00E00C0D"/>
    <w:rsid w:val="00E01157"/>
    <w:rsid w:val="00E01C4C"/>
    <w:rsid w:val="00E02019"/>
    <w:rsid w:val="00E025A4"/>
    <w:rsid w:val="00E02616"/>
    <w:rsid w:val="00E0384C"/>
    <w:rsid w:val="00E039C3"/>
    <w:rsid w:val="00E03CEC"/>
    <w:rsid w:val="00E03D4A"/>
    <w:rsid w:val="00E03DA7"/>
    <w:rsid w:val="00E04074"/>
    <w:rsid w:val="00E0558D"/>
    <w:rsid w:val="00E069BA"/>
    <w:rsid w:val="00E073C0"/>
    <w:rsid w:val="00E07733"/>
    <w:rsid w:val="00E0788C"/>
    <w:rsid w:val="00E07D74"/>
    <w:rsid w:val="00E10379"/>
    <w:rsid w:val="00E105FA"/>
    <w:rsid w:val="00E1139A"/>
    <w:rsid w:val="00E1181B"/>
    <w:rsid w:val="00E125B3"/>
    <w:rsid w:val="00E129C7"/>
    <w:rsid w:val="00E13C18"/>
    <w:rsid w:val="00E141CE"/>
    <w:rsid w:val="00E14391"/>
    <w:rsid w:val="00E14A5D"/>
    <w:rsid w:val="00E151DB"/>
    <w:rsid w:val="00E15FE4"/>
    <w:rsid w:val="00E16507"/>
    <w:rsid w:val="00E16D0B"/>
    <w:rsid w:val="00E179D8"/>
    <w:rsid w:val="00E17C85"/>
    <w:rsid w:val="00E202EB"/>
    <w:rsid w:val="00E20A43"/>
    <w:rsid w:val="00E21245"/>
    <w:rsid w:val="00E223A9"/>
    <w:rsid w:val="00E223F9"/>
    <w:rsid w:val="00E22966"/>
    <w:rsid w:val="00E22DD0"/>
    <w:rsid w:val="00E23922"/>
    <w:rsid w:val="00E23CE9"/>
    <w:rsid w:val="00E24700"/>
    <w:rsid w:val="00E24BE7"/>
    <w:rsid w:val="00E25B33"/>
    <w:rsid w:val="00E2692D"/>
    <w:rsid w:val="00E26ED4"/>
    <w:rsid w:val="00E26F45"/>
    <w:rsid w:val="00E2701C"/>
    <w:rsid w:val="00E2724E"/>
    <w:rsid w:val="00E27B7E"/>
    <w:rsid w:val="00E3070B"/>
    <w:rsid w:val="00E30DE5"/>
    <w:rsid w:val="00E31A4F"/>
    <w:rsid w:val="00E322F7"/>
    <w:rsid w:val="00E325BD"/>
    <w:rsid w:val="00E3263C"/>
    <w:rsid w:val="00E32964"/>
    <w:rsid w:val="00E32B30"/>
    <w:rsid w:val="00E32F6A"/>
    <w:rsid w:val="00E332C0"/>
    <w:rsid w:val="00E33461"/>
    <w:rsid w:val="00E3365C"/>
    <w:rsid w:val="00E33810"/>
    <w:rsid w:val="00E3381B"/>
    <w:rsid w:val="00E33DF6"/>
    <w:rsid w:val="00E34333"/>
    <w:rsid w:val="00E345A3"/>
    <w:rsid w:val="00E35741"/>
    <w:rsid w:val="00E35EE2"/>
    <w:rsid w:val="00E36159"/>
    <w:rsid w:val="00E3618E"/>
    <w:rsid w:val="00E3620C"/>
    <w:rsid w:val="00E3655E"/>
    <w:rsid w:val="00E36F26"/>
    <w:rsid w:val="00E378C5"/>
    <w:rsid w:val="00E4076B"/>
    <w:rsid w:val="00E40A95"/>
    <w:rsid w:val="00E41021"/>
    <w:rsid w:val="00E41089"/>
    <w:rsid w:val="00E4128B"/>
    <w:rsid w:val="00E413E3"/>
    <w:rsid w:val="00E41C2C"/>
    <w:rsid w:val="00E42008"/>
    <w:rsid w:val="00E42324"/>
    <w:rsid w:val="00E43517"/>
    <w:rsid w:val="00E438B2"/>
    <w:rsid w:val="00E43FF8"/>
    <w:rsid w:val="00E4457C"/>
    <w:rsid w:val="00E44CB1"/>
    <w:rsid w:val="00E469B5"/>
    <w:rsid w:val="00E47F92"/>
    <w:rsid w:val="00E50935"/>
    <w:rsid w:val="00E50992"/>
    <w:rsid w:val="00E50BAF"/>
    <w:rsid w:val="00E516DB"/>
    <w:rsid w:val="00E52255"/>
    <w:rsid w:val="00E52329"/>
    <w:rsid w:val="00E52FCE"/>
    <w:rsid w:val="00E533D8"/>
    <w:rsid w:val="00E535D5"/>
    <w:rsid w:val="00E53C7E"/>
    <w:rsid w:val="00E54951"/>
    <w:rsid w:val="00E55170"/>
    <w:rsid w:val="00E556DC"/>
    <w:rsid w:val="00E55CC2"/>
    <w:rsid w:val="00E55D8C"/>
    <w:rsid w:val="00E56A8D"/>
    <w:rsid w:val="00E56D5F"/>
    <w:rsid w:val="00E6041F"/>
    <w:rsid w:val="00E604CC"/>
    <w:rsid w:val="00E606B2"/>
    <w:rsid w:val="00E613A5"/>
    <w:rsid w:val="00E614C4"/>
    <w:rsid w:val="00E61AE9"/>
    <w:rsid w:val="00E61C5F"/>
    <w:rsid w:val="00E61D28"/>
    <w:rsid w:val="00E62ADA"/>
    <w:rsid w:val="00E63816"/>
    <w:rsid w:val="00E64899"/>
    <w:rsid w:val="00E64A07"/>
    <w:rsid w:val="00E653DA"/>
    <w:rsid w:val="00E65BBC"/>
    <w:rsid w:val="00E672D6"/>
    <w:rsid w:val="00E67DEB"/>
    <w:rsid w:val="00E70F9E"/>
    <w:rsid w:val="00E7142B"/>
    <w:rsid w:val="00E71DB6"/>
    <w:rsid w:val="00E72280"/>
    <w:rsid w:val="00E72449"/>
    <w:rsid w:val="00E72B06"/>
    <w:rsid w:val="00E73293"/>
    <w:rsid w:val="00E73F74"/>
    <w:rsid w:val="00E743AF"/>
    <w:rsid w:val="00E75551"/>
    <w:rsid w:val="00E75767"/>
    <w:rsid w:val="00E75DE2"/>
    <w:rsid w:val="00E75E5D"/>
    <w:rsid w:val="00E761E9"/>
    <w:rsid w:val="00E770A2"/>
    <w:rsid w:val="00E775A9"/>
    <w:rsid w:val="00E77607"/>
    <w:rsid w:val="00E77F18"/>
    <w:rsid w:val="00E800A2"/>
    <w:rsid w:val="00E80252"/>
    <w:rsid w:val="00E80855"/>
    <w:rsid w:val="00E80947"/>
    <w:rsid w:val="00E80A82"/>
    <w:rsid w:val="00E81AC7"/>
    <w:rsid w:val="00E81FF7"/>
    <w:rsid w:val="00E826C2"/>
    <w:rsid w:val="00E82A46"/>
    <w:rsid w:val="00E82B32"/>
    <w:rsid w:val="00E84729"/>
    <w:rsid w:val="00E8515F"/>
    <w:rsid w:val="00E85F43"/>
    <w:rsid w:val="00E8794F"/>
    <w:rsid w:val="00E879B7"/>
    <w:rsid w:val="00E901A7"/>
    <w:rsid w:val="00E91903"/>
    <w:rsid w:val="00E91C4C"/>
    <w:rsid w:val="00E929AF"/>
    <w:rsid w:val="00E93384"/>
    <w:rsid w:val="00E93505"/>
    <w:rsid w:val="00E94015"/>
    <w:rsid w:val="00E951CF"/>
    <w:rsid w:val="00E953CC"/>
    <w:rsid w:val="00E95983"/>
    <w:rsid w:val="00E95A59"/>
    <w:rsid w:val="00E962EF"/>
    <w:rsid w:val="00E963E5"/>
    <w:rsid w:val="00E96E9A"/>
    <w:rsid w:val="00E97482"/>
    <w:rsid w:val="00E974BC"/>
    <w:rsid w:val="00EA08FF"/>
    <w:rsid w:val="00EA0FD9"/>
    <w:rsid w:val="00EA1C0E"/>
    <w:rsid w:val="00EA213E"/>
    <w:rsid w:val="00EA2735"/>
    <w:rsid w:val="00EA2ACC"/>
    <w:rsid w:val="00EA2E20"/>
    <w:rsid w:val="00EA3117"/>
    <w:rsid w:val="00EA4046"/>
    <w:rsid w:val="00EA5176"/>
    <w:rsid w:val="00EA52DD"/>
    <w:rsid w:val="00EA53ED"/>
    <w:rsid w:val="00EA5965"/>
    <w:rsid w:val="00EA5FB1"/>
    <w:rsid w:val="00EA6537"/>
    <w:rsid w:val="00EA65CD"/>
    <w:rsid w:val="00EA6716"/>
    <w:rsid w:val="00EA68D5"/>
    <w:rsid w:val="00EA69B4"/>
    <w:rsid w:val="00EA6DD7"/>
    <w:rsid w:val="00EA721B"/>
    <w:rsid w:val="00EB0846"/>
    <w:rsid w:val="00EB0959"/>
    <w:rsid w:val="00EB0A6B"/>
    <w:rsid w:val="00EB11FB"/>
    <w:rsid w:val="00EB210C"/>
    <w:rsid w:val="00EB2C3F"/>
    <w:rsid w:val="00EB330E"/>
    <w:rsid w:val="00EB39AA"/>
    <w:rsid w:val="00EB3A53"/>
    <w:rsid w:val="00EB4346"/>
    <w:rsid w:val="00EB439C"/>
    <w:rsid w:val="00EB4615"/>
    <w:rsid w:val="00EB5073"/>
    <w:rsid w:val="00EB5C3C"/>
    <w:rsid w:val="00EB6007"/>
    <w:rsid w:val="00EB63AF"/>
    <w:rsid w:val="00EB7554"/>
    <w:rsid w:val="00EB77F6"/>
    <w:rsid w:val="00EB78ED"/>
    <w:rsid w:val="00EB7CF6"/>
    <w:rsid w:val="00EC00A2"/>
    <w:rsid w:val="00EC0312"/>
    <w:rsid w:val="00EC169B"/>
    <w:rsid w:val="00EC1711"/>
    <w:rsid w:val="00EC2124"/>
    <w:rsid w:val="00EC2A7E"/>
    <w:rsid w:val="00EC3006"/>
    <w:rsid w:val="00EC3463"/>
    <w:rsid w:val="00EC386C"/>
    <w:rsid w:val="00EC3E20"/>
    <w:rsid w:val="00EC4502"/>
    <w:rsid w:val="00EC4C6C"/>
    <w:rsid w:val="00EC5D6D"/>
    <w:rsid w:val="00EC641F"/>
    <w:rsid w:val="00EC6876"/>
    <w:rsid w:val="00EC733E"/>
    <w:rsid w:val="00EC75A4"/>
    <w:rsid w:val="00EC7EB7"/>
    <w:rsid w:val="00ED06C3"/>
    <w:rsid w:val="00ED06FA"/>
    <w:rsid w:val="00ED0A06"/>
    <w:rsid w:val="00ED0D6D"/>
    <w:rsid w:val="00ED1282"/>
    <w:rsid w:val="00ED1A87"/>
    <w:rsid w:val="00ED2270"/>
    <w:rsid w:val="00ED2E00"/>
    <w:rsid w:val="00ED2E19"/>
    <w:rsid w:val="00ED305A"/>
    <w:rsid w:val="00ED3432"/>
    <w:rsid w:val="00ED3F1B"/>
    <w:rsid w:val="00ED3F44"/>
    <w:rsid w:val="00ED4213"/>
    <w:rsid w:val="00ED4338"/>
    <w:rsid w:val="00ED5AF0"/>
    <w:rsid w:val="00ED5BD7"/>
    <w:rsid w:val="00ED6056"/>
    <w:rsid w:val="00ED606C"/>
    <w:rsid w:val="00ED695B"/>
    <w:rsid w:val="00ED7C1D"/>
    <w:rsid w:val="00ED7F47"/>
    <w:rsid w:val="00ED7F91"/>
    <w:rsid w:val="00EE02CA"/>
    <w:rsid w:val="00EE0593"/>
    <w:rsid w:val="00EE1079"/>
    <w:rsid w:val="00EE10E1"/>
    <w:rsid w:val="00EE152A"/>
    <w:rsid w:val="00EE1641"/>
    <w:rsid w:val="00EE2304"/>
    <w:rsid w:val="00EE2DA1"/>
    <w:rsid w:val="00EE2ED6"/>
    <w:rsid w:val="00EE3073"/>
    <w:rsid w:val="00EE324F"/>
    <w:rsid w:val="00EE4146"/>
    <w:rsid w:val="00EE4201"/>
    <w:rsid w:val="00EE4E76"/>
    <w:rsid w:val="00EE53B3"/>
    <w:rsid w:val="00EE5433"/>
    <w:rsid w:val="00EE55FD"/>
    <w:rsid w:val="00EE5ADB"/>
    <w:rsid w:val="00EE5DC7"/>
    <w:rsid w:val="00EE62BA"/>
    <w:rsid w:val="00EE6806"/>
    <w:rsid w:val="00EE68BB"/>
    <w:rsid w:val="00EE6A68"/>
    <w:rsid w:val="00EE7140"/>
    <w:rsid w:val="00EE78D9"/>
    <w:rsid w:val="00EE79F0"/>
    <w:rsid w:val="00EF061F"/>
    <w:rsid w:val="00EF075E"/>
    <w:rsid w:val="00EF0D1E"/>
    <w:rsid w:val="00EF3002"/>
    <w:rsid w:val="00EF48B2"/>
    <w:rsid w:val="00EF48E1"/>
    <w:rsid w:val="00EF5A2D"/>
    <w:rsid w:val="00EF5EC9"/>
    <w:rsid w:val="00EF5F33"/>
    <w:rsid w:val="00EF630F"/>
    <w:rsid w:val="00EF6D5F"/>
    <w:rsid w:val="00EF7422"/>
    <w:rsid w:val="00EF7B95"/>
    <w:rsid w:val="00F000DB"/>
    <w:rsid w:val="00F001E9"/>
    <w:rsid w:val="00F00554"/>
    <w:rsid w:val="00F00B9A"/>
    <w:rsid w:val="00F00CEC"/>
    <w:rsid w:val="00F0145B"/>
    <w:rsid w:val="00F02CA9"/>
    <w:rsid w:val="00F034E5"/>
    <w:rsid w:val="00F0382B"/>
    <w:rsid w:val="00F03A4F"/>
    <w:rsid w:val="00F04127"/>
    <w:rsid w:val="00F042E5"/>
    <w:rsid w:val="00F0460E"/>
    <w:rsid w:val="00F049BF"/>
    <w:rsid w:val="00F053EC"/>
    <w:rsid w:val="00F05497"/>
    <w:rsid w:val="00F061BD"/>
    <w:rsid w:val="00F06675"/>
    <w:rsid w:val="00F06688"/>
    <w:rsid w:val="00F0706F"/>
    <w:rsid w:val="00F07412"/>
    <w:rsid w:val="00F075FB"/>
    <w:rsid w:val="00F076FC"/>
    <w:rsid w:val="00F078A1"/>
    <w:rsid w:val="00F10262"/>
    <w:rsid w:val="00F103D2"/>
    <w:rsid w:val="00F10613"/>
    <w:rsid w:val="00F1068D"/>
    <w:rsid w:val="00F10870"/>
    <w:rsid w:val="00F10FD2"/>
    <w:rsid w:val="00F112F7"/>
    <w:rsid w:val="00F1198D"/>
    <w:rsid w:val="00F12404"/>
    <w:rsid w:val="00F130B1"/>
    <w:rsid w:val="00F13925"/>
    <w:rsid w:val="00F13BA8"/>
    <w:rsid w:val="00F13FE6"/>
    <w:rsid w:val="00F14161"/>
    <w:rsid w:val="00F14AA3"/>
    <w:rsid w:val="00F14EDD"/>
    <w:rsid w:val="00F1582E"/>
    <w:rsid w:val="00F159F2"/>
    <w:rsid w:val="00F15F98"/>
    <w:rsid w:val="00F16865"/>
    <w:rsid w:val="00F16C41"/>
    <w:rsid w:val="00F16D54"/>
    <w:rsid w:val="00F16EAE"/>
    <w:rsid w:val="00F170DA"/>
    <w:rsid w:val="00F1757A"/>
    <w:rsid w:val="00F177AE"/>
    <w:rsid w:val="00F20361"/>
    <w:rsid w:val="00F20958"/>
    <w:rsid w:val="00F20B05"/>
    <w:rsid w:val="00F20F87"/>
    <w:rsid w:val="00F214FA"/>
    <w:rsid w:val="00F22088"/>
    <w:rsid w:val="00F22282"/>
    <w:rsid w:val="00F22711"/>
    <w:rsid w:val="00F229C2"/>
    <w:rsid w:val="00F2407B"/>
    <w:rsid w:val="00F24245"/>
    <w:rsid w:val="00F24C60"/>
    <w:rsid w:val="00F25575"/>
    <w:rsid w:val="00F25A2E"/>
    <w:rsid w:val="00F25B3F"/>
    <w:rsid w:val="00F262F1"/>
    <w:rsid w:val="00F26E28"/>
    <w:rsid w:val="00F26FF2"/>
    <w:rsid w:val="00F26FFB"/>
    <w:rsid w:val="00F273E4"/>
    <w:rsid w:val="00F30A43"/>
    <w:rsid w:val="00F318DF"/>
    <w:rsid w:val="00F31B17"/>
    <w:rsid w:val="00F3210D"/>
    <w:rsid w:val="00F32A40"/>
    <w:rsid w:val="00F3348D"/>
    <w:rsid w:val="00F33989"/>
    <w:rsid w:val="00F33F5D"/>
    <w:rsid w:val="00F341DD"/>
    <w:rsid w:val="00F34785"/>
    <w:rsid w:val="00F354E9"/>
    <w:rsid w:val="00F36120"/>
    <w:rsid w:val="00F36D7A"/>
    <w:rsid w:val="00F36EB7"/>
    <w:rsid w:val="00F37530"/>
    <w:rsid w:val="00F376AA"/>
    <w:rsid w:val="00F37C4B"/>
    <w:rsid w:val="00F40A09"/>
    <w:rsid w:val="00F40A5F"/>
    <w:rsid w:val="00F40BE8"/>
    <w:rsid w:val="00F4109D"/>
    <w:rsid w:val="00F41377"/>
    <w:rsid w:val="00F420C8"/>
    <w:rsid w:val="00F4267C"/>
    <w:rsid w:val="00F42ACB"/>
    <w:rsid w:val="00F42C52"/>
    <w:rsid w:val="00F42FBD"/>
    <w:rsid w:val="00F43132"/>
    <w:rsid w:val="00F45775"/>
    <w:rsid w:val="00F476DE"/>
    <w:rsid w:val="00F47FA2"/>
    <w:rsid w:val="00F50A89"/>
    <w:rsid w:val="00F50F1B"/>
    <w:rsid w:val="00F52249"/>
    <w:rsid w:val="00F52428"/>
    <w:rsid w:val="00F52D5D"/>
    <w:rsid w:val="00F54429"/>
    <w:rsid w:val="00F54FB5"/>
    <w:rsid w:val="00F55041"/>
    <w:rsid w:val="00F55338"/>
    <w:rsid w:val="00F557AC"/>
    <w:rsid w:val="00F558EE"/>
    <w:rsid w:val="00F55A43"/>
    <w:rsid w:val="00F55B9B"/>
    <w:rsid w:val="00F55CC0"/>
    <w:rsid w:val="00F55D9F"/>
    <w:rsid w:val="00F5667B"/>
    <w:rsid w:val="00F5695B"/>
    <w:rsid w:val="00F56E0B"/>
    <w:rsid w:val="00F56E60"/>
    <w:rsid w:val="00F57538"/>
    <w:rsid w:val="00F575BF"/>
    <w:rsid w:val="00F57704"/>
    <w:rsid w:val="00F579F5"/>
    <w:rsid w:val="00F60D7A"/>
    <w:rsid w:val="00F61839"/>
    <w:rsid w:val="00F6188E"/>
    <w:rsid w:val="00F619B3"/>
    <w:rsid w:val="00F62062"/>
    <w:rsid w:val="00F624AC"/>
    <w:rsid w:val="00F62CB6"/>
    <w:rsid w:val="00F63029"/>
    <w:rsid w:val="00F63464"/>
    <w:rsid w:val="00F63714"/>
    <w:rsid w:val="00F65963"/>
    <w:rsid w:val="00F65D93"/>
    <w:rsid w:val="00F70E1E"/>
    <w:rsid w:val="00F72361"/>
    <w:rsid w:val="00F7276F"/>
    <w:rsid w:val="00F72A6C"/>
    <w:rsid w:val="00F732B1"/>
    <w:rsid w:val="00F733A4"/>
    <w:rsid w:val="00F73E65"/>
    <w:rsid w:val="00F74675"/>
    <w:rsid w:val="00F74864"/>
    <w:rsid w:val="00F74BE0"/>
    <w:rsid w:val="00F74E9B"/>
    <w:rsid w:val="00F74F01"/>
    <w:rsid w:val="00F751D2"/>
    <w:rsid w:val="00F752EC"/>
    <w:rsid w:val="00F75536"/>
    <w:rsid w:val="00F766EC"/>
    <w:rsid w:val="00F76C1A"/>
    <w:rsid w:val="00F76CAF"/>
    <w:rsid w:val="00F77597"/>
    <w:rsid w:val="00F77B44"/>
    <w:rsid w:val="00F80DC5"/>
    <w:rsid w:val="00F81810"/>
    <w:rsid w:val="00F8228A"/>
    <w:rsid w:val="00F825E6"/>
    <w:rsid w:val="00F82BDF"/>
    <w:rsid w:val="00F836C2"/>
    <w:rsid w:val="00F83B52"/>
    <w:rsid w:val="00F83B94"/>
    <w:rsid w:val="00F848C8"/>
    <w:rsid w:val="00F85589"/>
    <w:rsid w:val="00F85AB2"/>
    <w:rsid w:val="00F85BC6"/>
    <w:rsid w:val="00F870FE"/>
    <w:rsid w:val="00F87DF3"/>
    <w:rsid w:val="00F901B3"/>
    <w:rsid w:val="00F90AC1"/>
    <w:rsid w:val="00F90FCB"/>
    <w:rsid w:val="00F91763"/>
    <w:rsid w:val="00F9273E"/>
    <w:rsid w:val="00F92BC8"/>
    <w:rsid w:val="00F92BEC"/>
    <w:rsid w:val="00F92D9B"/>
    <w:rsid w:val="00F93436"/>
    <w:rsid w:val="00F9350B"/>
    <w:rsid w:val="00F93EA4"/>
    <w:rsid w:val="00F94066"/>
    <w:rsid w:val="00F940BA"/>
    <w:rsid w:val="00F940F8"/>
    <w:rsid w:val="00F9461D"/>
    <w:rsid w:val="00F94A46"/>
    <w:rsid w:val="00F953D0"/>
    <w:rsid w:val="00F95464"/>
    <w:rsid w:val="00F95972"/>
    <w:rsid w:val="00F95BBC"/>
    <w:rsid w:val="00F96455"/>
    <w:rsid w:val="00F964A4"/>
    <w:rsid w:val="00F973AF"/>
    <w:rsid w:val="00F97667"/>
    <w:rsid w:val="00F97D25"/>
    <w:rsid w:val="00FA1519"/>
    <w:rsid w:val="00FA1746"/>
    <w:rsid w:val="00FA1FF0"/>
    <w:rsid w:val="00FA2C18"/>
    <w:rsid w:val="00FA2F68"/>
    <w:rsid w:val="00FA2FFD"/>
    <w:rsid w:val="00FA3264"/>
    <w:rsid w:val="00FA3AD8"/>
    <w:rsid w:val="00FA3EDB"/>
    <w:rsid w:val="00FA4652"/>
    <w:rsid w:val="00FA4AA1"/>
    <w:rsid w:val="00FA4BCB"/>
    <w:rsid w:val="00FA516E"/>
    <w:rsid w:val="00FA6201"/>
    <w:rsid w:val="00FA6851"/>
    <w:rsid w:val="00FA7330"/>
    <w:rsid w:val="00FA79CB"/>
    <w:rsid w:val="00FB0176"/>
    <w:rsid w:val="00FB11FD"/>
    <w:rsid w:val="00FB12A5"/>
    <w:rsid w:val="00FB144F"/>
    <w:rsid w:val="00FB186C"/>
    <w:rsid w:val="00FB1CEC"/>
    <w:rsid w:val="00FB20DF"/>
    <w:rsid w:val="00FB2213"/>
    <w:rsid w:val="00FB23F0"/>
    <w:rsid w:val="00FB25B4"/>
    <w:rsid w:val="00FB27A4"/>
    <w:rsid w:val="00FB3533"/>
    <w:rsid w:val="00FB367F"/>
    <w:rsid w:val="00FB3748"/>
    <w:rsid w:val="00FB3FEA"/>
    <w:rsid w:val="00FB46F5"/>
    <w:rsid w:val="00FB48BB"/>
    <w:rsid w:val="00FB7159"/>
    <w:rsid w:val="00FB77E6"/>
    <w:rsid w:val="00FB7B91"/>
    <w:rsid w:val="00FC0125"/>
    <w:rsid w:val="00FC0396"/>
    <w:rsid w:val="00FC0894"/>
    <w:rsid w:val="00FC0C02"/>
    <w:rsid w:val="00FC0D5D"/>
    <w:rsid w:val="00FC19B3"/>
    <w:rsid w:val="00FC1CEB"/>
    <w:rsid w:val="00FC23C3"/>
    <w:rsid w:val="00FC3151"/>
    <w:rsid w:val="00FC3912"/>
    <w:rsid w:val="00FC3A52"/>
    <w:rsid w:val="00FC3C77"/>
    <w:rsid w:val="00FC5600"/>
    <w:rsid w:val="00FC5BF3"/>
    <w:rsid w:val="00FC6720"/>
    <w:rsid w:val="00FC6B75"/>
    <w:rsid w:val="00FC6C1A"/>
    <w:rsid w:val="00FC6D0C"/>
    <w:rsid w:val="00FC700F"/>
    <w:rsid w:val="00FC715A"/>
    <w:rsid w:val="00FC7578"/>
    <w:rsid w:val="00FD00DA"/>
    <w:rsid w:val="00FD0B62"/>
    <w:rsid w:val="00FD1152"/>
    <w:rsid w:val="00FD132C"/>
    <w:rsid w:val="00FD15FA"/>
    <w:rsid w:val="00FD2C32"/>
    <w:rsid w:val="00FD33D2"/>
    <w:rsid w:val="00FD3709"/>
    <w:rsid w:val="00FD37C0"/>
    <w:rsid w:val="00FD4109"/>
    <w:rsid w:val="00FD4213"/>
    <w:rsid w:val="00FD4319"/>
    <w:rsid w:val="00FD4519"/>
    <w:rsid w:val="00FD47BA"/>
    <w:rsid w:val="00FD4846"/>
    <w:rsid w:val="00FD4F3D"/>
    <w:rsid w:val="00FD4FDE"/>
    <w:rsid w:val="00FD52B9"/>
    <w:rsid w:val="00FD58C4"/>
    <w:rsid w:val="00FD7013"/>
    <w:rsid w:val="00FD7526"/>
    <w:rsid w:val="00FD7BC0"/>
    <w:rsid w:val="00FE0296"/>
    <w:rsid w:val="00FE0A6D"/>
    <w:rsid w:val="00FE12E5"/>
    <w:rsid w:val="00FE2B04"/>
    <w:rsid w:val="00FE2DED"/>
    <w:rsid w:val="00FE4B0E"/>
    <w:rsid w:val="00FE5561"/>
    <w:rsid w:val="00FE5C6C"/>
    <w:rsid w:val="00FE5F5C"/>
    <w:rsid w:val="00FE61C0"/>
    <w:rsid w:val="00FE6843"/>
    <w:rsid w:val="00FE7783"/>
    <w:rsid w:val="00FE788B"/>
    <w:rsid w:val="00FE7F44"/>
    <w:rsid w:val="00FF025C"/>
    <w:rsid w:val="00FF0C7D"/>
    <w:rsid w:val="00FF0DA1"/>
    <w:rsid w:val="00FF0E43"/>
    <w:rsid w:val="00FF0EE5"/>
    <w:rsid w:val="00FF148F"/>
    <w:rsid w:val="00FF164C"/>
    <w:rsid w:val="00FF1B8E"/>
    <w:rsid w:val="00FF2154"/>
    <w:rsid w:val="00FF2435"/>
    <w:rsid w:val="00FF2927"/>
    <w:rsid w:val="00FF2C19"/>
    <w:rsid w:val="00FF4839"/>
    <w:rsid w:val="00FF4B8C"/>
    <w:rsid w:val="00FF4EA1"/>
    <w:rsid w:val="00FF5059"/>
    <w:rsid w:val="00FF55F6"/>
    <w:rsid w:val="00FF57C8"/>
    <w:rsid w:val="00FF6305"/>
    <w:rsid w:val="00FF64EA"/>
    <w:rsid w:val="00FF6854"/>
    <w:rsid w:val="00FF6BCB"/>
    <w:rsid w:val="00FF7165"/>
    <w:rsid w:val="00FF7AB7"/>
    <w:rsid w:val="00FF7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086BC"/>
  <w15:docId w15:val="{CBD27ABF-94DF-424C-BF99-603933E1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65E"/>
    <w:rPr>
      <w:rFonts w:ascii="Times New Roman" w:hAnsi="Times New Roman"/>
      <w:sz w:val="24"/>
    </w:rPr>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next w:val="a"/>
    <w:link w:val="10"/>
    <w:qFormat/>
    <w:rsid w:val="00AB30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0034A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B304F"/>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0034A6"/>
    <w:rPr>
      <w:rFonts w:asciiTheme="majorHAnsi" w:eastAsiaTheme="majorEastAsia" w:hAnsiTheme="majorHAnsi" w:cstheme="majorBidi"/>
      <w:b/>
      <w:bCs/>
      <w:i/>
      <w:iCs/>
      <w:color w:val="5B9BD5" w:themeColor="accent1"/>
    </w:rPr>
  </w:style>
  <w:style w:type="paragraph" w:styleId="a3">
    <w:name w:val="header"/>
    <w:aliases w:val="hd,Guideline, Знак5,Знак5,ВерхКолонтитул"/>
    <w:basedOn w:val="a"/>
    <w:link w:val="a4"/>
    <w:uiPriority w:val="99"/>
    <w:unhideWhenUsed/>
    <w:rsid w:val="00426788"/>
    <w:pPr>
      <w:tabs>
        <w:tab w:val="center" w:pos="4677"/>
        <w:tab w:val="right" w:pos="9355"/>
      </w:tabs>
      <w:spacing w:after="0" w:line="240" w:lineRule="auto"/>
    </w:pPr>
    <w:rPr>
      <w:sz w:val="28"/>
    </w:rPr>
  </w:style>
  <w:style w:type="character" w:customStyle="1" w:styleId="a4">
    <w:name w:val="Верхний колонтитул Знак"/>
    <w:aliases w:val="hd Знак,Guideline Знак, Знак5 Знак,Знак5 Знак,ВерхКолонтитул Знак"/>
    <w:basedOn w:val="a0"/>
    <w:link w:val="a3"/>
    <w:uiPriority w:val="99"/>
    <w:rsid w:val="00426788"/>
    <w:rPr>
      <w:rFonts w:ascii="Times New Roman" w:hAnsi="Times New Roman"/>
      <w:sz w:val="28"/>
    </w:rPr>
  </w:style>
  <w:style w:type="paragraph" w:styleId="a5">
    <w:name w:val="footer"/>
    <w:basedOn w:val="a"/>
    <w:link w:val="a6"/>
    <w:unhideWhenUsed/>
    <w:rsid w:val="00426788"/>
    <w:pPr>
      <w:tabs>
        <w:tab w:val="center" w:pos="4677"/>
        <w:tab w:val="right" w:pos="9355"/>
      </w:tabs>
      <w:spacing w:after="0" w:line="240" w:lineRule="auto"/>
    </w:pPr>
    <w:rPr>
      <w:sz w:val="28"/>
    </w:rPr>
  </w:style>
  <w:style w:type="character" w:customStyle="1" w:styleId="a6">
    <w:name w:val="Нижний колонтитул Знак"/>
    <w:basedOn w:val="a0"/>
    <w:link w:val="a5"/>
    <w:rsid w:val="00426788"/>
    <w:rPr>
      <w:rFonts w:ascii="Times New Roman" w:hAnsi="Times New Roman"/>
      <w:sz w:val="28"/>
    </w:rPr>
  </w:style>
  <w:style w:type="character" w:styleId="a7">
    <w:name w:val="Hyperlink"/>
    <w:uiPriority w:val="99"/>
    <w:unhideWhenUsed/>
    <w:rsid w:val="00426788"/>
    <w:rPr>
      <w:color w:val="0000FF"/>
      <w:u w:val="single"/>
    </w:rPr>
  </w:style>
  <w:style w:type="paragraph" w:styleId="a8">
    <w:name w:val="TOC Heading"/>
    <w:basedOn w:val="1"/>
    <w:next w:val="a"/>
    <w:uiPriority w:val="39"/>
    <w:unhideWhenUsed/>
    <w:qFormat/>
    <w:rsid w:val="00AB304F"/>
    <w:pPr>
      <w:outlineLvl w:val="9"/>
    </w:pPr>
    <w:rPr>
      <w:lang w:eastAsia="ru-RU"/>
    </w:rPr>
  </w:style>
  <w:style w:type="paragraph" w:styleId="11">
    <w:name w:val="toc 1"/>
    <w:basedOn w:val="a"/>
    <w:next w:val="a"/>
    <w:autoRedefine/>
    <w:uiPriority w:val="39"/>
    <w:unhideWhenUsed/>
    <w:rsid w:val="003C5BA4"/>
    <w:pPr>
      <w:spacing w:after="100"/>
    </w:pPr>
  </w:style>
  <w:style w:type="paragraph" w:styleId="2">
    <w:name w:val="toc 2"/>
    <w:basedOn w:val="a"/>
    <w:next w:val="a"/>
    <w:autoRedefine/>
    <w:uiPriority w:val="39"/>
    <w:unhideWhenUsed/>
    <w:rsid w:val="003C5BA4"/>
    <w:pPr>
      <w:spacing w:after="100"/>
      <w:ind w:left="220"/>
    </w:pPr>
    <w:rPr>
      <w:rFonts w:eastAsiaTheme="minorEastAsia"/>
      <w:lang w:eastAsia="ru-RU"/>
    </w:rPr>
  </w:style>
  <w:style w:type="paragraph" w:styleId="3">
    <w:name w:val="toc 3"/>
    <w:basedOn w:val="a"/>
    <w:next w:val="a"/>
    <w:autoRedefine/>
    <w:uiPriority w:val="39"/>
    <w:unhideWhenUsed/>
    <w:rsid w:val="003C5BA4"/>
    <w:pPr>
      <w:spacing w:after="100"/>
      <w:ind w:left="440"/>
    </w:pPr>
    <w:rPr>
      <w:rFonts w:eastAsiaTheme="minorEastAsia"/>
      <w:lang w:eastAsia="ru-RU"/>
    </w:rPr>
  </w:style>
  <w:style w:type="paragraph" w:styleId="41">
    <w:name w:val="toc 4"/>
    <w:basedOn w:val="a"/>
    <w:next w:val="a"/>
    <w:autoRedefine/>
    <w:uiPriority w:val="39"/>
    <w:unhideWhenUsed/>
    <w:rsid w:val="003C5BA4"/>
    <w:pPr>
      <w:spacing w:after="100"/>
      <w:ind w:left="660"/>
    </w:pPr>
    <w:rPr>
      <w:rFonts w:eastAsiaTheme="minorEastAsia"/>
      <w:lang w:eastAsia="ru-RU"/>
    </w:rPr>
  </w:style>
  <w:style w:type="paragraph" w:styleId="5">
    <w:name w:val="toc 5"/>
    <w:basedOn w:val="a"/>
    <w:next w:val="a"/>
    <w:autoRedefine/>
    <w:uiPriority w:val="39"/>
    <w:unhideWhenUsed/>
    <w:rsid w:val="003C5BA4"/>
    <w:pPr>
      <w:spacing w:after="100"/>
      <w:ind w:left="880"/>
    </w:pPr>
    <w:rPr>
      <w:rFonts w:eastAsiaTheme="minorEastAsia"/>
      <w:lang w:eastAsia="ru-RU"/>
    </w:rPr>
  </w:style>
  <w:style w:type="paragraph" w:styleId="6">
    <w:name w:val="toc 6"/>
    <w:basedOn w:val="a"/>
    <w:next w:val="a"/>
    <w:autoRedefine/>
    <w:uiPriority w:val="39"/>
    <w:unhideWhenUsed/>
    <w:rsid w:val="003C5BA4"/>
    <w:pPr>
      <w:spacing w:after="100"/>
      <w:ind w:left="1100"/>
    </w:pPr>
    <w:rPr>
      <w:rFonts w:eastAsiaTheme="minorEastAsia"/>
      <w:lang w:eastAsia="ru-RU"/>
    </w:rPr>
  </w:style>
  <w:style w:type="paragraph" w:styleId="7">
    <w:name w:val="toc 7"/>
    <w:basedOn w:val="a"/>
    <w:next w:val="a"/>
    <w:autoRedefine/>
    <w:uiPriority w:val="39"/>
    <w:unhideWhenUsed/>
    <w:rsid w:val="003C5BA4"/>
    <w:pPr>
      <w:spacing w:after="100"/>
      <w:ind w:left="1320"/>
    </w:pPr>
    <w:rPr>
      <w:rFonts w:eastAsiaTheme="minorEastAsia"/>
      <w:lang w:eastAsia="ru-RU"/>
    </w:rPr>
  </w:style>
  <w:style w:type="paragraph" w:styleId="8">
    <w:name w:val="toc 8"/>
    <w:basedOn w:val="a"/>
    <w:next w:val="a"/>
    <w:autoRedefine/>
    <w:uiPriority w:val="39"/>
    <w:unhideWhenUsed/>
    <w:rsid w:val="003C5BA4"/>
    <w:pPr>
      <w:spacing w:after="100"/>
      <w:ind w:left="1540"/>
    </w:pPr>
    <w:rPr>
      <w:rFonts w:eastAsiaTheme="minorEastAsia"/>
      <w:lang w:eastAsia="ru-RU"/>
    </w:rPr>
  </w:style>
  <w:style w:type="paragraph" w:styleId="9">
    <w:name w:val="toc 9"/>
    <w:basedOn w:val="a"/>
    <w:next w:val="a"/>
    <w:autoRedefine/>
    <w:uiPriority w:val="39"/>
    <w:unhideWhenUsed/>
    <w:rsid w:val="003C5BA4"/>
    <w:pPr>
      <w:spacing w:after="100"/>
      <w:ind w:left="1760"/>
    </w:pPr>
    <w:rPr>
      <w:rFonts w:eastAsiaTheme="minorEastAsia"/>
      <w:lang w:eastAsia="ru-RU"/>
    </w:rPr>
  </w:style>
  <w:style w:type="paragraph" w:styleId="a9">
    <w:name w:val="List Paragraph"/>
    <w:aliases w:val="Обычный текст,it_List1,Ненумерованный список,основной диплом"/>
    <w:basedOn w:val="a"/>
    <w:link w:val="aa"/>
    <w:uiPriority w:val="34"/>
    <w:qFormat/>
    <w:rsid w:val="00F25B3F"/>
    <w:pPr>
      <w:spacing w:after="0" w:line="276" w:lineRule="auto"/>
      <w:ind w:left="720"/>
      <w:contextualSpacing/>
    </w:pPr>
    <w:rPr>
      <w:rFonts w:ascii="Calibri" w:eastAsia="Calibri" w:hAnsi="Calibri" w:cs="Times New Roman"/>
      <w:sz w:val="20"/>
      <w:szCs w:val="20"/>
      <w:lang w:val="x-none" w:eastAsia="x-none"/>
    </w:rPr>
  </w:style>
  <w:style w:type="character" w:customStyle="1" w:styleId="aa">
    <w:name w:val="Абзац списка Знак"/>
    <w:aliases w:val="Обычный текст Знак,it_List1 Знак,Ненумерованный список Знак,основной диплом Знак"/>
    <w:link w:val="a9"/>
    <w:uiPriority w:val="34"/>
    <w:locked/>
    <w:rsid w:val="00F25B3F"/>
    <w:rPr>
      <w:rFonts w:ascii="Calibri" w:eastAsia="Calibri" w:hAnsi="Calibri" w:cs="Times New Roman"/>
      <w:sz w:val="20"/>
      <w:szCs w:val="20"/>
      <w:lang w:val="x-none" w:eastAsia="x-none"/>
    </w:rPr>
  </w:style>
  <w:style w:type="character" w:customStyle="1" w:styleId="ab">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c"/>
    <w:uiPriority w:val="99"/>
    <w:locked/>
    <w:rsid w:val="001E7991"/>
    <w:rPr>
      <w:rFonts w:ascii="Times New Roman" w:eastAsia="Microsoft YaHei" w:hAnsi="Times New Roman"/>
      <w:bCs/>
      <w:spacing w:val="-5"/>
      <w:sz w:val="24"/>
      <w:szCs w:val="18"/>
    </w:rPr>
  </w:style>
  <w:style w:type="paragraph" w:styleId="ac">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
    <w:next w:val="a"/>
    <w:link w:val="ab"/>
    <w:qFormat/>
    <w:rsid w:val="001E7991"/>
    <w:pPr>
      <w:widowControl w:val="0"/>
      <w:adjustRightInd w:val="0"/>
      <w:spacing w:after="0" w:line="240" w:lineRule="auto"/>
      <w:jc w:val="both"/>
      <w:textAlignment w:val="baseline"/>
    </w:pPr>
    <w:rPr>
      <w:rFonts w:eastAsia="Microsoft YaHei"/>
      <w:bCs/>
      <w:spacing w:val="-5"/>
      <w:szCs w:val="18"/>
    </w:rPr>
  </w:style>
  <w:style w:type="paragraph" w:styleId="ad">
    <w:name w:val="Balloon Text"/>
    <w:basedOn w:val="a"/>
    <w:link w:val="ae"/>
    <w:uiPriority w:val="99"/>
    <w:semiHidden/>
    <w:unhideWhenUsed/>
    <w:rsid w:val="00B8178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8178A"/>
    <w:rPr>
      <w:rFonts w:ascii="Tahoma" w:hAnsi="Tahoma" w:cs="Tahoma"/>
      <w:sz w:val="16"/>
      <w:szCs w:val="16"/>
    </w:rPr>
  </w:style>
  <w:style w:type="character" w:styleId="af">
    <w:name w:val="FollowedHyperlink"/>
    <w:basedOn w:val="a0"/>
    <w:uiPriority w:val="99"/>
    <w:semiHidden/>
    <w:unhideWhenUsed/>
    <w:rsid w:val="007D57CD"/>
    <w:rPr>
      <w:color w:val="800080"/>
      <w:u w:val="single"/>
    </w:rPr>
  </w:style>
  <w:style w:type="paragraph" w:customStyle="1" w:styleId="xl66">
    <w:name w:val="xl66"/>
    <w:basedOn w:val="a"/>
    <w:rsid w:val="007D57CD"/>
    <w:pPr>
      <w:spacing w:before="100" w:beforeAutospacing="1" w:after="100" w:afterAutospacing="1" w:line="240" w:lineRule="auto"/>
    </w:pPr>
    <w:rPr>
      <w:rFonts w:eastAsia="Times New Roman" w:cs="Times New Roman"/>
      <w:szCs w:val="24"/>
      <w:lang w:eastAsia="ru-RU"/>
    </w:rPr>
  </w:style>
  <w:style w:type="paragraph" w:customStyle="1" w:styleId="xl67">
    <w:name w:val="xl67"/>
    <w:basedOn w:val="a"/>
    <w:rsid w:val="007D57C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Cs w:val="24"/>
      <w:lang w:eastAsia="ru-RU"/>
    </w:rPr>
  </w:style>
  <w:style w:type="paragraph" w:customStyle="1" w:styleId="xl68">
    <w:name w:val="xl68"/>
    <w:basedOn w:val="a"/>
    <w:rsid w:val="007D57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Cs w:val="24"/>
      <w:lang w:eastAsia="ru-RU"/>
    </w:rPr>
  </w:style>
  <w:style w:type="paragraph" w:customStyle="1" w:styleId="xl69">
    <w:name w:val="xl69"/>
    <w:basedOn w:val="a"/>
    <w:rsid w:val="007D57C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Cs w:val="24"/>
      <w:lang w:eastAsia="ru-RU"/>
    </w:rPr>
  </w:style>
  <w:style w:type="paragraph" w:customStyle="1" w:styleId="xl70">
    <w:name w:val="xl70"/>
    <w:basedOn w:val="a"/>
    <w:rsid w:val="007D57CD"/>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Cs w:val="24"/>
      <w:lang w:eastAsia="ru-RU"/>
    </w:rPr>
  </w:style>
  <w:style w:type="paragraph" w:customStyle="1" w:styleId="xl71">
    <w:name w:val="xl71"/>
    <w:basedOn w:val="a"/>
    <w:rsid w:val="007D57C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sz w:val="20"/>
      <w:szCs w:val="20"/>
      <w:lang w:eastAsia="ru-RU"/>
    </w:rPr>
  </w:style>
  <w:style w:type="paragraph" w:customStyle="1" w:styleId="xl72">
    <w:name w:val="xl72"/>
    <w:basedOn w:val="a"/>
    <w:rsid w:val="007D57CD"/>
    <w:pPr>
      <w:pBdr>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sz w:val="20"/>
      <w:szCs w:val="20"/>
      <w:lang w:eastAsia="ru-RU"/>
    </w:rPr>
  </w:style>
  <w:style w:type="paragraph" w:customStyle="1" w:styleId="xl73">
    <w:name w:val="xl73"/>
    <w:basedOn w:val="a"/>
    <w:rsid w:val="007D57CD"/>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Cs w:val="24"/>
      <w:lang w:eastAsia="ru-RU"/>
    </w:rPr>
  </w:style>
  <w:style w:type="character" w:styleId="af0">
    <w:name w:val="annotation reference"/>
    <w:basedOn w:val="a0"/>
    <w:uiPriority w:val="99"/>
    <w:semiHidden/>
    <w:unhideWhenUsed/>
    <w:rsid w:val="00AB1DD6"/>
    <w:rPr>
      <w:sz w:val="16"/>
      <w:szCs w:val="16"/>
    </w:rPr>
  </w:style>
  <w:style w:type="paragraph" w:styleId="af1">
    <w:name w:val="annotation text"/>
    <w:basedOn w:val="a"/>
    <w:link w:val="af2"/>
    <w:uiPriority w:val="99"/>
    <w:semiHidden/>
    <w:unhideWhenUsed/>
    <w:rsid w:val="00AB1DD6"/>
    <w:pPr>
      <w:spacing w:line="240" w:lineRule="auto"/>
    </w:pPr>
    <w:rPr>
      <w:sz w:val="20"/>
      <w:szCs w:val="20"/>
    </w:rPr>
  </w:style>
  <w:style w:type="character" w:customStyle="1" w:styleId="af2">
    <w:name w:val="Текст примечания Знак"/>
    <w:basedOn w:val="a0"/>
    <w:link w:val="af1"/>
    <w:uiPriority w:val="99"/>
    <w:semiHidden/>
    <w:rsid w:val="00AB1DD6"/>
    <w:rPr>
      <w:sz w:val="20"/>
      <w:szCs w:val="20"/>
    </w:rPr>
  </w:style>
  <w:style w:type="paragraph" w:styleId="af3">
    <w:name w:val="annotation subject"/>
    <w:basedOn w:val="af1"/>
    <w:next w:val="af1"/>
    <w:link w:val="af4"/>
    <w:uiPriority w:val="99"/>
    <w:semiHidden/>
    <w:unhideWhenUsed/>
    <w:rsid w:val="00AB1DD6"/>
    <w:rPr>
      <w:b/>
      <w:bCs/>
    </w:rPr>
  </w:style>
  <w:style w:type="character" w:customStyle="1" w:styleId="af4">
    <w:name w:val="Тема примечания Знак"/>
    <w:basedOn w:val="af2"/>
    <w:link w:val="af3"/>
    <w:uiPriority w:val="99"/>
    <w:semiHidden/>
    <w:rsid w:val="00AB1DD6"/>
    <w:rPr>
      <w:b/>
      <w:bCs/>
      <w:sz w:val="20"/>
      <w:szCs w:val="20"/>
    </w:rPr>
  </w:style>
  <w:style w:type="paragraph" w:customStyle="1" w:styleId="TableParagraph">
    <w:name w:val="Table Paragraph"/>
    <w:basedOn w:val="a"/>
    <w:uiPriority w:val="1"/>
    <w:qFormat/>
    <w:rsid w:val="00215BCE"/>
    <w:pPr>
      <w:widowControl w:val="0"/>
      <w:autoSpaceDE w:val="0"/>
      <w:autoSpaceDN w:val="0"/>
      <w:spacing w:before="75" w:after="0" w:line="240" w:lineRule="auto"/>
      <w:jc w:val="center"/>
    </w:pPr>
    <w:rPr>
      <w:rFonts w:eastAsia="Times New Roman" w:cs="Times New Roman"/>
      <w:lang w:val="en-US"/>
    </w:rPr>
  </w:style>
  <w:style w:type="paragraph" w:customStyle="1" w:styleId="s1">
    <w:name w:val="s_1"/>
    <w:basedOn w:val="a"/>
    <w:rsid w:val="0069781F"/>
    <w:pPr>
      <w:spacing w:before="100" w:beforeAutospacing="1" w:after="100" w:afterAutospacing="1" w:line="240" w:lineRule="auto"/>
    </w:pPr>
    <w:rPr>
      <w:rFonts w:eastAsia="Times New Roman" w:cs="Times New Roman"/>
      <w:szCs w:val="24"/>
      <w:lang w:eastAsia="ru-RU"/>
    </w:rPr>
  </w:style>
  <w:style w:type="table" w:styleId="af5">
    <w:name w:val="Table Grid"/>
    <w:basedOn w:val="a1"/>
    <w:uiPriority w:val="39"/>
    <w:rsid w:val="00FD3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5"/>
    <w:uiPriority w:val="59"/>
    <w:rsid w:val="005373C6"/>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
    <w:name w:val="Table Normal6"/>
    <w:uiPriority w:val="2"/>
    <w:semiHidden/>
    <w:unhideWhenUsed/>
    <w:qFormat/>
    <w:rsid w:val="00B61FFF"/>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275B65"/>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71">
      <w:bodyDiv w:val="1"/>
      <w:marLeft w:val="0"/>
      <w:marRight w:val="0"/>
      <w:marTop w:val="0"/>
      <w:marBottom w:val="0"/>
      <w:divBdr>
        <w:top w:val="none" w:sz="0" w:space="0" w:color="auto"/>
        <w:left w:val="none" w:sz="0" w:space="0" w:color="auto"/>
        <w:bottom w:val="none" w:sz="0" w:space="0" w:color="auto"/>
        <w:right w:val="none" w:sz="0" w:space="0" w:color="auto"/>
      </w:divBdr>
    </w:div>
    <w:div w:id="5443317">
      <w:bodyDiv w:val="1"/>
      <w:marLeft w:val="0"/>
      <w:marRight w:val="0"/>
      <w:marTop w:val="0"/>
      <w:marBottom w:val="0"/>
      <w:divBdr>
        <w:top w:val="none" w:sz="0" w:space="0" w:color="auto"/>
        <w:left w:val="none" w:sz="0" w:space="0" w:color="auto"/>
        <w:bottom w:val="none" w:sz="0" w:space="0" w:color="auto"/>
        <w:right w:val="none" w:sz="0" w:space="0" w:color="auto"/>
      </w:divBdr>
    </w:div>
    <w:div w:id="9838160">
      <w:bodyDiv w:val="1"/>
      <w:marLeft w:val="0"/>
      <w:marRight w:val="0"/>
      <w:marTop w:val="0"/>
      <w:marBottom w:val="0"/>
      <w:divBdr>
        <w:top w:val="none" w:sz="0" w:space="0" w:color="auto"/>
        <w:left w:val="none" w:sz="0" w:space="0" w:color="auto"/>
        <w:bottom w:val="none" w:sz="0" w:space="0" w:color="auto"/>
        <w:right w:val="none" w:sz="0" w:space="0" w:color="auto"/>
      </w:divBdr>
    </w:div>
    <w:div w:id="16738411">
      <w:bodyDiv w:val="1"/>
      <w:marLeft w:val="0"/>
      <w:marRight w:val="0"/>
      <w:marTop w:val="0"/>
      <w:marBottom w:val="0"/>
      <w:divBdr>
        <w:top w:val="none" w:sz="0" w:space="0" w:color="auto"/>
        <w:left w:val="none" w:sz="0" w:space="0" w:color="auto"/>
        <w:bottom w:val="none" w:sz="0" w:space="0" w:color="auto"/>
        <w:right w:val="none" w:sz="0" w:space="0" w:color="auto"/>
      </w:divBdr>
    </w:div>
    <w:div w:id="17506562">
      <w:bodyDiv w:val="1"/>
      <w:marLeft w:val="0"/>
      <w:marRight w:val="0"/>
      <w:marTop w:val="0"/>
      <w:marBottom w:val="0"/>
      <w:divBdr>
        <w:top w:val="none" w:sz="0" w:space="0" w:color="auto"/>
        <w:left w:val="none" w:sz="0" w:space="0" w:color="auto"/>
        <w:bottom w:val="none" w:sz="0" w:space="0" w:color="auto"/>
        <w:right w:val="none" w:sz="0" w:space="0" w:color="auto"/>
      </w:divBdr>
    </w:div>
    <w:div w:id="22635798">
      <w:bodyDiv w:val="1"/>
      <w:marLeft w:val="0"/>
      <w:marRight w:val="0"/>
      <w:marTop w:val="0"/>
      <w:marBottom w:val="0"/>
      <w:divBdr>
        <w:top w:val="none" w:sz="0" w:space="0" w:color="auto"/>
        <w:left w:val="none" w:sz="0" w:space="0" w:color="auto"/>
        <w:bottom w:val="none" w:sz="0" w:space="0" w:color="auto"/>
        <w:right w:val="none" w:sz="0" w:space="0" w:color="auto"/>
      </w:divBdr>
    </w:div>
    <w:div w:id="24841123">
      <w:bodyDiv w:val="1"/>
      <w:marLeft w:val="0"/>
      <w:marRight w:val="0"/>
      <w:marTop w:val="0"/>
      <w:marBottom w:val="0"/>
      <w:divBdr>
        <w:top w:val="none" w:sz="0" w:space="0" w:color="auto"/>
        <w:left w:val="none" w:sz="0" w:space="0" w:color="auto"/>
        <w:bottom w:val="none" w:sz="0" w:space="0" w:color="auto"/>
        <w:right w:val="none" w:sz="0" w:space="0" w:color="auto"/>
      </w:divBdr>
      <w:divsChild>
        <w:div w:id="95370983">
          <w:marLeft w:val="0"/>
          <w:marRight w:val="0"/>
          <w:marTop w:val="0"/>
          <w:marBottom w:val="0"/>
          <w:divBdr>
            <w:top w:val="none" w:sz="0" w:space="0" w:color="auto"/>
            <w:left w:val="none" w:sz="0" w:space="0" w:color="auto"/>
            <w:bottom w:val="none" w:sz="0" w:space="0" w:color="auto"/>
            <w:right w:val="none" w:sz="0" w:space="0" w:color="auto"/>
          </w:divBdr>
        </w:div>
        <w:div w:id="318071659">
          <w:marLeft w:val="0"/>
          <w:marRight w:val="0"/>
          <w:marTop w:val="0"/>
          <w:marBottom w:val="0"/>
          <w:divBdr>
            <w:top w:val="none" w:sz="0" w:space="0" w:color="auto"/>
            <w:left w:val="none" w:sz="0" w:space="0" w:color="auto"/>
            <w:bottom w:val="none" w:sz="0" w:space="0" w:color="auto"/>
            <w:right w:val="none" w:sz="0" w:space="0" w:color="auto"/>
          </w:divBdr>
        </w:div>
        <w:div w:id="451439352">
          <w:marLeft w:val="0"/>
          <w:marRight w:val="0"/>
          <w:marTop w:val="0"/>
          <w:marBottom w:val="0"/>
          <w:divBdr>
            <w:top w:val="none" w:sz="0" w:space="0" w:color="auto"/>
            <w:left w:val="none" w:sz="0" w:space="0" w:color="auto"/>
            <w:bottom w:val="none" w:sz="0" w:space="0" w:color="auto"/>
            <w:right w:val="none" w:sz="0" w:space="0" w:color="auto"/>
          </w:divBdr>
        </w:div>
        <w:div w:id="1226068931">
          <w:marLeft w:val="0"/>
          <w:marRight w:val="0"/>
          <w:marTop w:val="0"/>
          <w:marBottom w:val="0"/>
          <w:divBdr>
            <w:top w:val="none" w:sz="0" w:space="0" w:color="auto"/>
            <w:left w:val="none" w:sz="0" w:space="0" w:color="auto"/>
            <w:bottom w:val="none" w:sz="0" w:space="0" w:color="auto"/>
            <w:right w:val="none" w:sz="0" w:space="0" w:color="auto"/>
          </w:divBdr>
        </w:div>
        <w:div w:id="1386180122">
          <w:marLeft w:val="0"/>
          <w:marRight w:val="0"/>
          <w:marTop w:val="0"/>
          <w:marBottom w:val="0"/>
          <w:divBdr>
            <w:top w:val="none" w:sz="0" w:space="0" w:color="auto"/>
            <w:left w:val="none" w:sz="0" w:space="0" w:color="auto"/>
            <w:bottom w:val="none" w:sz="0" w:space="0" w:color="auto"/>
            <w:right w:val="none" w:sz="0" w:space="0" w:color="auto"/>
          </w:divBdr>
        </w:div>
        <w:div w:id="1902207930">
          <w:marLeft w:val="0"/>
          <w:marRight w:val="0"/>
          <w:marTop w:val="0"/>
          <w:marBottom w:val="0"/>
          <w:divBdr>
            <w:top w:val="none" w:sz="0" w:space="0" w:color="auto"/>
            <w:left w:val="none" w:sz="0" w:space="0" w:color="auto"/>
            <w:bottom w:val="none" w:sz="0" w:space="0" w:color="auto"/>
            <w:right w:val="none" w:sz="0" w:space="0" w:color="auto"/>
          </w:divBdr>
        </w:div>
      </w:divsChild>
    </w:div>
    <w:div w:id="40831313">
      <w:bodyDiv w:val="1"/>
      <w:marLeft w:val="0"/>
      <w:marRight w:val="0"/>
      <w:marTop w:val="0"/>
      <w:marBottom w:val="0"/>
      <w:divBdr>
        <w:top w:val="none" w:sz="0" w:space="0" w:color="auto"/>
        <w:left w:val="none" w:sz="0" w:space="0" w:color="auto"/>
        <w:bottom w:val="none" w:sz="0" w:space="0" w:color="auto"/>
        <w:right w:val="none" w:sz="0" w:space="0" w:color="auto"/>
      </w:divBdr>
    </w:div>
    <w:div w:id="70662424">
      <w:bodyDiv w:val="1"/>
      <w:marLeft w:val="0"/>
      <w:marRight w:val="0"/>
      <w:marTop w:val="0"/>
      <w:marBottom w:val="0"/>
      <w:divBdr>
        <w:top w:val="none" w:sz="0" w:space="0" w:color="auto"/>
        <w:left w:val="none" w:sz="0" w:space="0" w:color="auto"/>
        <w:bottom w:val="none" w:sz="0" w:space="0" w:color="auto"/>
        <w:right w:val="none" w:sz="0" w:space="0" w:color="auto"/>
      </w:divBdr>
    </w:div>
    <w:div w:id="81221055">
      <w:bodyDiv w:val="1"/>
      <w:marLeft w:val="0"/>
      <w:marRight w:val="0"/>
      <w:marTop w:val="0"/>
      <w:marBottom w:val="0"/>
      <w:divBdr>
        <w:top w:val="none" w:sz="0" w:space="0" w:color="auto"/>
        <w:left w:val="none" w:sz="0" w:space="0" w:color="auto"/>
        <w:bottom w:val="none" w:sz="0" w:space="0" w:color="auto"/>
        <w:right w:val="none" w:sz="0" w:space="0" w:color="auto"/>
      </w:divBdr>
    </w:div>
    <w:div w:id="95879229">
      <w:bodyDiv w:val="1"/>
      <w:marLeft w:val="0"/>
      <w:marRight w:val="0"/>
      <w:marTop w:val="0"/>
      <w:marBottom w:val="0"/>
      <w:divBdr>
        <w:top w:val="none" w:sz="0" w:space="0" w:color="auto"/>
        <w:left w:val="none" w:sz="0" w:space="0" w:color="auto"/>
        <w:bottom w:val="none" w:sz="0" w:space="0" w:color="auto"/>
        <w:right w:val="none" w:sz="0" w:space="0" w:color="auto"/>
      </w:divBdr>
    </w:div>
    <w:div w:id="101190021">
      <w:bodyDiv w:val="1"/>
      <w:marLeft w:val="0"/>
      <w:marRight w:val="0"/>
      <w:marTop w:val="0"/>
      <w:marBottom w:val="0"/>
      <w:divBdr>
        <w:top w:val="none" w:sz="0" w:space="0" w:color="auto"/>
        <w:left w:val="none" w:sz="0" w:space="0" w:color="auto"/>
        <w:bottom w:val="none" w:sz="0" w:space="0" w:color="auto"/>
        <w:right w:val="none" w:sz="0" w:space="0" w:color="auto"/>
      </w:divBdr>
    </w:div>
    <w:div w:id="105391281">
      <w:bodyDiv w:val="1"/>
      <w:marLeft w:val="0"/>
      <w:marRight w:val="0"/>
      <w:marTop w:val="0"/>
      <w:marBottom w:val="0"/>
      <w:divBdr>
        <w:top w:val="none" w:sz="0" w:space="0" w:color="auto"/>
        <w:left w:val="none" w:sz="0" w:space="0" w:color="auto"/>
        <w:bottom w:val="none" w:sz="0" w:space="0" w:color="auto"/>
        <w:right w:val="none" w:sz="0" w:space="0" w:color="auto"/>
      </w:divBdr>
    </w:div>
    <w:div w:id="108285020">
      <w:bodyDiv w:val="1"/>
      <w:marLeft w:val="0"/>
      <w:marRight w:val="0"/>
      <w:marTop w:val="0"/>
      <w:marBottom w:val="0"/>
      <w:divBdr>
        <w:top w:val="none" w:sz="0" w:space="0" w:color="auto"/>
        <w:left w:val="none" w:sz="0" w:space="0" w:color="auto"/>
        <w:bottom w:val="none" w:sz="0" w:space="0" w:color="auto"/>
        <w:right w:val="none" w:sz="0" w:space="0" w:color="auto"/>
      </w:divBdr>
    </w:div>
    <w:div w:id="109251439">
      <w:bodyDiv w:val="1"/>
      <w:marLeft w:val="0"/>
      <w:marRight w:val="0"/>
      <w:marTop w:val="0"/>
      <w:marBottom w:val="0"/>
      <w:divBdr>
        <w:top w:val="none" w:sz="0" w:space="0" w:color="auto"/>
        <w:left w:val="none" w:sz="0" w:space="0" w:color="auto"/>
        <w:bottom w:val="none" w:sz="0" w:space="0" w:color="auto"/>
        <w:right w:val="none" w:sz="0" w:space="0" w:color="auto"/>
      </w:divBdr>
    </w:div>
    <w:div w:id="111098223">
      <w:bodyDiv w:val="1"/>
      <w:marLeft w:val="0"/>
      <w:marRight w:val="0"/>
      <w:marTop w:val="0"/>
      <w:marBottom w:val="0"/>
      <w:divBdr>
        <w:top w:val="none" w:sz="0" w:space="0" w:color="auto"/>
        <w:left w:val="none" w:sz="0" w:space="0" w:color="auto"/>
        <w:bottom w:val="none" w:sz="0" w:space="0" w:color="auto"/>
        <w:right w:val="none" w:sz="0" w:space="0" w:color="auto"/>
      </w:divBdr>
    </w:div>
    <w:div w:id="111632896">
      <w:bodyDiv w:val="1"/>
      <w:marLeft w:val="0"/>
      <w:marRight w:val="0"/>
      <w:marTop w:val="0"/>
      <w:marBottom w:val="0"/>
      <w:divBdr>
        <w:top w:val="none" w:sz="0" w:space="0" w:color="auto"/>
        <w:left w:val="none" w:sz="0" w:space="0" w:color="auto"/>
        <w:bottom w:val="none" w:sz="0" w:space="0" w:color="auto"/>
        <w:right w:val="none" w:sz="0" w:space="0" w:color="auto"/>
      </w:divBdr>
    </w:div>
    <w:div w:id="143663324">
      <w:bodyDiv w:val="1"/>
      <w:marLeft w:val="0"/>
      <w:marRight w:val="0"/>
      <w:marTop w:val="0"/>
      <w:marBottom w:val="0"/>
      <w:divBdr>
        <w:top w:val="none" w:sz="0" w:space="0" w:color="auto"/>
        <w:left w:val="none" w:sz="0" w:space="0" w:color="auto"/>
        <w:bottom w:val="none" w:sz="0" w:space="0" w:color="auto"/>
        <w:right w:val="none" w:sz="0" w:space="0" w:color="auto"/>
      </w:divBdr>
    </w:div>
    <w:div w:id="151914793">
      <w:bodyDiv w:val="1"/>
      <w:marLeft w:val="0"/>
      <w:marRight w:val="0"/>
      <w:marTop w:val="0"/>
      <w:marBottom w:val="0"/>
      <w:divBdr>
        <w:top w:val="none" w:sz="0" w:space="0" w:color="auto"/>
        <w:left w:val="none" w:sz="0" w:space="0" w:color="auto"/>
        <w:bottom w:val="none" w:sz="0" w:space="0" w:color="auto"/>
        <w:right w:val="none" w:sz="0" w:space="0" w:color="auto"/>
      </w:divBdr>
    </w:div>
    <w:div w:id="162357522">
      <w:bodyDiv w:val="1"/>
      <w:marLeft w:val="0"/>
      <w:marRight w:val="0"/>
      <w:marTop w:val="0"/>
      <w:marBottom w:val="0"/>
      <w:divBdr>
        <w:top w:val="none" w:sz="0" w:space="0" w:color="auto"/>
        <w:left w:val="none" w:sz="0" w:space="0" w:color="auto"/>
        <w:bottom w:val="none" w:sz="0" w:space="0" w:color="auto"/>
        <w:right w:val="none" w:sz="0" w:space="0" w:color="auto"/>
      </w:divBdr>
    </w:div>
    <w:div w:id="162863653">
      <w:bodyDiv w:val="1"/>
      <w:marLeft w:val="0"/>
      <w:marRight w:val="0"/>
      <w:marTop w:val="0"/>
      <w:marBottom w:val="0"/>
      <w:divBdr>
        <w:top w:val="none" w:sz="0" w:space="0" w:color="auto"/>
        <w:left w:val="none" w:sz="0" w:space="0" w:color="auto"/>
        <w:bottom w:val="none" w:sz="0" w:space="0" w:color="auto"/>
        <w:right w:val="none" w:sz="0" w:space="0" w:color="auto"/>
      </w:divBdr>
    </w:div>
    <w:div w:id="182281292">
      <w:bodyDiv w:val="1"/>
      <w:marLeft w:val="0"/>
      <w:marRight w:val="0"/>
      <w:marTop w:val="0"/>
      <w:marBottom w:val="0"/>
      <w:divBdr>
        <w:top w:val="none" w:sz="0" w:space="0" w:color="auto"/>
        <w:left w:val="none" w:sz="0" w:space="0" w:color="auto"/>
        <w:bottom w:val="none" w:sz="0" w:space="0" w:color="auto"/>
        <w:right w:val="none" w:sz="0" w:space="0" w:color="auto"/>
      </w:divBdr>
    </w:div>
    <w:div w:id="206071715">
      <w:bodyDiv w:val="1"/>
      <w:marLeft w:val="0"/>
      <w:marRight w:val="0"/>
      <w:marTop w:val="0"/>
      <w:marBottom w:val="0"/>
      <w:divBdr>
        <w:top w:val="none" w:sz="0" w:space="0" w:color="auto"/>
        <w:left w:val="none" w:sz="0" w:space="0" w:color="auto"/>
        <w:bottom w:val="none" w:sz="0" w:space="0" w:color="auto"/>
        <w:right w:val="none" w:sz="0" w:space="0" w:color="auto"/>
      </w:divBdr>
    </w:div>
    <w:div w:id="224027451">
      <w:bodyDiv w:val="1"/>
      <w:marLeft w:val="0"/>
      <w:marRight w:val="0"/>
      <w:marTop w:val="0"/>
      <w:marBottom w:val="0"/>
      <w:divBdr>
        <w:top w:val="none" w:sz="0" w:space="0" w:color="auto"/>
        <w:left w:val="none" w:sz="0" w:space="0" w:color="auto"/>
        <w:bottom w:val="none" w:sz="0" w:space="0" w:color="auto"/>
        <w:right w:val="none" w:sz="0" w:space="0" w:color="auto"/>
      </w:divBdr>
    </w:div>
    <w:div w:id="235096246">
      <w:bodyDiv w:val="1"/>
      <w:marLeft w:val="0"/>
      <w:marRight w:val="0"/>
      <w:marTop w:val="0"/>
      <w:marBottom w:val="0"/>
      <w:divBdr>
        <w:top w:val="none" w:sz="0" w:space="0" w:color="auto"/>
        <w:left w:val="none" w:sz="0" w:space="0" w:color="auto"/>
        <w:bottom w:val="none" w:sz="0" w:space="0" w:color="auto"/>
        <w:right w:val="none" w:sz="0" w:space="0" w:color="auto"/>
      </w:divBdr>
    </w:div>
    <w:div w:id="247202095">
      <w:bodyDiv w:val="1"/>
      <w:marLeft w:val="0"/>
      <w:marRight w:val="0"/>
      <w:marTop w:val="0"/>
      <w:marBottom w:val="0"/>
      <w:divBdr>
        <w:top w:val="none" w:sz="0" w:space="0" w:color="auto"/>
        <w:left w:val="none" w:sz="0" w:space="0" w:color="auto"/>
        <w:bottom w:val="none" w:sz="0" w:space="0" w:color="auto"/>
        <w:right w:val="none" w:sz="0" w:space="0" w:color="auto"/>
      </w:divBdr>
      <w:divsChild>
        <w:div w:id="87386792">
          <w:marLeft w:val="0"/>
          <w:marRight w:val="0"/>
          <w:marTop w:val="0"/>
          <w:marBottom w:val="0"/>
          <w:divBdr>
            <w:top w:val="none" w:sz="0" w:space="0" w:color="auto"/>
            <w:left w:val="none" w:sz="0" w:space="0" w:color="auto"/>
            <w:bottom w:val="none" w:sz="0" w:space="0" w:color="auto"/>
            <w:right w:val="none" w:sz="0" w:space="0" w:color="auto"/>
          </w:divBdr>
        </w:div>
        <w:div w:id="91778810">
          <w:marLeft w:val="0"/>
          <w:marRight w:val="0"/>
          <w:marTop w:val="0"/>
          <w:marBottom w:val="0"/>
          <w:divBdr>
            <w:top w:val="none" w:sz="0" w:space="0" w:color="auto"/>
            <w:left w:val="none" w:sz="0" w:space="0" w:color="auto"/>
            <w:bottom w:val="none" w:sz="0" w:space="0" w:color="auto"/>
            <w:right w:val="none" w:sz="0" w:space="0" w:color="auto"/>
          </w:divBdr>
        </w:div>
        <w:div w:id="359472241">
          <w:marLeft w:val="0"/>
          <w:marRight w:val="0"/>
          <w:marTop w:val="0"/>
          <w:marBottom w:val="0"/>
          <w:divBdr>
            <w:top w:val="none" w:sz="0" w:space="0" w:color="auto"/>
            <w:left w:val="none" w:sz="0" w:space="0" w:color="auto"/>
            <w:bottom w:val="none" w:sz="0" w:space="0" w:color="auto"/>
            <w:right w:val="none" w:sz="0" w:space="0" w:color="auto"/>
          </w:divBdr>
        </w:div>
        <w:div w:id="510335088">
          <w:marLeft w:val="0"/>
          <w:marRight w:val="0"/>
          <w:marTop w:val="0"/>
          <w:marBottom w:val="0"/>
          <w:divBdr>
            <w:top w:val="none" w:sz="0" w:space="0" w:color="auto"/>
            <w:left w:val="none" w:sz="0" w:space="0" w:color="auto"/>
            <w:bottom w:val="none" w:sz="0" w:space="0" w:color="auto"/>
            <w:right w:val="none" w:sz="0" w:space="0" w:color="auto"/>
          </w:divBdr>
        </w:div>
        <w:div w:id="571086324">
          <w:marLeft w:val="0"/>
          <w:marRight w:val="0"/>
          <w:marTop w:val="0"/>
          <w:marBottom w:val="0"/>
          <w:divBdr>
            <w:top w:val="none" w:sz="0" w:space="0" w:color="auto"/>
            <w:left w:val="none" w:sz="0" w:space="0" w:color="auto"/>
            <w:bottom w:val="none" w:sz="0" w:space="0" w:color="auto"/>
            <w:right w:val="none" w:sz="0" w:space="0" w:color="auto"/>
          </w:divBdr>
        </w:div>
        <w:div w:id="683285474">
          <w:marLeft w:val="0"/>
          <w:marRight w:val="0"/>
          <w:marTop w:val="0"/>
          <w:marBottom w:val="0"/>
          <w:divBdr>
            <w:top w:val="none" w:sz="0" w:space="0" w:color="auto"/>
            <w:left w:val="none" w:sz="0" w:space="0" w:color="auto"/>
            <w:bottom w:val="none" w:sz="0" w:space="0" w:color="auto"/>
            <w:right w:val="none" w:sz="0" w:space="0" w:color="auto"/>
          </w:divBdr>
        </w:div>
        <w:div w:id="980883709">
          <w:marLeft w:val="0"/>
          <w:marRight w:val="0"/>
          <w:marTop w:val="0"/>
          <w:marBottom w:val="0"/>
          <w:divBdr>
            <w:top w:val="none" w:sz="0" w:space="0" w:color="auto"/>
            <w:left w:val="none" w:sz="0" w:space="0" w:color="auto"/>
            <w:bottom w:val="none" w:sz="0" w:space="0" w:color="auto"/>
            <w:right w:val="none" w:sz="0" w:space="0" w:color="auto"/>
          </w:divBdr>
        </w:div>
        <w:div w:id="1009135226">
          <w:marLeft w:val="0"/>
          <w:marRight w:val="0"/>
          <w:marTop w:val="0"/>
          <w:marBottom w:val="0"/>
          <w:divBdr>
            <w:top w:val="none" w:sz="0" w:space="0" w:color="auto"/>
            <w:left w:val="none" w:sz="0" w:space="0" w:color="auto"/>
            <w:bottom w:val="none" w:sz="0" w:space="0" w:color="auto"/>
            <w:right w:val="none" w:sz="0" w:space="0" w:color="auto"/>
          </w:divBdr>
        </w:div>
        <w:div w:id="1465268895">
          <w:marLeft w:val="0"/>
          <w:marRight w:val="0"/>
          <w:marTop w:val="0"/>
          <w:marBottom w:val="0"/>
          <w:divBdr>
            <w:top w:val="none" w:sz="0" w:space="0" w:color="auto"/>
            <w:left w:val="none" w:sz="0" w:space="0" w:color="auto"/>
            <w:bottom w:val="none" w:sz="0" w:space="0" w:color="auto"/>
            <w:right w:val="none" w:sz="0" w:space="0" w:color="auto"/>
          </w:divBdr>
        </w:div>
        <w:div w:id="1575818239">
          <w:marLeft w:val="0"/>
          <w:marRight w:val="0"/>
          <w:marTop w:val="0"/>
          <w:marBottom w:val="0"/>
          <w:divBdr>
            <w:top w:val="none" w:sz="0" w:space="0" w:color="auto"/>
            <w:left w:val="none" w:sz="0" w:space="0" w:color="auto"/>
            <w:bottom w:val="none" w:sz="0" w:space="0" w:color="auto"/>
            <w:right w:val="none" w:sz="0" w:space="0" w:color="auto"/>
          </w:divBdr>
        </w:div>
        <w:div w:id="1843740148">
          <w:marLeft w:val="0"/>
          <w:marRight w:val="0"/>
          <w:marTop w:val="0"/>
          <w:marBottom w:val="0"/>
          <w:divBdr>
            <w:top w:val="none" w:sz="0" w:space="0" w:color="auto"/>
            <w:left w:val="none" w:sz="0" w:space="0" w:color="auto"/>
            <w:bottom w:val="none" w:sz="0" w:space="0" w:color="auto"/>
            <w:right w:val="none" w:sz="0" w:space="0" w:color="auto"/>
          </w:divBdr>
        </w:div>
      </w:divsChild>
    </w:div>
    <w:div w:id="258225336">
      <w:bodyDiv w:val="1"/>
      <w:marLeft w:val="0"/>
      <w:marRight w:val="0"/>
      <w:marTop w:val="0"/>
      <w:marBottom w:val="0"/>
      <w:divBdr>
        <w:top w:val="none" w:sz="0" w:space="0" w:color="auto"/>
        <w:left w:val="none" w:sz="0" w:space="0" w:color="auto"/>
        <w:bottom w:val="none" w:sz="0" w:space="0" w:color="auto"/>
        <w:right w:val="none" w:sz="0" w:space="0" w:color="auto"/>
      </w:divBdr>
    </w:div>
    <w:div w:id="274142229">
      <w:bodyDiv w:val="1"/>
      <w:marLeft w:val="0"/>
      <w:marRight w:val="0"/>
      <w:marTop w:val="0"/>
      <w:marBottom w:val="0"/>
      <w:divBdr>
        <w:top w:val="none" w:sz="0" w:space="0" w:color="auto"/>
        <w:left w:val="none" w:sz="0" w:space="0" w:color="auto"/>
        <w:bottom w:val="none" w:sz="0" w:space="0" w:color="auto"/>
        <w:right w:val="none" w:sz="0" w:space="0" w:color="auto"/>
      </w:divBdr>
    </w:div>
    <w:div w:id="289483987">
      <w:bodyDiv w:val="1"/>
      <w:marLeft w:val="0"/>
      <w:marRight w:val="0"/>
      <w:marTop w:val="0"/>
      <w:marBottom w:val="0"/>
      <w:divBdr>
        <w:top w:val="none" w:sz="0" w:space="0" w:color="auto"/>
        <w:left w:val="none" w:sz="0" w:space="0" w:color="auto"/>
        <w:bottom w:val="none" w:sz="0" w:space="0" w:color="auto"/>
        <w:right w:val="none" w:sz="0" w:space="0" w:color="auto"/>
      </w:divBdr>
    </w:div>
    <w:div w:id="306709794">
      <w:bodyDiv w:val="1"/>
      <w:marLeft w:val="0"/>
      <w:marRight w:val="0"/>
      <w:marTop w:val="0"/>
      <w:marBottom w:val="0"/>
      <w:divBdr>
        <w:top w:val="none" w:sz="0" w:space="0" w:color="auto"/>
        <w:left w:val="none" w:sz="0" w:space="0" w:color="auto"/>
        <w:bottom w:val="none" w:sz="0" w:space="0" w:color="auto"/>
        <w:right w:val="none" w:sz="0" w:space="0" w:color="auto"/>
      </w:divBdr>
    </w:div>
    <w:div w:id="319382323">
      <w:bodyDiv w:val="1"/>
      <w:marLeft w:val="0"/>
      <w:marRight w:val="0"/>
      <w:marTop w:val="0"/>
      <w:marBottom w:val="0"/>
      <w:divBdr>
        <w:top w:val="none" w:sz="0" w:space="0" w:color="auto"/>
        <w:left w:val="none" w:sz="0" w:space="0" w:color="auto"/>
        <w:bottom w:val="none" w:sz="0" w:space="0" w:color="auto"/>
        <w:right w:val="none" w:sz="0" w:space="0" w:color="auto"/>
      </w:divBdr>
    </w:div>
    <w:div w:id="336155330">
      <w:bodyDiv w:val="1"/>
      <w:marLeft w:val="0"/>
      <w:marRight w:val="0"/>
      <w:marTop w:val="0"/>
      <w:marBottom w:val="0"/>
      <w:divBdr>
        <w:top w:val="none" w:sz="0" w:space="0" w:color="auto"/>
        <w:left w:val="none" w:sz="0" w:space="0" w:color="auto"/>
        <w:bottom w:val="none" w:sz="0" w:space="0" w:color="auto"/>
        <w:right w:val="none" w:sz="0" w:space="0" w:color="auto"/>
      </w:divBdr>
    </w:div>
    <w:div w:id="340546571">
      <w:bodyDiv w:val="1"/>
      <w:marLeft w:val="0"/>
      <w:marRight w:val="0"/>
      <w:marTop w:val="0"/>
      <w:marBottom w:val="0"/>
      <w:divBdr>
        <w:top w:val="none" w:sz="0" w:space="0" w:color="auto"/>
        <w:left w:val="none" w:sz="0" w:space="0" w:color="auto"/>
        <w:bottom w:val="none" w:sz="0" w:space="0" w:color="auto"/>
        <w:right w:val="none" w:sz="0" w:space="0" w:color="auto"/>
      </w:divBdr>
    </w:div>
    <w:div w:id="342317987">
      <w:bodyDiv w:val="1"/>
      <w:marLeft w:val="0"/>
      <w:marRight w:val="0"/>
      <w:marTop w:val="0"/>
      <w:marBottom w:val="0"/>
      <w:divBdr>
        <w:top w:val="none" w:sz="0" w:space="0" w:color="auto"/>
        <w:left w:val="none" w:sz="0" w:space="0" w:color="auto"/>
        <w:bottom w:val="none" w:sz="0" w:space="0" w:color="auto"/>
        <w:right w:val="none" w:sz="0" w:space="0" w:color="auto"/>
      </w:divBdr>
    </w:div>
    <w:div w:id="349380581">
      <w:bodyDiv w:val="1"/>
      <w:marLeft w:val="0"/>
      <w:marRight w:val="0"/>
      <w:marTop w:val="0"/>
      <w:marBottom w:val="0"/>
      <w:divBdr>
        <w:top w:val="none" w:sz="0" w:space="0" w:color="auto"/>
        <w:left w:val="none" w:sz="0" w:space="0" w:color="auto"/>
        <w:bottom w:val="none" w:sz="0" w:space="0" w:color="auto"/>
        <w:right w:val="none" w:sz="0" w:space="0" w:color="auto"/>
      </w:divBdr>
    </w:div>
    <w:div w:id="362167807">
      <w:bodyDiv w:val="1"/>
      <w:marLeft w:val="0"/>
      <w:marRight w:val="0"/>
      <w:marTop w:val="0"/>
      <w:marBottom w:val="0"/>
      <w:divBdr>
        <w:top w:val="none" w:sz="0" w:space="0" w:color="auto"/>
        <w:left w:val="none" w:sz="0" w:space="0" w:color="auto"/>
        <w:bottom w:val="none" w:sz="0" w:space="0" w:color="auto"/>
        <w:right w:val="none" w:sz="0" w:space="0" w:color="auto"/>
      </w:divBdr>
    </w:div>
    <w:div w:id="376048441">
      <w:bodyDiv w:val="1"/>
      <w:marLeft w:val="0"/>
      <w:marRight w:val="0"/>
      <w:marTop w:val="0"/>
      <w:marBottom w:val="0"/>
      <w:divBdr>
        <w:top w:val="none" w:sz="0" w:space="0" w:color="auto"/>
        <w:left w:val="none" w:sz="0" w:space="0" w:color="auto"/>
        <w:bottom w:val="none" w:sz="0" w:space="0" w:color="auto"/>
        <w:right w:val="none" w:sz="0" w:space="0" w:color="auto"/>
      </w:divBdr>
    </w:div>
    <w:div w:id="378089188">
      <w:bodyDiv w:val="1"/>
      <w:marLeft w:val="0"/>
      <w:marRight w:val="0"/>
      <w:marTop w:val="0"/>
      <w:marBottom w:val="0"/>
      <w:divBdr>
        <w:top w:val="none" w:sz="0" w:space="0" w:color="auto"/>
        <w:left w:val="none" w:sz="0" w:space="0" w:color="auto"/>
        <w:bottom w:val="none" w:sz="0" w:space="0" w:color="auto"/>
        <w:right w:val="none" w:sz="0" w:space="0" w:color="auto"/>
      </w:divBdr>
    </w:div>
    <w:div w:id="384258382">
      <w:bodyDiv w:val="1"/>
      <w:marLeft w:val="0"/>
      <w:marRight w:val="0"/>
      <w:marTop w:val="0"/>
      <w:marBottom w:val="0"/>
      <w:divBdr>
        <w:top w:val="none" w:sz="0" w:space="0" w:color="auto"/>
        <w:left w:val="none" w:sz="0" w:space="0" w:color="auto"/>
        <w:bottom w:val="none" w:sz="0" w:space="0" w:color="auto"/>
        <w:right w:val="none" w:sz="0" w:space="0" w:color="auto"/>
      </w:divBdr>
    </w:div>
    <w:div w:id="388454044">
      <w:bodyDiv w:val="1"/>
      <w:marLeft w:val="0"/>
      <w:marRight w:val="0"/>
      <w:marTop w:val="0"/>
      <w:marBottom w:val="0"/>
      <w:divBdr>
        <w:top w:val="none" w:sz="0" w:space="0" w:color="auto"/>
        <w:left w:val="none" w:sz="0" w:space="0" w:color="auto"/>
        <w:bottom w:val="none" w:sz="0" w:space="0" w:color="auto"/>
        <w:right w:val="none" w:sz="0" w:space="0" w:color="auto"/>
      </w:divBdr>
    </w:div>
    <w:div w:id="405078808">
      <w:bodyDiv w:val="1"/>
      <w:marLeft w:val="0"/>
      <w:marRight w:val="0"/>
      <w:marTop w:val="0"/>
      <w:marBottom w:val="0"/>
      <w:divBdr>
        <w:top w:val="none" w:sz="0" w:space="0" w:color="auto"/>
        <w:left w:val="none" w:sz="0" w:space="0" w:color="auto"/>
        <w:bottom w:val="none" w:sz="0" w:space="0" w:color="auto"/>
        <w:right w:val="none" w:sz="0" w:space="0" w:color="auto"/>
      </w:divBdr>
    </w:div>
    <w:div w:id="412514010">
      <w:bodyDiv w:val="1"/>
      <w:marLeft w:val="0"/>
      <w:marRight w:val="0"/>
      <w:marTop w:val="0"/>
      <w:marBottom w:val="0"/>
      <w:divBdr>
        <w:top w:val="none" w:sz="0" w:space="0" w:color="auto"/>
        <w:left w:val="none" w:sz="0" w:space="0" w:color="auto"/>
        <w:bottom w:val="none" w:sz="0" w:space="0" w:color="auto"/>
        <w:right w:val="none" w:sz="0" w:space="0" w:color="auto"/>
      </w:divBdr>
    </w:div>
    <w:div w:id="421220247">
      <w:bodyDiv w:val="1"/>
      <w:marLeft w:val="0"/>
      <w:marRight w:val="0"/>
      <w:marTop w:val="0"/>
      <w:marBottom w:val="0"/>
      <w:divBdr>
        <w:top w:val="none" w:sz="0" w:space="0" w:color="auto"/>
        <w:left w:val="none" w:sz="0" w:space="0" w:color="auto"/>
        <w:bottom w:val="none" w:sz="0" w:space="0" w:color="auto"/>
        <w:right w:val="none" w:sz="0" w:space="0" w:color="auto"/>
      </w:divBdr>
    </w:div>
    <w:div w:id="425462088">
      <w:bodyDiv w:val="1"/>
      <w:marLeft w:val="0"/>
      <w:marRight w:val="0"/>
      <w:marTop w:val="0"/>
      <w:marBottom w:val="0"/>
      <w:divBdr>
        <w:top w:val="none" w:sz="0" w:space="0" w:color="auto"/>
        <w:left w:val="none" w:sz="0" w:space="0" w:color="auto"/>
        <w:bottom w:val="none" w:sz="0" w:space="0" w:color="auto"/>
        <w:right w:val="none" w:sz="0" w:space="0" w:color="auto"/>
      </w:divBdr>
    </w:div>
    <w:div w:id="427391847">
      <w:bodyDiv w:val="1"/>
      <w:marLeft w:val="0"/>
      <w:marRight w:val="0"/>
      <w:marTop w:val="0"/>
      <w:marBottom w:val="0"/>
      <w:divBdr>
        <w:top w:val="none" w:sz="0" w:space="0" w:color="auto"/>
        <w:left w:val="none" w:sz="0" w:space="0" w:color="auto"/>
        <w:bottom w:val="none" w:sz="0" w:space="0" w:color="auto"/>
        <w:right w:val="none" w:sz="0" w:space="0" w:color="auto"/>
      </w:divBdr>
    </w:div>
    <w:div w:id="436559329">
      <w:bodyDiv w:val="1"/>
      <w:marLeft w:val="0"/>
      <w:marRight w:val="0"/>
      <w:marTop w:val="0"/>
      <w:marBottom w:val="0"/>
      <w:divBdr>
        <w:top w:val="none" w:sz="0" w:space="0" w:color="auto"/>
        <w:left w:val="none" w:sz="0" w:space="0" w:color="auto"/>
        <w:bottom w:val="none" w:sz="0" w:space="0" w:color="auto"/>
        <w:right w:val="none" w:sz="0" w:space="0" w:color="auto"/>
      </w:divBdr>
    </w:div>
    <w:div w:id="478546456">
      <w:bodyDiv w:val="1"/>
      <w:marLeft w:val="0"/>
      <w:marRight w:val="0"/>
      <w:marTop w:val="0"/>
      <w:marBottom w:val="0"/>
      <w:divBdr>
        <w:top w:val="none" w:sz="0" w:space="0" w:color="auto"/>
        <w:left w:val="none" w:sz="0" w:space="0" w:color="auto"/>
        <w:bottom w:val="none" w:sz="0" w:space="0" w:color="auto"/>
        <w:right w:val="none" w:sz="0" w:space="0" w:color="auto"/>
      </w:divBdr>
    </w:div>
    <w:div w:id="481696426">
      <w:bodyDiv w:val="1"/>
      <w:marLeft w:val="0"/>
      <w:marRight w:val="0"/>
      <w:marTop w:val="0"/>
      <w:marBottom w:val="0"/>
      <w:divBdr>
        <w:top w:val="none" w:sz="0" w:space="0" w:color="auto"/>
        <w:left w:val="none" w:sz="0" w:space="0" w:color="auto"/>
        <w:bottom w:val="none" w:sz="0" w:space="0" w:color="auto"/>
        <w:right w:val="none" w:sz="0" w:space="0" w:color="auto"/>
      </w:divBdr>
    </w:div>
    <w:div w:id="517013566">
      <w:bodyDiv w:val="1"/>
      <w:marLeft w:val="0"/>
      <w:marRight w:val="0"/>
      <w:marTop w:val="0"/>
      <w:marBottom w:val="0"/>
      <w:divBdr>
        <w:top w:val="none" w:sz="0" w:space="0" w:color="auto"/>
        <w:left w:val="none" w:sz="0" w:space="0" w:color="auto"/>
        <w:bottom w:val="none" w:sz="0" w:space="0" w:color="auto"/>
        <w:right w:val="none" w:sz="0" w:space="0" w:color="auto"/>
      </w:divBdr>
    </w:div>
    <w:div w:id="523323367">
      <w:bodyDiv w:val="1"/>
      <w:marLeft w:val="0"/>
      <w:marRight w:val="0"/>
      <w:marTop w:val="0"/>
      <w:marBottom w:val="0"/>
      <w:divBdr>
        <w:top w:val="none" w:sz="0" w:space="0" w:color="auto"/>
        <w:left w:val="none" w:sz="0" w:space="0" w:color="auto"/>
        <w:bottom w:val="none" w:sz="0" w:space="0" w:color="auto"/>
        <w:right w:val="none" w:sz="0" w:space="0" w:color="auto"/>
      </w:divBdr>
    </w:div>
    <w:div w:id="536815526">
      <w:bodyDiv w:val="1"/>
      <w:marLeft w:val="0"/>
      <w:marRight w:val="0"/>
      <w:marTop w:val="0"/>
      <w:marBottom w:val="0"/>
      <w:divBdr>
        <w:top w:val="none" w:sz="0" w:space="0" w:color="auto"/>
        <w:left w:val="none" w:sz="0" w:space="0" w:color="auto"/>
        <w:bottom w:val="none" w:sz="0" w:space="0" w:color="auto"/>
        <w:right w:val="none" w:sz="0" w:space="0" w:color="auto"/>
      </w:divBdr>
    </w:div>
    <w:div w:id="545603388">
      <w:bodyDiv w:val="1"/>
      <w:marLeft w:val="0"/>
      <w:marRight w:val="0"/>
      <w:marTop w:val="0"/>
      <w:marBottom w:val="0"/>
      <w:divBdr>
        <w:top w:val="none" w:sz="0" w:space="0" w:color="auto"/>
        <w:left w:val="none" w:sz="0" w:space="0" w:color="auto"/>
        <w:bottom w:val="none" w:sz="0" w:space="0" w:color="auto"/>
        <w:right w:val="none" w:sz="0" w:space="0" w:color="auto"/>
      </w:divBdr>
    </w:div>
    <w:div w:id="556742132">
      <w:bodyDiv w:val="1"/>
      <w:marLeft w:val="0"/>
      <w:marRight w:val="0"/>
      <w:marTop w:val="0"/>
      <w:marBottom w:val="0"/>
      <w:divBdr>
        <w:top w:val="none" w:sz="0" w:space="0" w:color="auto"/>
        <w:left w:val="none" w:sz="0" w:space="0" w:color="auto"/>
        <w:bottom w:val="none" w:sz="0" w:space="0" w:color="auto"/>
        <w:right w:val="none" w:sz="0" w:space="0" w:color="auto"/>
      </w:divBdr>
    </w:div>
    <w:div w:id="585109731">
      <w:bodyDiv w:val="1"/>
      <w:marLeft w:val="0"/>
      <w:marRight w:val="0"/>
      <w:marTop w:val="0"/>
      <w:marBottom w:val="0"/>
      <w:divBdr>
        <w:top w:val="none" w:sz="0" w:space="0" w:color="auto"/>
        <w:left w:val="none" w:sz="0" w:space="0" w:color="auto"/>
        <w:bottom w:val="none" w:sz="0" w:space="0" w:color="auto"/>
        <w:right w:val="none" w:sz="0" w:space="0" w:color="auto"/>
      </w:divBdr>
    </w:div>
    <w:div w:id="598490911">
      <w:bodyDiv w:val="1"/>
      <w:marLeft w:val="0"/>
      <w:marRight w:val="0"/>
      <w:marTop w:val="0"/>
      <w:marBottom w:val="0"/>
      <w:divBdr>
        <w:top w:val="none" w:sz="0" w:space="0" w:color="auto"/>
        <w:left w:val="none" w:sz="0" w:space="0" w:color="auto"/>
        <w:bottom w:val="none" w:sz="0" w:space="0" w:color="auto"/>
        <w:right w:val="none" w:sz="0" w:space="0" w:color="auto"/>
      </w:divBdr>
    </w:div>
    <w:div w:id="616449587">
      <w:bodyDiv w:val="1"/>
      <w:marLeft w:val="0"/>
      <w:marRight w:val="0"/>
      <w:marTop w:val="0"/>
      <w:marBottom w:val="0"/>
      <w:divBdr>
        <w:top w:val="none" w:sz="0" w:space="0" w:color="auto"/>
        <w:left w:val="none" w:sz="0" w:space="0" w:color="auto"/>
        <w:bottom w:val="none" w:sz="0" w:space="0" w:color="auto"/>
        <w:right w:val="none" w:sz="0" w:space="0" w:color="auto"/>
      </w:divBdr>
    </w:div>
    <w:div w:id="624315745">
      <w:bodyDiv w:val="1"/>
      <w:marLeft w:val="0"/>
      <w:marRight w:val="0"/>
      <w:marTop w:val="0"/>
      <w:marBottom w:val="0"/>
      <w:divBdr>
        <w:top w:val="none" w:sz="0" w:space="0" w:color="auto"/>
        <w:left w:val="none" w:sz="0" w:space="0" w:color="auto"/>
        <w:bottom w:val="none" w:sz="0" w:space="0" w:color="auto"/>
        <w:right w:val="none" w:sz="0" w:space="0" w:color="auto"/>
      </w:divBdr>
    </w:div>
    <w:div w:id="630787076">
      <w:bodyDiv w:val="1"/>
      <w:marLeft w:val="0"/>
      <w:marRight w:val="0"/>
      <w:marTop w:val="0"/>
      <w:marBottom w:val="0"/>
      <w:divBdr>
        <w:top w:val="none" w:sz="0" w:space="0" w:color="auto"/>
        <w:left w:val="none" w:sz="0" w:space="0" w:color="auto"/>
        <w:bottom w:val="none" w:sz="0" w:space="0" w:color="auto"/>
        <w:right w:val="none" w:sz="0" w:space="0" w:color="auto"/>
      </w:divBdr>
    </w:div>
    <w:div w:id="691154413">
      <w:bodyDiv w:val="1"/>
      <w:marLeft w:val="0"/>
      <w:marRight w:val="0"/>
      <w:marTop w:val="0"/>
      <w:marBottom w:val="0"/>
      <w:divBdr>
        <w:top w:val="none" w:sz="0" w:space="0" w:color="auto"/>
        <w:left w:val="none" w:sz="0" w:space="0" w:color="auto"/>
        <w:bottom w:val="none" w:sz="0" w:space="0" w:color="auto"/>
        <w:right w:val="none" w:sz="0" w:space="0" w:color="auto"/>
      </w:divBdr>
    </w:div>
    <w:div w:id="692732534">
      <w:bodyDiv w:val="1"/>
      <w:marLeft w:val="0"/>
      <w:marRight w:val="0"/>
      <w:marTop w:val="0"/>
      <w:marBottom w:val="0"/>
      <w:divBdr>
        <w:top w:val="none" w:sz="0" w:space="0" w:color="auto"/>
        <w:left w:val="none" w:sz="0" w:space="0" w:color="auto"/>
        <w:bottom w:val="none" w:sz="0" w:space="0" w:color="auto"/>
        <w:right w:val="none" w:sz="0" w:space="0" w:color="auto"/>
      </w:divBdr>
    </w:div>
    <w:div w:id="733435021">
      <w:bodyDiv w:val="1"/>
      <w:marLeft w:val="0"/>
      <w:marRight w:val="0"/>
      <w:marTop w:val="0"/>
      <w:marBottom w:val="0"/>
      <w:divBdr>
        <w:top w:val="none" w:sz="0" w:space="0" w:color="auto"/>
        <w:left w:val="none" w:sz="0" w:space="0" w:color="auto"/>
        <w:bottom w:val="none" w:sz="0" w:space="0" w:color="auto"/>
        <w:right w:val="none" w:sz="0" w:space="0" w:color="auto"/>
      </w:divBdr>
    </w:div>
    <w:div w:id="780682439">
      <w:bodyDiv w:val="1"/>
      <w:marLeft w:val="0"/>
      <w:marRight w:val="0"/>
      <w:marTop w:val="0"/>
      <w:marBottom w:val="0"/>
      <w:divBdr>
        <w:top w:val="none" w:sz="0" w:space="0" w:color="auto"/>
        <w:left w:val="none" w:sz="0" w:space="0" w:color="auto"/>
        <w:bottom w:val="none" w:sz="0" w:space="0" w:color="auto"/>
        <w:right w:val="none" w:sz="0" w:space="0" w:color="auto"/>
      </w:divBdr>
    </w:div>
    <w:div w:id="806321839">
      <w:bodyDiv w:val="1"/>
      <w:marLeft w:val="0"/>
      <w:marRight w:val="0"/>
      <w:marTop w:val="0"/>
      <w:marBottom w:val="0"/>
      <w:divBdr>
        <w:top w:val="none" w:sz="0" w:space="0" w:color="auto"/>
        <w:left w:val="none" w:sz="0" w:space="0" w:color="auto"/>
        <w:bottom w:val="none" w:sz="0" w:space="0" w:color="auto"/>
        <w:right w:val="none" w:sz="0" w:space="0" w:color="auto"/>
      </w:divBdr>
    </w:div>
    <w:div w:id="815148841">
      <w:bodyDiv w:val="1"/>
      <w:marLeft w:val="0"/>
      <w:marRight w:val="0"/>
      <w:marTop w:val="0"/>
      <w:marBottom w:val="0"/>
      <w:divBdr>
        <w:top w:val="none" w:sz="0" w:space="0" w:color="auto"/>
        <w:left w:val="none" w:sz="0" w:space="0" w:color="auto"/>
        <w:bottom w:val="none" w:sz="0" w:space="0" w:color="auto"/>
        <w:right w:val="none" w:sz="0" w:space="0" w:color="auto"/>
      </w:divBdr>
    </w:div>
    <w:div w:id="833648767">
      <w:bodyDiv w:val="1"/>
      <w:marLeft w:val="0"/>
      <w:marRight w:val="0"/>
      <w:marTop w:val="0"/>
      <w:marBottom w:val="0"/>
      <w:divBdr>
        <w:top w:val="none" w:sz="0" w:space="0" w:color="auto"/>
        <w:left w:val="none" w:sz="0" w:space="0" w:color="auto"/>
        <w:bottom w:val="none" w:sz="0" w:space="0" w:color="auto"/>
        <w:right w:val="none" w:sz="0" w:space="0" w:color="auto"/>
      </w:divBdr>
    </w:div>
    <w:div w:id="839008799">
      <w:bodyDiv w:val="1"/>
      <w:marLeft w:val="0"/>
      <w:marRight w:val="0"/>
      <w:marTop w:val="0"/>
      <w:marBottom w:val="0"/>
      <w:divBdr>
        <w:top w:val="none" w:sz="0" w:space="0" w:color="auto"/>
        <w:left w:val="none" w:sz="0" w:space="0" w:color="auto"/>
        <w:bottom w:val="none" w:sz="0" w:space="0" w:color="auto"/>
        <w:right w:val="none" w:sz="0" w:space="0" w:color="auto"/>
      </w:divBdr>
    </w:div>
    <w:div w:id="912550135">
      <w:bodyDiv w:val="1"/>
      <w:marLeft w:val="0"/>
      <w:marRight w:val="0"/>
      <w:marTop w:val="0"/>
      <w:marBottom w:val="0"/>
      <w:divBdr>
        <w:top w:val="none" w:sz="0" w:space="0" w:color="auto"/>
        <w:left w:val="none" w:sz="0" w:space="0" w:color="auto"/>
        <w:bottom w:val="none" w:sz="0" w:space="0" w:color="auto"/>
        <w:right w:val="none" w:sz="0" w:space="0" w:color="auto"/>
      </w:divBdr>
    </w:div>
    <w:div w:id="928469714">
      <w:bodyDiv w:val="1"/>
      <w:marLeft w:val="0"/>
      <w:marRight w:val="0"/>
      <w:marTop w:val="0"/>
      <w:marBottom w:val="0"/>
      <w:divBdr>
        <w:top w:val="none" w:sz="0" w:space="0" w:color="auto"/>
        <w:left w:val="none" w:sz="0" w:space="0" w:color="auto"/>
        <w:bottom w:val="none" w:sz="0" w:space="0" w:color="auto"/>
        <w:right w:val="none" w:sz="0" w:space="0" w:color="auto"/>
      </w:divBdr>
    </w:div>
    <w:div w:id="950235588">
      <w:bodyDiv w:val="1"/>
      <w:marLeft w:val="0"/>
      <w:marRight w:val="0"/>
      <w:marTop w:val="0"/>
      <w:marBottom w:val="0"/>
      <w:divBdr>
        <w:top w:val="none" w:sz="0" w:space="0" w:color="auto"/>
        <w:left w:val="none" w:sz="0" w:space="0" w:color="auto"/>
        <w:bottom w:val="none" w:sz="0" w:space="0" w:color="auto"/>
        <w:right w:val="none" w:sz="0" w:space="0" w:color="auto"/>
      </w:divBdr>
    </w:div>
    <w:div w:id="950862642">
      <w:bodyDiv w:val="1"/>
      <w:marLeft w:val="0"/>
      <w:marRight w:val="0"/>
      <w:marTop w:val="0"/>
      <w:marBottom w:val="0"/>
      <w:divBdr>
        <w:top w:val="none" w:sz="0" w:space="0" w:color="auto"/>
        <w:left w:val="none" w:sz="0" w:space="0" w:color="auto"/>
        <w:bottom w:val="none" w:sz="0" w:space="0" w:color="auto"/>
        <w:right w:val="none" w:sz="0" w:space="0" w:color="auto"/>
      </w:divBdr>
    </w:div>
    <w:div w:id="986085455">
      <w:bodyDiv w:val="1"/>
      <w:marLeft w:val="0"/>
      <w:marRight w:val="0"/>
      <w:marTop w:val="0"/>
      <w:marBottom w:val="0"/>
      <w:divBdr>
        <w:top w:val="none" w:sz="0" w:space="0" w:color="auto"/>
        <w:left w:val="none" w:sz="0" w:space="0" w:color="auto"/>
        <w:bottom w:val="none" w:sz="0" w:space="0" w:color="auto"/>
        <w:right w:val="none" w:sz="0" w:space="0" w:color="auto"/>
      </w:divBdr>
    </w:div>
    <w:div w:id="1016464334">
      <w:bodyDiv w:val="1"/>
      <w:marLeft w:val="0"/>
      <w:marRight w:val="0"/>
      <w:marTop w:val="0"/>
      <w:marBottom w:val="0"/>
      <w:divBdr>
        <w:top w:val="none" w:sz="0" w:space="0" w:color="auto"/>
        <w:left w:val="none" w:sz="0" w:space="0" w:color="auto"/>
        <w:bottom w:val="none" w:sz="0" w:space="0" w:color="auto"/>
        <w:right w:val="none" w:sz="0" w:space="0" w:color="auto"/>
      </w:divBdr>
    </w:div>
    <w:div w:id="1017806210">
      <w:bodyDiv w:val="1"/>
      <w:marLeft w:val="0"/>
      <w:marRight w:val="0"/>
      <w:marTop w:val="0"/>
      <w:marBottom w:val="0"/>
      <w:divBdr>
        <w:top w:val="none" w:sz="0" w:space="0" w:color="auto"/>
        <w:left w:val="none" w:sz="0" w:space="0" w:color="auto"/>
        <w:bottom w:val="none" w:sz="0" w:space="0" w:color="auto"/>
        <w:right w:val="none" w:sz="0" w:space="0" w:color="auto"/>
      </w:divBdr>
    </w:div>
    <w:div w:id="1052735458">
      <w:bodyDiv w:val="1"/>
      <w:marLeft w:val="0"/>
      <w:marRight w:val="0"/>
      <w:marTop w:val="0"/>
      <w:marBottom w:val="0"/>
      <w:divBdr>
        <w:top w:val="none" w:sz="0" w:space="0" w:color="auto"/>
        <w:left w:val="none" w:sz="0" w:space="0" w:color="auto"/>
        <w:bottom w:val="none" w:sz="0" w:space="0" w:color="auto"/>
        <w:right w:val="none" w:sz="0" w:space="0" w:color="auto"/>
      </w:divBdr>
    </w:div>
    <w:div w:id="1087191948">
      <w:bodyDiv w:val="1"/>
      <w:marLeft w:val="0"/>
      <w:marRight w:val="0"/>
      <w:marTop w:val="0"/>
      <w:marBottom w:val="0"/>
      <w:divBdr>
        <w:top w:val="none" w:sz="0" w:space="0" w:color="auto"/>
        <w:left w:val="none" w:sz="0" w:space="0" w:color="auto"/>
        <w:bottom w:val="none" w:sz="0" w:space="0" w:color="auto"/>
        <w:right w:val="none" w:sz="0" w:space="0" w:color="auto"/>
      </w:divBdr>
      <w:divsChild>
        <w:div w:id="212468791">
          <w:marLeft w:val="0"/>
          <w:marRight w:val="0"/>
          <w:marTop w:val="0"/>
          <w:marBottom w:val="0"/>
          <w:divBdr>
            <w:top w:val="none" w:sz="0" w:space="0" w:color="auto"/>
            <w:left w:val="none" w:sz="0" w:space="0" w:color="auto"/>
            <w:bottom w:val="none" w:sz="0" w:space="0" w:color="auto"/>
            <w:right w:val="none" w:sz="0" w:space="0" w:color="auto"/>
          </w:divBdr>
        </w:div>
      </w:divsChild>
    </w:div>
    <w:div w:id="1087383573">
      <w:bodyDiv w:val="1"/>
      <w:marLeft w:val="0"/>
      <w:marRight w:val="0"/>
      <w:marTop w:val="0"/>
      <w:marBottom w:val="0"/>
      <w:divBdr>
        <w:top w:val="none" w:sz="0" w:space="0" w:color="auto"/>
        <w:left w:val="none" w:sz="0" w:space="0" w:color="auto"/>
        <w:bottom w:val="none" w:sz="0" w:space="0" w:color="auto"/>
        <w:right w:val="none" w:sz="0" w:space="0" w:color="auto"/>
      </w:divBdr>
    </w:div>
    <w:div w:id="1089042805">
      <w:bodyDiv w:val="1"/>
      <w:marLeft w:val="0"/>
      <w:marRight w:val="0"/>
      <w:marTop w:val="0"/>
      <w:marBottom w:val="0"/>
      <w:divBdr>
        <w:top w:val="none" w:sz="0" w:space="0" w:color="auto"/>
        <w:left w:val="none" w:sz="0" w:space="0" w:color="auto"/>
        <w:bottom w:val="none" w:sz="0" w:space="0" w:color="auto"/>
        <w:right w:val="none" w:sz="0" w:space="0" w:color="auto"/>
      </w:divBdr>
    </w:div>
    <w:div w:id="1106775948">
      <w:bodyDiv w:val="1"/>
      <w:marLeft w:val="0"/>
      <w:marRight w:val="0"/>
      <w:marTop w:val="0"/>
      <w:marBottom w:val="0"/>
      <w:divBdr>
        <w:top w:val="none" w:sz="0" w:space="0" w:color="auto"/>
        <w:left w:val="none" w:sz="0" w:space="0" w:color="auto"/>
        <w:bottom w:val="none" w:sz="0" w:space="0" w:color="auto"/>
        <w:right w:val="none" w:sz="0" w:space="0" w:color="auto"/>
      </w:divBdr>
    </w:div>
    <w:div w:id="1112433629">
      <w:bodyDiv w:val="1"/>
      <w:marLeft w:val="0"/>
      <w:marRight w:val="0"/>
      <w:marTop w:val="0"/>
      <w:marBottom w:val="0"/>
      <w:divBdr>
        <w:top w:val="none" w:sz="0" w:space="0" w:color="auto"/>
        <w:left w:val="none" w:sz="0" w:space="0" w:color="auto"/>
        <w:bottom w:val="none" w:sz="0" w:space="0" w:color="auto"/>
        <w:right w:val="none" w:sz="0" w:space="0" w:color="auto"/>
      </w:divBdr>
    </w:div>
    <w:div w:id="1130514765">
      <w:bodyDiv w:val="1"/>
      <w:marLeft w:val="0"/>
      <w:marRight w:val="0"/>
      <w:marTop w:val="0"/>
      <w:marBottom w:val="0"/>
      <w:divBdr>
        <w:top w:val="none" w:sz="0" w:space="0" w:color="auto"/>
        <w:left w:val="none" w:sz="0" w:space="0" w:color="auto"/>
        <w:bottom w:val="none" w:sz="0" w:space="0" w:color="auto"/>
        <w:right w:val="none" w:sz="0" w:space="0" w:color="auto"/>
      </w:divBdr>
    </w:div>
    <w:div w:id="1153838271">
      <w:bodyDiv w:val="1"/>
      <w:marLeft w:val="0"/>
      <w:marRight w:val="0"/>
      <w:marTop w:val="0"/>
      <w:marBottom w:val="0"/>
      <w:divBdr>
        <w:top w:val="none" w:sz="0" w:space="0" w:color="auto"/>
        <w:left w:val="none" w:sz="0" w:space="0" w:color="auto"/>
        <w:bottom w:val="none" w:sz="0" w:space="0" w:color="auto"/>
        <w:right w:val="none" w:sz="0" w:space="0" w:color="auto"/>
      </w:divBdr>
    </w:div>
    <w:div w:id="1164206293">
      <w:bodyDiv w:val="1"/>
      <w:marLeft w:val="0"/>
      <w:marRight w:val="0"/>
      <w:marTop w:val="0"/>
      <w:marBottom w:val="0"/>
      <w:divBdr>
        <w:top w:val="none" w:sz="0" w:space="0" w:color="auto"/>
        <w:left w:val="none" w:sz="0" w:space="0" w:color="auto"/>
        <w:bottom w:val="none" w:sz="0" w:space="0" w:color="auto"/>
        <w:right w:val="none" w:sz="0" w:space="0" w:color="auto"/>
      </w:divBdr>
    </w:div>
    <w:div w:id="1178538922">
      <w:bodyDiv w:val="1"/>
      <w:marLeft w:val="0"/>
      <w:marRight w:val="0"/>
      <w:marTop w:val="0"/>
      <w:marBottom w:val="0"/>
      <w:divBdr>
        <w:top w:val="none" w:sz="0" w:space="0" w:color="auto"/>
        <w:left w:val="none" w:sz="0" w:space="0" w:color="auto"/>
        <w:bottom w:val="none" w:sz="0" w:space="0" w:color="auto"/>
        <w:right w:val="none" w:sz="0" w:space="0" w:color="auto"/>
      </w:divBdr>
    </w:div>
    <w:div w:id="1182430601">
      <w:bodyDiv w:val="1"/>
      <w:marLeft w:val="0"/>
      <w:marRight w:val="0"/>
      <w:marTop w:val="0"/>
      <w:marBottom w:val="0"/>
      <w:divBdr>
        <w:top w:val="none" w:sz="0" w:space="0" w:color="auto"/>
        <w:left w:val="none" w:sz="0" w:space="0" w:color="auto"/>
        <w:bottom w:val="none" w:sz="0" w:space="0" w:color="auto"/>
        <w:right w:val="none" w:sz="0" w:space="0" w:color="auto"/>
      </w:divBdr>
    </w:div>
    <w:div w:id="1186333298">
      <w:bodyDiv w:val="1"/>
      <w:marLeft w:val="0"/>
      <w:marRight w:val="0"/>
      <w:marTop w:val="0"/>
      <w:marBottom w:val="0"/>
      <w:divBdr>
        <w:top w:val="none" w:sz="0" w:space="0" w:color="auto"/>
        <w:left w:val="none" w:sz="0" w:space="0" w:color="auto"/>
        <w:bottom w:val="none" w:sz="0" w:space="0" w:color="auto"/>
        <w:right w:val="none" w:sz="0" w:space="0" w:color="auto"/>
      </w:divBdr>
    </w:div>
    <w:div w:id="1207570191">
      <w:bodyDiv w:val="1"/>
      <w:marLeft w:val="0"/>
      <w:marRight w:val="0"/>
      <w:marTop w:val="0"/>
      <w:marBottom w:val="0"/>
      <w:divBdr>
        <w:top w:val="none" w:sz="0" w:space="0" w:color="auto"/>
        <w:left w:val="none" w:sz="0" w:space="0" w:color="auto"/>
        <w:bottom w:val="none" w:sz="0" w:space="0" w:color="auto"/>
        <w:right w:val="none" w:sz="0" w:space="0" w:color="auto"/>
      </w:divBdr>
    </w:div>
    <w:div w:id="1213158583">
      <w:bodyDiv w:val="1"/>
      <w:marLeft w:val="0"/>
      <w:marRight w:val="0"/>
      <w:marTop w:val="0"/>
      <w:marBottom w:val="0"/>
      <w:divBdr>
        <w:top w:val="none" w:sz="0" w:space="0" w:color="auto"/>
        <w:left w:val="none" w:sz="0" w:space="0" w:color="auto"/>
        <w:bottom w:val="none" w:sz="0" w:space="0" w:color="auto"/>
        <w:right w:val="none" w:sz="0" w:space="0" w:color="auto"/>
      </w:divBdr>
    </w:div>
    <w:div w:id="1225064703">
      <w:bodyDiv w:val="1"/>
      <w:marLeft w:val="0"/>
      <w:marRight w:val="0"/>
      <w:marTop w:val="0"/>
      <w:marBottom w:val="0"/>
      <w:divBdr>
        <w:top w:val="none" w:sz="0" w:space="0" w:color="auto"/>
        <w:left w:val="none" w:sz="0" w:space="0" w:color="auto"/>
        <w:bottom w:val="none" w:sz="0" w:space="0" w:color="auto"/>
        <w:right w:val="none" w:sz="0" w:space="0" w:color="auto"/>
      </w:divBdr>
    </w:div>
    <w:div w:id="1242913674">
      <w:bodyDiv w:val="1"/>
      <w:marLeft w:val="0"/>
      <w:marRight w:val="0"/>
      <w:marTop w:val="0"/>
      <w:marBottom w:val="0"/>
      <w:divBdr>
        <w:top w:val="none" w:sz="0" w:space="0" w:color="auto"/>
        <w:left w:val="none" w:sz="0" w:space="0" w:color="auto"/>
        <w:bottom w:val="none" w:sz="0" w:space="0" w:color="auto"/>
        <w:right w:val="none" w:sz="0" w:space="0" w:color="auto"/>
      </w:divBdr>
    </w:div>
    <w:div w:id="1243023573">
      <w:bodyDiv w:val="1"/>
      <w:marLeft w:val="0"/>
      <w:marRight w:val="0"/>
      <w:marTop w:val="0"/>
      <w:marBottom w:val="0"/>
      <w:divBdr>
        <w:top w:val="none" w:sz="0" w:space="0" w:color="auto"/>
        <w:left w:val="none" w:sz="0" w:space="0" w:color="auto"/>
        <w:bottom w:val="none" w:sz="0" w:space="0" w:color="auto"/>
        <w:right w:val="none" w:sz="0" w:space="0" w:color="auto"/>
      </w:divBdr>
    </w:div>
    <w:div w:id="1258249724">
      <w:bodyDiv w:val="1"/>
      <w:marLeft w:val="0"/>
      <w:marRight w:val="0"/>
      <w:marTop w:val="0"/>
      <w:marBottom w:val="0"/>
      <w:divBdr>
        <w:top w:val="none" w:sz="0" w:space="0" w:color="auto"/>
        <w:left w:val="none" w:sz="0" w:space="0" w:color="auto"/>
        <w:bottom w:val="none" w:sz="0" w:space="0" w:color="auto"/>
        <w:right w:val="none" w:sz="0" w:space="0" w:color="auto"/>
      </w:divBdr>
    </w:div>
    <w:div w:id="1266114761">
      <w:bodyDiv w:val="1"/>
      <w:marLeft w:val="0"/>
      <w:marRight w:val="0"/>
      <w:marTop w:val="0"/>
      <w:marBottom w:val="0"/>
      <w:divBdr>
        <w:top w:val="none" w:sz="0" w:space="0" w:color="auto"/>
        <w:left w:val="none" w:sz="0" w:space="0" w:color="auto"/>
        <w:bottom w:val="none" w:sz="0" w:space="0" w:color="auto"/>
        <w:right w:val="none" w:sz="0" w:space="0" w:color="auto"/>
      </w:divBdr>
    </w:div>
    <w:div w:id="1282539635">
      <w:bodyDiv w:val="1"/>
      <w:marLeft w:val="0"/>
      <w:marRight w:val="0"/>
      <w:marTop w:val="0"/>
      <w:marBottom w:val="0"/>
      <w:divBdr>
        <w:top w:val="none" w:sz="0" w:space="0" w:color="auto"/>
        <w:left w:val="none" w:sz="0" w:space="0" w:color="auto"/>
        <w:bottom w:val="none" w:sz="0" w:space="0" w:color="auto"/>
        <w:right w:val="none" w:sz="0" w:space="0" w:color="auto"/>
      </w:divBdr>
    </w:div>
    <w:div w:id="1283730150">
      <w:bodyDiv w:val="1"/>
      <w:marLeft w:val="0"/>
      <w:marRight w:val="0"/>
      <w:marTop w:val="0"/>
      <w:marBottom w:val="0"/>
      <w:divBdr>
        <w:top w:val="none" w:sz="0" w:space="0" w:color="auto"/>
        <w:left w:val="none" w:sz="0" w:space="0" w:color="auto"/>
        <w:bottom w:val="none" w:sz="0" w:space="0" w:color="auto"/>
        <w:right w:val="none" w:sz="0" w:space="0" w:color="auto"/>
      </w:divBdr>
    </w:div>
    <w:div w:id="1284573859">
      <w:bodyDiv w:val="1"/>
      <w:marLeft w:val="0"/>
      <w:marRight w:val="0"/>
      <w:marTop w:val="0"/>
      <w:marBottom w:val="0"/>
      <w:divBdr>
        <w:top w:val="none" w:sz="0" w:space="0" w:color="auto"/>
        <w:left w:val="none" w:sz="0" w:space="0" w:color="auto"/>
        <w:bottom w:val="none" w:sz="0" w:space="0" w:color="auto"/>
        <w:right w:val="none" w:sz="0" w:space="0" w:color="auto"/>
      </w:divBdr>
    </w:div>
    <w:div w:id="1284920355">
      <w:bodyDiv w:val="1"/>
      <w:marLeft w:val="0"/>
      <w:marRight w:val="0"/>
      <w:marTop w:val="0"/>
      <w:marBottom w:val="0"/>
      <w:divBdr>
        <w:top w:val="none" w:sz="0" w:space="0" w:color="auto"/>
        <w:left w:val="none" w:sz="0" w:space="0" w:color="auto"/>
        <w:bottom w:val="none" w:sz="0" w:space="0" w:color="auto"/>
        <w:right w:val="none" w:sz="0" w:space="0" w:color="auto"/>
      </w:divBdr>
    </w:div>
    <w:div w:id="1299411921">
      <w:bodyDiv w:val="1"/>
      <w:marLeft w:val="0"/>
      <w:marRight w:val="0"/>
      <w:marTop w:val="0"/>
      <w:marBottom w:val="0"/>
      <w:divBdr>
        <w:top w:val="none" w:sz="0" w:space="0" w:color="auto"/>
        <w:left w:val="none" w:sz="0" w:space="0" w:color="auto"/>
        <w:bottom w:val="none" w:sz="0" w:space="0" w:color="auto"/>
        <w:right w:val="none" w:sz="0" w:space="0" w:color="auto"/>
      </w:divBdr>
    </w:div>
    <w:div w:id="1369141339">
      <w:bodyDiv w:val="1"/>
      <w:marLeft w:val="0"/>
      <w:marRight w:val="0"/>
      <w:marTop w:val="0"/>
      <w:marBottom w:val="0"/>
      <w:divBdr>
        <w:top w:val="none" w:sz="0" w:space="0" w:color="auto"/>
        <w:left w:val="none" w:sz="0" w:space="0" w:color="auto"/>
        <w:bottom w:val="none" w:sz="0" w:space="0" w:color="auto"/>
        <w:right w:val="none" w:sz="0" w:space="0" w:color="auto"/>
      </w:divBdr>
    </w:div>
    <w:div w:id="1378700052">
      <w:bodyDiv w:val="1"/>
      <w:marLeft w:val="0"/>
      <w:marRight w:val="0"/>
      <w:marTop w:val="0"/>
      <w:marBottom w:val="0"/>
      <w:divBdr>
        <w:top w:val="none" w:sz="0" w:space="0" w:color="auto"/>
        <w:left w:val="none" w:sz="0" w:space="0" w:color="auto"/>
        <w:bottom w:val="none" w:sz="0" w:space="0" w:color="auto"/>
        <w:right w:val="none" w:sz="0" w:space="0" w:color="auto"/>
      </w:divBdr>
    </w:div>
    <w:div w:id="1379207390">
      <w:bodyDiv w:val="1"/>
      <w:marLeft w:val="0"/>
      <w:marRight w:val="0"/>
      <w:marTop w:val="0"/>
      <w:marBottom w:val="0"/>
      <w:divBdr>
        <w:top w:val="none" w:sz="0" w:space="0" w:color="auto"/>
        <w:left w:val="none" w:sz="0" w:space="0" w:color="auto"/>
        <w:bottom w:val="none" w:sz="0" w:space="0" w:color="auto"/>
        <w:right w:val="none" w:sz="0" w:space="0" w:color="auto"/>
      </w:divBdr>
    </w:div>
    <w:div w:id="1394349960">
      <w:bodyDiv w:val="1"/>
      <w:marLeft w:val="0"/>
      <w:marRight w:val="0"/>
      <w:marTop w:val="0"/>
      <w:marBottom w:val="0"/>
      <w:divBdr>
        <w:top w:val="none" w:sz="0" w:space="0" w:color="auto"/>
        <w:left w:val="none" w:sz="0" w:space="0" w:color="auto"/>
        <w:bottom w:val="none" w:sz="0" w:space="0" w:color="auto"/>
        <w:right w:val="none" w:sz="0" w:space="0" w:color="auto"/>
      </w:divBdr>
    </w:div>
    <w:div w:id="1395355958">
      <w:bodyDiv w:val="1"/>
      <w:marLeft w:val="0"/>
      <w:marRight w:val="0"/>
      <w:marTop w:val="0"/>
      <w:marBottom w:val="0"/>
      <w:divBdr>
        <w:top w:val="none" w:sz="0" w:space="0" w:color="auto"/>
        <w:left w:val="none" w:sz="0" w:space="0" w:color="auto"/>
        <w:bottom w:val="none" w:sz="0" w:space="0" w:color="auto"/>
        <w:right w:val="none" w:sz="0" w:space="0" w:color="auto"/>
      </w:divBdr>
    </w:div>
    <w:div w:id="1452283903">
      <w:bodyDiv w:val="1"/>
      <w:marLeft w:val="0"/>
      <w:marRight w:val="0"/>
      <w:marTop w:val="0"/>
      <w:marBottom w:val="0"/>
      <w:divBdr>
        <w:top w:val="none" w:sz="0" w:space="0" w:color="auto"/>
        <w:left w:val="none" w:sz="0" w:space="0" w:color="auto"/>
        <w:bottom w:val="none" w:sz="0" w:space="0" w:color="auto"/>
        <w:right w:val="none" w:sz="0" w:space="0" w:color="auto"/>
      </w:divBdr>
    </w:div>
    <w:div w:id="1479689642">
      <w:bodyDiv w:val="1"/>
      <w:marLeft w:val="0"/>
      <w:marRight w:val="0"/>
      <w:marTop w:val="0"/>
      <w:marBottom w:val="0"/>
      <w:divBdr>
        <w:top w:val="none" w:sz="0" w:space="0" w:color="auto"/>
        <w:left w:val="none" w:sz="0" w:space="0" w:color="auto"/>
        <w:bottom w:val="none" w:sz="0" w:space="0" w:color="auto"/>
        <w:right w:val="none" w:sz="0" w:space="0" w:color="auto"/>
      </w:divBdr>
    </w:div>
    <w:div w:id="1482383872">
      <w:bodyDiv w:val="1"/>
      <w:marLeft w:val="0"/>
      <w:marRight w:val="0"/>
      <w:marTop w:val="0"/>
      <w:marBottom w:val="0"/>
      <w:divBdr>
        <w:top w:val="none" w:sz="0" w:space="0" w:color="auto"/>
        <w:left w:val="none" w:sz="0" w:space="0" w:color="auto"/>
        <w:bottom w:val="none" w:sz="0" w:space="0" w:color="auto"/>
        <w:right w:val="none" w:sz="0" w:space="0" w:color="auto"/>
      </w:divBdr>
    </w:div>
    <w:div w:id="1494494136">
      <w:bodyDiv w:val="1"/>
      <w:marLeft w:val="0"/>
      <w:marRight w:val="0"/>
      <w:marTop w:val="0"/>
      <w:marBottom w:val="0"/>
      <w:divBdr>
        <w:top w:val="none" w:sz="0" w:space="0" w:color="auto"/>
        <w:left w:val="none" w:sz="0" w:space="0" w:color="auto"/>
        <w:bottom w:val="none" w:sz="0" w:space="0" w:color="auto"/>
        <w:right w:val="none" w:sz="0" w:space="0" w:color="auto"/>
      </w:divBdr>
    </w:div>
    <w:div w:id="1515144856">
      <w:bodyDiv w:val="1"/>
      <w:marLeft w:val="0"/>
      <w:marRight w:val="0"/>
      <w:marTop w:val="0"/>
      <w:marBottom w:val="0"/>
      <w:divBdr>
        <w:top w:val="none" w:sz="0" w:space="0" w:color="auto"/>
        <w:left w:val="none" w:sz="0" w:space="0" w:color="auto"/>
        <w:bottom w:val="none" w:sz="0" w:space="0" w:color="auto"/>
        <w:right w:val="none" w:sz="0" w:space="0" w:color="auto"/>
      </w:divBdr>
    </w:div>
    <w:div w:id="1529371312">
      <w:bodyDiv w:val="1"/>
      <w:marLeft w:val="0"/>
      <w:marRight w:val="0"/>
      <w:marTop w:val="0"/>
      <w:marBottom w:val="0"/>
      <w:divBdr>
        <w:top w:val="none" w:sz="0" w:space="0" w:color="auto"/>
        <w:left w:val="none" w:sz="0" w:space="0" w:color="auto"/>
        <w:bottom w:val="none" w:sz="0" w:space="0" w:color="auto"/>
        <w:right w:val="none" w:sz="0" w:space="0" w:color="auto"/>
      </w:divBdr>
    </w:div>
    <w:div w:id="1529483757">
      <w:bodyDiv w:val="1"/>
      <w:marLeft w:val="0"/>
      <w:marRight w:val="0"/>
      <w:marTop w:val="0"/>
      <w:marBottom w:val="0"/>
      <w:divBdr>
        <w:top w:val="none" w:sz="0" w:space="0" w:color="auto"/>
        <w:left w:val="none" w:sz="0" w:space="0" w:color="auto"/>
        <w:bottom w:val="none" w:sz="0" w:space="0" w:color="auto"/>
        <w:right w:val="none" w:sz="0" w:space="0" w:color="auto"/>
      </w:divBdr>
      <w:divsChild>
        <w:div w:id="3747352">
          <w:marLeft w:val="0"/>
          <w:marRight w:val="0"/>
          <w:marTop w:val="0"/>
          <w:marBottom w:val="0"/>
          <w:divBdr>
            <w:top w:val="none" w:sz="0" w:space="0" w:color="auto"/>
            <w:left w:val="none" w:sz="0" w:space="0" w:color="auto"/>
            <w:bottom w:val="none" w:sz="0" w:space="0" w:color="auto"/>
            <w:right w:val="none" w:sz="0" w:space="0" w:color="auto"/>
          </w:divBdr>
          <w:divsChild>
            <w:div w:id="26611707">
              <w:marLeft w:val="0"/>
              <w:marRight w:val="0"/>
              <w:marTop w:val="0"/>
              <w:marBottom w:val="0"/>
              <w:divBdr>
                <w:top w:val="none" w:sz="0" w:space="0" w:color="auto"/>
                <w:left w:val="none" w:sz="0" w:space="0" w:color="auto"/>
                <w:bottom w:val="none" w:sz="0" w:space="0" w:color="auto"/>
                <w:right w:val="none" w:sz="0" w:space="0" w:color="auto"/>
              </w:divBdr>
            </w:div>
            <w:div w:id="55513246">
              <w:marLeft w:val="0"/>
              <w:marRight w:val="0"/>
              <w:marTop w:val="0"/>
              <w:marBottom w:val="0"/>
              <w:divBdr>
                <w:top w:val="none" w:sz="0" w:space="0" w:color="auto"/>
                <w:left w:val="none" w:sz="0" w:space="0" w:color="auto"/>
                <w:bottom w:val="none" w:sz="0" w:space="0" w:color="auto"/>
                <w:right w:val="none" w:sz="0" w:space="0" w:color="auto"/>
              </w:divBdr>
            </w:div>
            <w:div w:id="131945400">
              <w:marLeft w:val="0"/>
              <w:marRight w:val="0"/>
              <w:marTop w:val="0"/>
              <w:marBottom w:val="0"/>
              <w:divBdr>
                <w:top w:val="none" w:sz="0" w:space="0" w:color="auto"/>
                <w:left w:val="none" w:sz="0" w:space="0" w:color="auto"/>
                <w:bottom w:val="none" w:sz="0" w:space="0" w:color="auto"/>
                <w:right w:val="none" w:sz="0" w:space="0" w:color="auto"/>
              </w:divBdr>
            </w:div>
            <w:div w:id="178550078">
              <w:marLeft w:val="0"/>
              <w:marRight w:val="0"/>
              <w:marTop w:val="0"/>
              <w:marBottom w:val="0"/>
              <w:divBdr>
                <w:top w:val="none" w:sz="0" w:space="0" w:color="auto"/>
                <w:left w:val="none" w:sz="0" w:space="0" w:color="auto"/>
                <w:bottom w:val="none" w:sz="0" w:space="0" w:color="auto"/>
                <w:right w:val="none" w:sz="0" w:space="0" w:color="auto"/>
              </w:divBdr>
            </w:div>
            <w:div w:id="216019469">
              <w:marLeft w:val="0"/>
              <w:marRight w:val="0"/>
              <w:marTop w:val="0"/>
              <w:marBottom w:val="0"/>
              <w:divBdr>
                <w:top w:val="none" w:sz="0" w:space="0" w:color="auto"/>
                <w:left w:val="none" w:sz="0" w:space="0" w:color="auto"/>
                <w:bottom w:val="none" w:sz="0" w:space="0" w:color="auto"/>
                <w:right w:val="none" w:sz="0" w:space="0" w:color="auto"/>
              </w:divBdr>
            </w:div>
            <w:div w:id="304287252">
              <w:marLeft w:val="0"/>
              <w:marRight w:val="0"/>
              <w:marTop w:val="0"/>
              <w:marBottom w:val="0"/>
              <w:divBdr>
                <w:top w:val="none" w:sz="0" w:space="0" w:color="auto"/>
                <w:left w:val="none" w:sz="0" w:space="0" w:color="auto"/>
                <w:bottom w:val="none" w:sz="0" w:space="0" w:color="auto"/>
                <w:right w:val="none" w:sz="0" w:space="0" w:color="auto"/>
              </w:divBdr>
            </w:div>
            <w:div w:id="467481897">
              <w:marLeft w:val="0"/>
              <w:marRight w:val="0"/>
              <w:marTop w:val="0"/>
              <w:marBottom w:val="0"/>
              <w:divBdr>
                <w:top w:val="none" w:sz="0" w:space="0" w:color="auto"/>
                <w:left w:val="none" w:sz="0" w:space="0" w:color="auto"/>
                <w:bottom w:val="none" w:sz="0" w:space="0" w:color="auto"/>
                <w:right w:val="none" w:sz="0" w:space="0" w:color="auto"/>
              </w:divBdr>
            </w:div>
            <w:div w:id="499665749">
              <w:marLeft w:val="0"/>
              <w:marRight w:val="0"/>
              <w:marTop w:val="0"/>
              <w:marBottom w:val="0"/>
              <w:divBdr>
                <w:top w:val="none" w:sz="0" w:space="0" w:color="auto"/>
                <w:left w:val="none" w:sz="0" w:space="0" w:color="auto"/>
                <w:bottom w:val="none" w:sz="0" w:space="0" w:color="auto"/>
                <w:right w:val="none" w:sz="0" w:space="0" w:color="auto"/>
              </w:divBdr>
            </w:div>
            <w:div w:id="516895194">
              <w:marLeft w:val="0"/>
              <w:marRight w:val="0"/>
              <w:marTop w:val="0"/>
              <w:marBottom w:val="0"/>
              <w:divBdr>
                <w:top w:val="none" w:sz="0" w:space="0" w:color="auto"/>
                <w:left w:val="none" w:sz="0" w:space="0" w:color="auto"/>
                <w:bottom w:val="none" w:sz="0" w:space="0" w:color="auto"/>
                <w:right w:val="none" w:sz="0" w:space="0" w:color="auto"/>
              </w:divBdr>
            </w:div>
            <w:div w:id="541942305">
              <w:marLeft w:val="0"/>
              <w:marRight w:val="0"/>
              <w:marTop w:val="0"/>
              <w:marBottom w:val="0"/>
              <w:divBdr>
                <w:top w:val="none" w:sz="0" w:space="0" w:color="auto"/>
                <w:left w:val="none" w:sz="0" w:space="0" w:color="auto"/>
                <w:bottom w:val="none" w:sz="0" w:space="0" w:color="auto"/>
                <w:right w:val="none" w:sz="0" w:space="0" w:color="auto"/>
              </w:divBdr>
            </w:div>
            <w:div w:id="548107782">
              <w:marLeft w:val="0"/>
              <w:marRight w:val="0"/>
              <w:marTop w:val="0"/>
              <w:marBottom w:val="0"/>
              <w:divBdr>
                <w:top w:val="none" w:sz="0" w:space="0" w:color="auto"/>
                <w:left w:val="none" w:sz="0" w:space="0" w:color="auto"/>
                <w:bottom w:val="none" w:sz="0" w:space="0" w:color="auto"/>
                <w:right w:val="none" w:sz="0" w:space="0" w:color="auto"/>
              </w:divBdr>
            </w:div>
            <w:div w:id="583298876">
              <w:marLeft w:val="0"/>
              <w:marRight w:val="0"/>
              <w:marTop w:val="0"/>
              <w:marBottom w:val="0"/>
              <w:divBdr>
                <w:top w:val="none" w:sz="0" w:space="0" w:color="auto"/>
                <w:left w:val="none" w:sz="0" w:space="0" w:color="auto"/>
                <w:bottom w:val="none" w:sz="0" w:space="0" w:color="auto"/>
                <w:right w:val="none" w:sz="0" w:space="0" w:color="auto"/>
              </w:divBdr>
            </w:div>
            <w:div w:id="663582234">
              <w:marLeft w:val="0"/>
              <w:marRight w:val="0"/>
              <w:marTop w:val="0"/>
              <w:marBottom w:val="0"/>
              <w:divBdr>
                <w:top w:val="none" w:sz="0" w:space="0" w:color="auto"/>
                <w:left w:val="none" w:sz="0" w:space="0" w:color="auto"/>
                <w:bottom w:val="none" w:sz="0" w:space="0" w:color="auto"/>
                <w:right w:val="none" w:sz="0" w:space="0" w:color="auto"/>
              </w:divBdr>
            </w:div>
            <w:div w:id="738164612">
              <w:marLeft w:val="0"/>
              <w:marRight w:val="0"/>
              <w:marTop w:val="0"/>
              <w:marBottom w:val="0"/>
              <w:divBdr>
                <w:top w:val="none" w:sz="0" w:space="0" w:color="auto"/>
                <w:left w:val="none" w:sz="0" w:space="0" w:color="auto"/>
                <w:bottom w:val="none" w:sz="0" w:space="0" w:color="auto"/>
                <w:right w:val="none" w:sz="0" w:space="0" w:color="auto"/>
              </w:divBdr>
            </w:div>
            <w:div w:id="745103569">
              <w:marLeft w:val="0"/>
              <w:marRight w:val="0"/>
              <w:marTop w:val="0"/>
              <w:marBottom w:val="0"/>
              <w:divBdr>
                <w:top w:val="none" w:sz="0" w:space="0" w:color="auto"/>
                <w:left w:val="none" w:sz="0" w:space="0" w:color="auto"/>
                <w:bottom w:val="none" w:sz="0" w:space="0" w:color="auto"/>
                <w:right w:val="none" w:sz="0" w:space="0" w:color="auto"/>
              </w:divBdr>
            </w:div>
            <w:div w:id="1055934562">
              <w:marLeft w:val="0"/>
              <w:marRight w:val="0"/>
              <w:marTop w:val="0"/>
              <w:marBottom w:val="0"/>
              <w:divBdr>
                <w:top w:val="none" w:sz="0" w:space="0" w:color="auto"/>
                <w:left w:val="none" w:sz="0" w:space="0" w:color="auto"/>
                <w:bottom w:val="none" w:sz="0" w:space="0" w:color="auto"/>
                <w:right w:val="none" w:sz="0" w:space="0" w:color="auto"/>
              </w:divBdr>
            </w:div>
            <w:div w:id="1105223313">
              <w:marLeft w:val="0"/>
              <w:marRight w:val="0"/>
              <w:marTop w:val="0"/>
              <w:marBottom w:val="0"/>
              <w:divBdr>
                <w:top w:val="none" w:sz="0" w:space="0" w:color="auto"/>
                <w:left w:val="none" w:sz="0" w:space="0" w:color="auto"/>
                <w:bottom w:val="none" w:sz="0" w:space="0" w:color="auto"/>
                <w:right w:val="none" w:sz="0" w:space="0" w:color="auto"/>
              </w:divBdr>
            </w:div>
            <w:div w:id="1108350410">
              <w:marLeft w:val="0"/>
              <w:marRight w:val="0"/>
              <w:marTop w:val="0"/>
              <w:marBottom w:val="0"/>
              <w:divBdr>
                <w:top w:val="none" w:sz="0" w:space="0" w:color="auto"/>
                <w:left w:val="none" w:sz="0" w:space="0" w:color="auto"/>
                <w:bottom w:val="none" w:sz="0" w:space="0" w:color="auto"/>
                <w:right w:val="none" w:sz="0" w:space="0" w:color="auto"/>
              </w:divBdr>
            </w:div>
            <w:div w:id="1174760011">
              <w:marLeft w:val="0"/>
              <w:marRight w:val="0"/>
              <w:marTop w:val="0"/>
              <w:marBottom w:val="0"/>
              <w:divBdr>
                <w:top w:val="none" w:sz="0" w:space="0" w:color="auto"/>
                <w:left w:val="none" w:sz="0" w:space="0" w:color="auto"/>
                <w:bottom w:val="none" w:sz="0" w:space="0" w:color="auto"/>
                <w:right w:val="none" w:sz="0" w:space="0" w:color="auto"/>
              </w:divBdr>
            </w:div>
            <w:div w:id="1245408354">
              <w:marLeft w:val="0"/>
              <w:marRight w:val="0"/>
              <w:marTop w:val="0"/>
              <w:marBottom w:val="0"/>
              <w:divBdr>
                <w:top w:val="none" w:sz="0" w:space="0" w:color="auto"/>
                <w:left w:val="none" w:sz="0" w:space="0" w:color="auto"/>
                <w:bottom w:val="none" w:sz="0" w:space="0" w:color="auto"/>
                <w:right w:val="none" w:sz="0" w:space="0" w:color="auto"/>
              </w:divBdr>
            </w:div>
            <w:div w:id="1384327942">
              <w:marLeft w:val="0"/>
              <w:marRight w:val="0"/>
              <w:marTop w:val="0"/>
              <w:marBottom w:val="0"/>
              <w:divBdr>
                <w:top w:val="none" w:sz="0" w:space="0" w:color="auto"/>
                <w:left w:val="none" w:sz="0" w:space="0" w:color="auto"/>
                <w:bottom w:val="none" w:sz="0" w:space="0" w:color="auto"/>
                <w:right w:val="none" w:sz="0" w:space="0" w:color="auto"/>
              </w:divBdr>
            </w:div>
            <w:div w:id="1456480607">
              <w:marLeft w:val="0"/>
              <w:marRight w:val="0"/>
              <w:marTop w:val="0"/>
              <w:marBottom w:val="0"/>
              <w:divBdr>
                <w:top w:val="none" w:sz="0" w:space="0" w:color="auto"/>
                <w:left w:val="none" w:sz="0" w:space="0" w:color="auto"/>
                <w:bottom w:val="none" w:sz="0" w:space="0" w:color="auto"/>
                <w:right w:val="none" w:sz="0" w:space="0" w:color="auto"/>
              </w:divBdr>
            </w:div>
            <w:div w:id="1489588702">
              <w:marLeft w:val="0"/>
              <w:marRight w:val="0"/>
              <w:marTop w:val="0"/>
              <w:marBottom w:val="0"/>
              <w:divBdr>
                <w:top w:val="none" w:sz="0" w:space="0" w:color="auto"/>
                <w:left w:val="none" w:sz="0" w:space="0" w:color="auto"/>
                <w:bottom w:val="none" w:sz="0" w:space="0" w:color="auto"/>
                <w:right w:val="none" w:sz="0" w:space="0" w:color="auto"/>
              </w:divBdr>
            </w:div>
            <w:div w:id="1588880904">
              <w:marLeft w:val="0"/>
              <w:marRight w:val="0"/>
              <w:marTop w:val="0"/>
              <w:marBottom w:val="0"/>
              <w:divBdr>
                <w:top w:val="none" w:sz="0" w:space="0" w:color="auto"/>
                <w:left w:val="none" w:sz="0" w:space="0" w:color="auto"/>
                <w:bottom w:val="none" w:sz="0" w:space="0" w:color="auto"/>
                <w:right w:val="none" w:sz="0" w:space="0" w:color="auto"/>
              </w:divBdr>
            </w:div>
            <w:div w:id="1595935282">
              <w:marLeft w:val="0"/>
              <w:marRight w:val="0"/>
              <w:marTop w:val="0"/>
              <w:marBottom w:val="0"/>
              <w:divBdr>
                <w:top w:val="none" w:sz="0" w:space="0" w:color="auto"/>
                <w:left w:val="none" w:sz="0" w:space="0" w:color="auto"/>
                <w:bottom w:val="none" w:sz="0" w:space="0" w:color="auto"/>
                <w:right w:val="none" w:sz="0" w:space="0" w:color="auto"/>
              </w:divBdr>
            </w:div>
            <w:div w:id="1836990460">
              <w:marLeft w:val="0"/>
              <w:marRight w:val="0"/>
              <w:marTop w:val="0"/>
              <w:marBottom w:val="0"/>
              <w:divBdr>
                <w:top w:val="none" w:sz="0" w:space="0" w:color="auto"/>
                <w:left w:val="none" w:sz="0" w:space="0" w:color="auto"/>
                <w:bottom w:val="none" w:sz="0" w:space="0" w:color="auto"/>
                <w:right w:val="none" w:sz="0" w:space="0" w:color="auto"/>
              </w:divBdr>
            </w:div>
            <w:div w:id="1845166931">
              <w:marLeft w:val="0"/>
              <w:marRight w:val="0"/>
              <w:marTop w:val="0"/>
              <w:marBottom w:val="0"/>
              <w:divBdr>
                <w:top w:val="none" w:sz="0" w:space="0" w:color="auto"/>
                <w:left w:val="none" w:sz="0" w:space="0" w:color="auto"/>
                <w:bottom w:val="none" w:sz="0" w:space="0" w:color="auto"/>
                <w:right w:val="none" w:sz="0" w:space="0" w:color="auto"/>
              </w:divBdr>
            </w:div>
            <w:div w:id="1853758276">
              <w:marLeft w:val="0"/>
              <w:marRight w:val="0"/>
              <w:marTop w:val="0"/>
              <w:marBottom w:val="0"/>
              <w:divBdr>
                <w:top w:val="none" w:sz="0" w:space="0" w:color="auto"/>
                <w:left w:val="none" w:sz="0" w:space="0" w:color="auto"/>
                <w:bottom w:val="none" w:sz="0" w:space="0" w:color="auto"/>
                <w:right w:val="none" w:sz="0" w:space="0" w:color="auto"/>
              </w:divBdr>
            </w:div>
            <w:div w:id="1857422913">
              <w:marLeft w:val="0"/>
              <w:marRight w:val="0"/>
              <w:marTop w:val="0"/>
              <w:marBottom w:val="0"/>
              <w:divBdr>
                <w:top w:val="none" w:sz="0" w:space="0" w:color="auto"/>
                <w:left w:val="none" w:sz="0" w:space="0" w:color="auto"/>
                <w:bottom w:val="none" w:sz="0" w:space="0" w:color="auto"/>
                <w:right w:val="none" w:sz="0" w:space="0" w:color="auto"/>
              </w:divBdr>
            </w:div>
            <w:div w:id="1900744101">
              <w:marLeft w:val="0"/>
              <w:marRight w:val="0"/>
              <w:marTop w:val="0"/>
              <w:marBottom w:val="0"/>
              <w:divBdr>
                <w:top w:val="none" w:sz="0" w:space="0" w:color="auto"/>
                <w:left w:val="none" w:sz="0" w:space="0" w:color="auto"/>
                <w:bottom w:val="none" w:sz="0" w:space="0" w:color="auto"/>
                <w:right w:val="none" w:sz="0" w:space="0" w:color="auto"/>
              </w:divBdr>
            </w:div>
            <w:div w:id="1959294733">
              <w:marLeft w:val="0"/>
              <w:marRight w:val="0"/>
              <w:marTop w:val="0"/>
              <w:marBottom w:val="0"/>
              <w:divBdr>
                <w:top w:val="none" w:sz="0" w:space="0" w:color="auto"/>
                <w:left w:val="none" w:sz="0" w:space="0" w:color="auto"/>
                <w:bottom w:val="none" w:sz="0" w:space="0" w:color="auto"/>
                <w:right w:val="none" w:sz="0" w:space="0" w:color="auto"/>
              </w:divBdr>
            </w:div>
            <w:div w:id="1962031827">
              <w:marLeft w:val="0"/>
              <w:marRight w:val="0"/>
              <w:marTop w:val="0"/>
              <w:marBottom w:val="0"/>
              <w:divBdr>
                <w:top w:val="none" w:sz="0" w:space="0" w:color="auto"/>
                <w:left w:val="none" w:sz="0" w:space="0" w:color="auto"/>
                <w:bottom w:val="none" w:sz="0" w:space="0" w:color="auto"/>
                <w:right w:val="none" w:sz="0" w:space="0" w:color="auto"/>
              </w:divBdr>
            </w:div>
            <w:div w:id="1970237844">
              <w:marLeft w:val="0"/>
              <w:marRight w:val="0"/>
              <w:marTop w:val="0"/>
              <w:marBottom w:val="0"/>
              <w:divBdr>
                <w:top w:val="none" w:sz="0" w:space="0" w:color="auto"/>
                <w:left w:val="none" w:sz="0" w:space="0" w:color="auto"/>
                <w:bottom w:val="none" w:sz="0" w:space="0" w:color="auto"/>
                <w:right w:val="none" w:sz="0" w:space="0" w:color="auto"/>
              </w:divBdr>
            </w:div>
            <w:div w:id="2009747101">
              <w:marLeft w:val="0"/>
              <w:marRight w:val="0"/>
              <w:marTop w:val="0"/>
              <w:marBottom w:val="0"/>
              <w:divBdr>
                <w:top w:val="none" w:sz="0" w:space="0" w:color="auto"/>
                <w:left w:val="none" w:sz="0" w:space="0" w:color="auto"/>
                <w:bottom w:val="none" w:sz="0" w:space="0" w:color="auto"/>
                <w:right w:val="none" w:sz="0" w:space="0" w:color="auto"/>
              </w:divBdr>
            </w:div>
            <w:div w:id="2026974908">
              <w:marLeft w:val="0"/>
              <w:marRight w:val="0"/>
              <w:marTop w:val="0"/>
              <w:marBottom w:val="0"/>
              <w:divBdr>
                <w:top w:val="none" w:sz="0" w:space="0" w:color="auto"/>
                <w:left w:val="none" w:sz="0" w:space="0" w:color="auto"/>
                <w:bottom w:val="none" w:sz="0" w:space="0" w:color="auto"/>
                <w:right w:val="none" w:sz="0" w:space="0" w:color="auto"/>
              </w:divBdr>
            </w:div>
            <w:div w:id="2039811685">
              <w:marLeft w:val="0"/>
              <w:marRight w:val="0"/>
              <w:marTop w:val="0"/>
              <w:marBottom w:val="0"/>
              <w:divBdr>
                <w:top w:val="none" w:sz="0" w:space="0" w:color="auto"/>
                <w:left w:val="none" w:sz="0" w:space="0" w:color="auto"/>
                <w:bottom w:val="none" w:sz="0" w:space="0" w:color="auto"/>
                <w:right w:val="none" w:sz="0" w:space="0" w:color="auto"/>
              </w:divBdr>
            </w:div>
            <w:div w:id="2116973646">
              <w:marLeft w:val="0"/>
              <w:marRight w:val="0"/>
              <w:marTop w:val="0"/>
              <w:marBottom w:val="0"/>
              <w:divBdr>
                <w:top w:val="none" w:sz="0" w:space="0" w:color="auto"/>
                <w:left w:val="none" w:sz="0" w:space="0" w:color="auto"/>
                <w:bottom w:val="none" w:sz="0" w:space="0" w:color="auto"/>
                <w:right w:val="none" w:sz="0" w:space="0" w:color="auto"/>
              </w:divBdr>
            </w:div>
            <w:div w:id="214102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044394">
      <w:bodyDiv w:val="1"/>
      <w:marLeft w:val="0"/>
      <w:marRight w:val="0"/>
      <w:marTop w:val="0"/>
      <w:marBottom w:val="0"/>
      <w:divBdr>
        <w:top w:val="none" w:sz="0" w:space="0" w:color="auto"/>
        <w:left w:val="none" w:sz="0" w:space="0" w:color="auto"/>
        <w:bottom w:val="none" w:sz="0" w:space="0" w:color="auto"/>
        <w:right w:val="none" w:sz="0" w:space="0" w:color="auto"/>
      </w:divBdr>
    </w:div>
    <w:div w:id="1552495089">
      <w:bodyDiv w:val="1"/>
      <w:marLeft w:val="0"/>
      <w:marRight w:val="0"/>
      <w:marTop w:val="0"/>
      <w:marBottom w:val="0"/>
      <w:divBdr>
        <w:top w:val="none" w:sz="0" w:space="0" w:color="auto"/>
        <w:left w:val="none" w:sz="0" w:space="0" w:color="auto"/>
        <w:bottom w:val="none" w:sz="0" w:space="0" w:color="auto"/>
        <w:right w:val="none" w:sz="0" w:space="0" w:color="auto"/>
      </w:divBdr>
    </w:div>
    <w:div w:id="1554148529">
      <w:bodyDiv w:val="1"/>
      <w:marLeft w:val="0"/>
      <w:marRight w:val="0"/>
      <w:marTop w:val="0"/>
      <w:marBottom w:val="0"/>
      <w:divBdr>
        <w:top w:val="none" w:sz="0" w:space="0" w:color="auto"/>
        <w:left w:val="none" w:sz="0" w:space="0" w:color="auto"/>
        <w:bottom w:val="none" w:sz="0" w:space="0" w:color="auto"/>
        <w:right w:val="none" w:sz="0" w:space="0" w:color="auto"/>
      </w:divBdr>
    </w:div>
    <w:div w:id="1559709144">
      <w:bodyDiv w:val="1"/>
      <w:marLeft w:val="0"/>
      <w:marRight w:val="0"/>
      <w:marTop w:val="0"/>
      <w:marBottom w:val="0"/>
      <w:divBdr>
        <w:top w:val="none" w:sz="0" w:space="0" w:color="auto"/>
        <w:left w:val="none" w:sz="0" w:space="0" w:color="auto"/>
        <w:bottom w:val="none" w:sz="0" w:space="0" w:color="auto"/>
        <w:right w:val="none" w:sz="0" w:space="0" w:color="auto"/>
      </w:divBdr>
    </w:div>
    <w:div w:id="1560088998">
      <w:bodyDiv w:val="1"/>
      <w:marLeft w:val="0"/>
      <w:marRight w:val="0"/>
      <w:marTop w:val="0"/>
      <w:marBottom w:val="0"/>
      <w:divBdr>
        <w:top w:val="none" w:sz="0" w:space="0" w:color="auto"/>
        <w:left w:val="none" w:sz="0" w:space="0" w:color="auto"/>
        <w:bottom w:val="none" w:sz="0" w:space="0" w:color="auto"/>
        <w:right w:val="none" w:sz="0" w:space="0" w:color="auto"/>
      </w:divBdr>
    </w:div>
    <w:div w:id="1562405717">
      <w:bodyDiv w:val="1"/>
      <w:marLeft w:val="0"/>
      <w:marRight w:val="0"/>
      <w:marTop w:val="0"/>
      <w:marBottom w:val="0"/>
      <w:divBdr>
        <w:top w:val="none" w:sz="0" w:space="0" w:color="auto"/>
        <w:left w:val="none" w:sz="0" w:space="0" w:color="auto"/>
        <w:bottom w:val="none" w:sz="0" w:space="0" w:color="auto"/>
        <w:right w:val="none" w:sz="0" w:space="0" w:color="auto"/>
      </w:divBdr>
    </w:div>
    <w:div w:id="1579435377">
      <w:bodyDiv w:val="1"/>
      <w:marLeft w:val="0"/>
      <w:marRight w:val="0"/>
      <w:marTop w:val="0"/>
      <w:marBottom w:val="0"/>
      <w:divBdr>
        <w:top w:val="none" w:sz="0" w:space="0" w:color="auto"/>
        <w:left w:val="none" w:sz="0" w:space="0" w:color="auto"/>
        <w:bottom w:val="none" w:sz="0" w:space="0" w:color="auto"/>
        <w:right w:val="none" w:sz="0" w:space="0" w:color="auto"/>
      </w:divBdr>
    </w:div>
    <w:div w:id="1598513718">
      <w:bodyDiv w:val="1"/>
      <w:marLeft w:val="0"/>
      <w:marRight w:val="0"/>
      <w:marTop w:val="0"/>
      <w:marBottom w:val="0"/>
      <w:divBdr>
        <w:top w:val="none" w:sz="0" w:space="0" w:color="auto"/>
        <w:left w:val="none" w:sz="0" w:space="0" w:color="auto"/>
        <w:bottom w:val="none" w:sz="0" w:space="0" w:color="auto"/>
        <w:right w:val="none" w:sz="0" w:space="0" w:color="auto"/>
      </w:divBdr>
    </w:div>
    <w:div w:id="1613200860">
      <w:bodyDiv w:val="1"/>
      <w:marLeft w:val="0"/>
      <w:marRight w:val="0"/>
      <w:marTop w:val="0"/>
      <w:marBottom w:val="0"/>
      <w:divBdr>
        <w:top w:val="none" w:sz="0" w:space="0" w:color="auto"/>
        <w:left w:val="none" w:sz="0" w:space="0" w:color="auto"/>
        <w:bottom w:val="none" w:sz="0" w:space="0" w:color="auto"/>
        <w:right w:val="none" w:sz="0" w:space="0" w:color="auto"/>
      </w:divBdr>
    </w:div>
    <w:div w:id="1613394930">
      <w:bodyDiv w:val="1"/>
      <w:marLeft w:val="0"/>
      <w:marRight w:val="0"/>
      <w:marTop w:val="0"/>
      <w:marBottom w:val="0"/>
      <w:divBdr>
        <w:top w:val="none" w:sz="0" w:space="0" w:color="auto"/>
        <w:left w:val="none" w:sz="0" w:space="0" w:color="auto"/>
        <w:bottom w:val="none" w:sz="0" w:space="0" w:color="auto"/>
        <w:right w:val="none" w:sz="0" w:space="0" w:color="auto"/>
      </w:divBdr>
    </w:div>
    <w:div w:id="1621377320">
      <w:bodyDiv w:val="1"/>
      <w:marLeft w:val="0"/>
      <w:marRight w:val="0"/>
      <w:marTop w:val="0"/>
      <w:marBottom w:val="0"/>
      <w:divBdr>
        <w:top w:val="none" w:sz="0" w:space="0" w:color="auto"/>
        <w:left w:val="none" w:sz="0" w:space="0" w:color="auto"/>
        <w:bottom w:val="none" w:sz="0" w:space="0" w:color="auto"/>
        <w:right w:val="none" w:sz="0" w:space="0" w:color="auto"/>
      </w:divBdr>
      <w:divsChild>
        <w:div w:id="1367489973">
          <w:marLeft w:val="0"/>
          <w:marRight w:val="0"/>
          <w:marTop w:val="0"/>
          <w:marBottom w:val="0"/>
          <w:divBdr>
            <w:top w:val="none" w:sz="0" w:space="0" w:color="auto"/>
            <w:left w:val="none" w:sz="0" w:space="0" w:color="auto"/>
            <w:bottom w:val="none" w:sz="0" w:space="0" w:color="auto"/>
            <w:right w:val="none" w:sz="0" w:space="0" w:color="auto"/>
          </w:divBdr>
          <w:divsChild>
            <w:div w:id="20305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878121">
      <w:bodyDiv w:val="1"/>
      <w:marLeft w:val="0"/>
      <w:marRight w:val="0"/>
      <w:marTop w:val="0"/>
      <w:marBottom w:val="0"/>
      <w:divBdr>
        <w:top w:val="none" w:sz="0" w:space="0" w:color="auto"/>
        <w:left w:val="none" w:sz="0" w:space="0" w:color="auto"/>
        <w:bottom w:val="none" w:sz="0" w:space="0" w:color="auto"/>
        <w:right w:val="none" w:sz="0" w:space="0" w:color="auto"/>
      </w:divBdr>
    </w:div>
    <w:div w:id="1631085179">
      <w:bodyDiv w:val="1"/>
      <w:marLeft w:val="0"/>
      <w:marRight w:val="0"/>
      <w:marTop w:val="0"/>
      <w:marBottom w:val="0"/>
      <w:divBdr>
        <w:top w:val="none" w:sz="0" w:space="0" w:color="auto"/>
        <w:left w:val="none" w:sz="0" w:space="0" w:color="auto"/>
        <w:bottom w:val="none" w:sz="0" w:space="0" w:color="auto"/>
        <w:right w:val="none" w:sz="0" w:space="0" w:color="auto"/>
      </w:divBdr>
      <w:divsChild>
        <w:div w:id="148594640">
          <w:marLeft w:val="0"/>
          <w:marRight w:val="0"/>
          <w:marTop w:val="0"/>
          <w:marBottom w:val="0"/>
          <w:divBdr>
            <w:top w:val="none" w:sz="0" w:space="0" w:color="auto"/>
            <w:left w:val="none" w:sz="0" w:space="0" w:color="auto"/>
            <w:bottom w:val="none" w:sz="0" w:space="0" w:color="auto"/>
            <w:right w:val="none" w:sz="0" w:space="0" w:color="auto"/>
          </w:divBdr>
        </w:div>
        <w:div w:id="207912111">
          <w:marLeft w:val="0"/>
          <w:marRight w:val="0"/>
          <w:marTop w:val="0"/>
          <w:marBottom w:val="0"/>
          <w:divBdr>
            <w:top w:val="none" w:sz="0" w:space="0" w:color="auto"/>
            <w:left w:val="none" w:sz="0" w:space="0" w:color="auto"/>
            <w:bottom w:val="none" w:sz="0" w:space="0" w:color="auto"/>
            <w:right w:val="none" w:sz="0" w:space="0" w:color="auto"/>
          </w:divBdr>
        </w:div>
        <w:div w:id="274023294">
          <w:marLeft w:val="0"/>
          <w:marRight w:val="0"/>
          <w:marTop w:val="0"/>
          <w:marBottom w:val="0"/>
          <w:divBdr>
            <w:top w:val="none" w:sz="0" w:space="0" w:color="auto"/>
            <w:left w:val="none" w:sz="0" w:space="0" w:color="auto"/>
            <w:bottom w:val="none" w:sz="0" w:space="0" w:color="auto"/>
            <w:right w:val="none" w:sz="0" w:space="0" w:color="auto"/>
          </w:divBdr>
        </w:div>
        <w:div w:id="1081827708">
          <w:marLeft w:val="0"/>
          <w:marRight w:val="0"/>
          <w:marTop w:val="0"/>
          <w:marBottom w:val="0"/>
          <w:divBdr>
            <w:top w:val="none" w:sz="0" w:space="0" w:color="auto"/>
            <w:left w:val="none" w:sz="0" w:space="0" w:color="auto"/>
            <w:bottom w:val="none" w:sz="0" w:space="0" w:color="auto"/>
            <w:right w:val="none" w:sz="0" w:space="0" w:color="auto"/>
          </w:divBdr>
        </w:div>
        <w:div w:id="1123499466">
          <w:marLeft w:val="0"/>
          <w:marRight w:val="0"/>
          <w:marTop w:val="0"/>
          <w:marBottom w:val="0"/>
          <w:divBdr>
            <w:top w:val="none" w:sz="0" w:space="0" w:color="auto"/>
            <w:left w:val="none" w:sz="0" w:space="0" w:color="auto"/>
            <w:bottom w:val="none" w:sz="0" w:space="0" w:color="auto"/>
            <w:right w:val="none" w:sz="0" w:space="0" w:color="auto"/>
          </w:divBdr>
        </w:div>
        <w:div w:id="1176574945">
          <w:marLeft w:val="0"/>
          <w:marRight w:val="0"/>
          <w:marTop w:val="0"/>
          <w:marBottom w:val="0"/>
          <w:divBdr>
            <w:top w:val="none" w:sz="0" w:space="0" w:color="auto"/>
            <w:left w:val="none" w:sz="0" w:space="0" w:color="auto"/>
            <w:bottom w:val="none" w:sz="0" w:space="0" w:color="auto"/>
            <w:right w:val="none" w:sz="0" w:space="0" w:color="auto"/>
          </w:divBdr>
        </w:div>
        <w:div w:id="1441027426">
          <w:marLeft w:val="0"/>
          <w:marRight w:val="0"/>
          <w:marTop w:val="0"/>
          <w:marBottom w:val="0"/>
          <w:divBdr>
            <w:top w:val="none" w:sz="0" w:space="0" w:color="auto"/>
            <w:left w:val="none" w:sz="0" w:space="0" w:color="auto"/>
            <w:bottom w:val="none" w:sz="0" w:space="0" w:color="auto"/>
            <w:right w:val="none" w:sz="0" w:space="0" w:color="auto"/>
          </w:divBdr>
        </w:div>
        <w:div w:id="1635872546">
          <w:marLeft w:val="0"/>
          <w:marRight w:val="0"/>
          <w:marTop w:val="0"/>
          <w:marBottom w:val="0"/>
          <w:divBdr>
            <w:top w:val="none" w:sz="0" w:space="0" w:color="auto"/>
            <w:left w:val="none" w:sz="0" w:space="0" w:color="auto"/>
            <w:bottom w:val="none" w:sz="0" w:space="0" w:color="auto"/>
            <w:right w:val="none" w:sz="0" w:space="0" w:color="auto"/>
          </w:divBdr>
        </w:div>
        <w:div w:id="2021006688">
          <w:marLeft w:val="0"/>
          <w:marRight w:val="0"/>
          <w:marTop w:val="0"/>
          <w:marBottom w:val="0"/>
          <w:divBdr>
            <w:top w:val="none" w:sz="0" w:space="0" w:color="auto"/>
            <w:left w:val="none" w:sz="0" w:space="0" w:color="auto"/>
            <w:bottom w:val="none" w:sz="0" w:space="0" w:color="auto"/>
            <w:right w:val="none" w:sz="0" w:space="0" w:color="auto"/>
          </w:divBdr>
        </w:div>
        <w:div w:id="2080591476">
          <w:marLeft w:val="0"/>
          <w:marRight w:val="0"/>
          <w:marTop w:val="0"/>
          <w:marBottom w:val="0"/>
          <w:divBdr>
            <w:top w:val="none" w:sz="0" w:space="0" w:color="auto"/>
            <w:left w:val="none" w:sz="0" w:space="0" w:color="auto"/>
            <w:bottom w:val="none" w:sz="0" w:space="0" w:color="auto"/>
            <w:right w:val="none" w:sz="0" w:space="0" w:color="auto"/>
          </w:divBdr>
        </w:div>
        <w:div w:id="2117671003">
          <w:marLeft w:val="0"/>
          <w:marRight w:val="0"/>
          <w:marTop w:val="0"/>
          <w:marBottom w:val="0"/>
          <w:divBdr>
            <w:top w:val="none" w:sz="0" w:space="0" w:color="auto"/>
            <w:left w:val="none" w:sz="0" w:space="0" w:color="auto"/>
            <w:bottom w:val="none" w:sz="0" w:space="0" w:color="auto"/>
            <w:right w:val="none" w:sz="0" w:space="0" w:color="auto"/>
          </w:divBdr>
        </w:div>
      </w:divsChild>
    </w:div>
    <w:div w:id="1638685852">
      <w:bodyDiv w:val="1"/>
      <w:marLeft w:val="0"/>
      <w:marRight w:val="0"/>
      <w:marTop w:val="0"/>
      <w:marBottom w:val="0"/>
      <w:divBdr>
        <w:top w:val="none" w:sz="0" w:space="0" w:color="auto"/>
        <w:left w:val="none" w:sz="0" w:space="0" w:color="auto"/>
        <w:bottom w:val="none" w:sz="0" w:space="0" w:color="auto"/>
        <w:right w:val="none" w:sz="0" w:space="0" w:color="auto"/>
      </w:divBdr>
    </w:div>
    <w:div w:id="1644237782">
      <w:bodyDiv w:val="1"/>
      <w:marLeft w:val="0"/>
      <w:marRight w:val="0"/>
      <w:marTop w:val="0"/>
      <w:marBottom w:val="0"/>
      <w:divBdr>
        <w:top w:val="none" w:sz="0" w:space="0" w:color="auto"/>
        <w:left w:val="none" w:sz="0" w:space="0" w:color="auto"/>
        <w:bottom w:val="none" w:sz="0" w:space="0" w:color="auto"/>
        <w:right w:val="none" w:sz="0" w:space="0" w:color="auto"/>
      </w:divBdr>
    </w:div>
    <w:div w:id="1651015445">
      <w:bodyDiv w:val="1"/>
      <w:marLeft w:val="0"/>
      <w:marRight w:val="0"/>
      <w:marTop w:val="0"/>
      <w:marBottom w:val="0"/>
      <w:divBdr>
        <w:top w:val="none" w:sz="0" w:space="0" w:color="auto"/>
        <w:left w:val="none" w:sz="0" w:space="0" w:color="auto"/>
        <w:bottom w:val="none" w:sz="0" w:space="0" w:color="auto"/>
        <w:right w:val="none" w:sz="0" w:space="0" w:color="auto"/>
      </w:divBdr>
    </w:div>
    <w:div w:id="1654985018">
      <w:bodyDiv w:val="1"/>
      <w:marLeft w:val="0"/>
      <w:marRight w:val="0"/>
      <w:marTop w:val="0"/>
      <w:marBottom w:val="0"/>
      <w:divBdr>
        <w:top w:val="none" w:sz="0" w:space="0" w:color="auto"/>
        <w:left w:val="none" w:sz="0" w:space="0" w:color="auto"/>
        <w:bottom w:val="none" w:sz="0" w:space="0" w:color="auto"/>
        <w:right w:val="none" w:sz="0" w:space="0" w:color="auto"/>
      </w:divBdr>
    </w:div>
    <w:div w:id="1665359171">
      <w:bodyDiv w:val="1"/>
      <w:marLeft w:val="0"/>
      <w:marRight w:val="0"/>
      <w:marTop w:val="0"/>
      <w:marBottom w:val="0"/>
      <w:divBdr>
        <w:top w:val="none" w:sz="0" w:space="0" w:color="auto"/>
        <w:left w:val="none" w:sz="0" w:space="0" w:color="auto"/>
        <w:bottom w:val="none" w:sz="0" w:space="0" w:color="auto"/>
        <w:right w:val="none" w:sz="0" w:space="0" w:color="auto"/>
      </w:divBdr>
    </w:div>
    <w:div w:id="1668900983">
      <w:bodyDiv w:val="1"/>
      <w:marLeft w:val="0"/>
      <w:marRight w:val="0"/>
      <w:marTop w:val="0"/>
      <w:marBottom w:val="0"/>
      <w:divBdr>
        <w:top w:val="none" w:sz="0" w:space="0" w:color="auto"/>
        <w:left w:val="none" w:sz="0" w:space="0" w:color="auto"/>
        <w:bottom w:val="none" w:sz="0" w:space="0" w:color="auto"/>
        <w:right w:val="none" w:sz="0" w:space="0" w:color="auto"/>
      </w:divBdr>
    </w:div>
    <w:div w:id="1677145550">
      <w:bodyDiv w:val="1"/>
      <w:marLeft w:val="0"/>
      <w:marRight w:val="0"/>
      <w:marTop w:val="0"/>
      <w:marBottom w:val="0"/>
      <w:divBdr>
        <w:top w:val="none" w:sz="0" w:space="0" w:color="auto"/>
        <w:left w:val="none" w:sz="0" w:space="0" w:color="auto"/>
        <w:bottom w:val="none" w:sz="0" w:space="0" w:color="auto"/>
        <w:right w:val="none" w:sz="0" w:space="0" w:color="auto"/>
      </w:divBdr>
    </w:div>
    <w:div w:id="1685402472">
      <w:bodyDiv w:val="1"/>
      <w:marLeft w:val="0"/>
      <w:marRight w:val="0"/>
      <w:marTop w:val="0"/>
      <w:marBottom w:val="0"/>
      <w:divBdr>
        <w:top w:val="none" w:sz="0" w:space="0" w:color="auto"/>
        <w:left w:val="none" w:sz="0" w:space="0" w:color="auto"/>
        <w:bottom w:val="none" w:sz="0" w:space="0" w:color="auto"/>
        <w:right w:val="none" w:sz="0" w:space="0" w:color="auto"/>
      </w:divBdr>
    </w:div>
    <w:div w:id="1690640041">
      <w:bodyDiv w:val="1"/>
      <w:marLeft w:val="0"/>
      <w:marRight w:val="0"/>
      <w:marTop w:val="0"/>
      <w:marBottom w:val="0"/>
      <w:divBdr>
        <w:top w:val="none" w:sz="0" w:space="0" w:color="auto"/>
        <w:left w:val="none" w:sz="0" w:space="0" w:color="auto"/>
        <w:bottom w:val="none" w:sz="0" w:space="0" w:color="auto"/>
        <w:right w:val="none" w:sz="0" w:space="0" w:color="auto"/>
      </w:divBdr>
    </w:div>
    <w:div w:id="1722703994">
      <w:bodyDiv w:val="1"/>
      <w:marLeft w:val="0"/>
      <w:marRight w:val="0"/>
      <w:marTop w:val="0"/>
      <w:marBottom w:val="0"/>
      <w:divBdr>
        <w:top w:val="none" w:sz="0" w:space="0" w:color="auto"/>
        <w:left w:val="none" w:sz="0" w:space="0" w:color="auto"/>
        <w:bottom w:val="none" w:sz="0" w:space="0" w:color="auto"/>
        <w:right w:val="none" w:sz="0" w:space="0" w:color="auto"/>
      </w:divBdr>
    </w:div>
    <w:div w:id="1724938079">
      <w:bodyDiv w:val="1"/>
      <w:marLeft w:val="0"/>
      <w:marRight w:val="0"/>
      <w:marTop w:val="0"/>
      <w:marBottom w:val="0"/>
      <w:divBdr>
        <w:top w:val="none" w:sz="0" w:space="0" w:color="auto"/>
        <w:left w:val="none" w:sz="0" w:space="0" w:color="auto"/>
        <w:bottom w:val="none" w:sz="0" w:space="0" w:color="auto"/>
        <w:right w:val="none" w:sz="0" w:space="0" w:color="auto"/>
      </w:divBdr>
    </w:div>
    <w:div w:id="1763527257">
      <w:bodyDiv w:val="1"/>
      <w:marLeft w:val="0"/>
      <w:marRight w:val="0"/>
      <w:marTop w:val="0"/>
      <w:marBottom w:val="0"/>
      <w:divBdr>
        <w:top w:val="none" w:sz="0" w:space="0" w:color="auto"/>
        <w:left w:val="none" w:sz="0" w:space="0" w:color="auto"/>
        <w:bottom w:val="none" w:sz="0" w:space="0" w:color="auto"/>
        <w:right w:val="none" w:sz="0" w:space="0" w:color="auto"/>
      </w:divBdr>
    </w:div>
    <w:div w:id="1767267916">
      <w:bodyDiv w:val="1"/>
      <w:marLeft w:val="0"/>
      <w:marRight w:val="0"/>
      <w:marTop w:val="0"/>
      <w:marBottom w:val="0"/>
      <w:divBdr>
        <w:top w:val="none" w:sz="0" w:space="0" w:color="auto"/>
        <w:left w:val="none" w:sz="0" w:space="0" w:color="auto"/>
        <w:bottom w:val="none" w:sz="0" w:space="0" w:color="auto"/>
        <w:right w:val="none" w:sz="0" w:space="0" w:color="auto"/>
      </w:divBdr>
    </w:div>
    <w:div w:id="1813132313">
      <w:bodyDiv w:val="1"/>
      <w:marLeft w:val="0"/>
      <w:marRight w:val="0"/>
      <w:marTop w:val="0"/>
      <w:marBottom w:val="0"/>
      <w:divBdr>
        <w:top w:val="none" w:sz="0" w:space="0" w:color="auto"/>
        <w:left w:val="none" w:sz="0" w:space="0" w:color="auto"/>
        <w:bottom w:val="none" w:sz="0" w:space="0" w:color="auto"/>
        <w:right w:val="none" w:sz="0" w:space="0" w:color="auto"/>
      </w:divBdr>
    </w:div>
    <w:div w:id="1821843300">
      <w:bodyDiv w:val="1"/>
      <w:marLeft w:val="0"/>
      <w:marRight w:val="0"/>
      <w:marTop w:val="0"/>
      <w:marBottom w:val="0"/>
      <w:divBdr>
        <w:top w:val="none" w:sz="0" w:space="0" w:color="auto"/>
        <w:left w:val="none" w:sz="0" w:space="0" w:color="auto"/>
        <w:bottom w:val="none" w:sz="0" w:space="0" w:color="auto"/>
        <w:right w:val="none" w:sz="0" w:space="0" w:color="auto"/>
      </w:divBdr>
    </w:div>
    <w:div w:id="1838039025">
      <w:bodyDiv w:val="1"/>
      <w:marLeft w:val="0"/>
      <w:marRight w:val="0"/>
      <w:marTop w:val="0"/>
      <w:marBottom w:val="0"/>
      <w:divBdr>
        <w:top w:val="none" w:sz="0" w:space="0" w:color="auto"/>
        <w:left w:val="none" w:sz="0" w:space="0" w:color="auto"/>
        <w:bottom w:val="none" w:sz="0" w:space="0" w:color="auto"/>
        <w:right w:val="none" w:sz="0" w:space="0" w:color="auto"/>
      </w:divBdr>
    </w:div>
    <w:div w:id="1858615188">
      <w:bodyDiv w:val="1"/>
      <w:marLeft w:val="0"/>
      <w:marRight w:val="0"/>
      <w:marTop w:val="0"/>
      <w:marBottom w:val="0"/>
      <w:divBdr>
        <w:top w:val="none" w:sz="0" w:space="0" w:color="auto"/>
        <w:left w:val="none" w:sz="0" w:space="0" w:color="auto"/>
        <w:bottom w:val="none" w:sz="0" w:space="0" w:color="auto"/>
        <w:right w:val="none" w:sz="0" w:space="0" w:color="auto"/>
      </w:divBdr>
    </w:div>
    <w:div w:id="1882860050">
      <w:bodyDiv w:val="1"/>
      <w:marLeft w:val="0"/>
      <w:marRight w:val="0"/>
      <w:marTop w:val="0"/>
      <w:marBottom w:val="0"/>
      <w:divBdr>
        <w:top w:val="none" w:sz="0" w:space="0" w:color="auto"/>
        <w:left w:val="none" w:sz="0" w:space="0" w:color="auto"/>
        <w:bottom w:val="none" w:sz="0" w:space="0" w:color="auto"/>
        <w:right w:val="none" w:sz="0" w:space="0" w:color="auto"/>
      </w:divBdr>
    </w:div>
    <w:div w:id="1897818902">
      <w:bodyDiv w:val="1"/>
      <w:marLeft w:val="0"/>
      <w:marRight w:val="0"/>
      <w:marTop w:val="0"/>
      <w:marBottom w:val="0"/>
      <w:divBdr>
        <w:top w:val="none" w:sz="0" w:space="0" w:color="auto"/>
        <w:left w:val="none" w:sz="0" w:space="0" w:color="auto"/>
        <w:bottom w:val="none" w:sz="0" w:space="0" w:color="auto"/>
        <w:right w:val="none" w:sz="0" w:space="0" w:color="auto"/>
      </w:divBdr>
    </w:div>
    <w:div w:id="1907951435">
      <w:bodyDiv w:val="1"/>
      <w:marLeft w:val="0"/>
      <w:marRight w:val="0"/>
      <w:marTop w:val="0"/>
      <w:marBottom w:val="0"/>
      <w:divBdr>
        <w:top w:val="none" w:sz="0" w:space="0" w:color="auto"/>
        <w:left w:val="none" w:sz="0" w:space="0" w:color="auto"/>
        <w:bottom w:val="none" w:sz="0" w:space="0" w:color="auto"/>
        <w:right w:val="none" w:sz="0" w:space="0" w:color="auto"/>
      </w:divBdr>
    </w:div>
    <w:div w:id="1911424223">
      <w:bodyDiv w:val="1"/>
      <w:marLeft w:val="0"/>
      <w:marRight w:val="0"/>
      <w:marTop w:val="0"/>
      <w:marBottom w:val="0"/>
      <w:divBdr>
        <w:top w:val="none" w:sz="0" w:space="0" w:color="auto"/>
        <w:left w:val="none" w:sz="0" w:space="0" w:color="auto"/>
        <w:bottom w:val="none" w:sz="0" w:space="0" w:color="auto"/>
        <w:right w:val="none" w:sz="0" w:space="0" w:color="auto"/>
      </w:divBdr>
    </w:div>
    <w:div w:id="1911497951">
      <w:bodyDiv w:val="1"/>
      <w:marLeft w:val="0"/>
      <w:marRight w:val="0"/>
      <w:marTop w:val="0"/>
      <w:marBottom w:val="0"/>
      <w:divBdr>
        <w:top w:val="none" w:sz="0" w:space="0" w:color="auto"/>
        <w:left w:val="none" w:sz="0" w:space="0" w:color="auto"/>
        <w:bottom w:val="none" w:sz="0" w:space="0" w:color="auto"/>
        <w:right w:val="none" w:sz="0" w:space="0" w:color="auto"/>
      </w:divBdr>
    </w:div>
    <w:div w:id="1912807800">
      <w:bodyDiv w:val="1"/>
      <w:marLeft w:val="0"/>
      <w:marRight w:val="0"/>
      <w:marTop w:val="0"/>
      <w:marBottom w:val="0"/>
      <w:divBdr>
        <w:top w:val="none" w:sz="0" w:space="0" w:color="auto"/>
        <w:left w:val="none" w:sz="0" w:space="0" w:color="auto"/>
        <w:bottom w:val="none" w:sz="0" w:space="0" w:color="auto"/>
        <w:right w:val="none" w:sz="0" w:space="0" w:color="auto"/>
      </w:divBdr>
    </w:div>
    <w:div w:id="1946308872">
      <w:bodyDiv w:val="1"/>
      <w:marLeft w:val="0"/>
      <w:marRight w:val="0"/>
      <w:marTop w:val="0"/>
      <w:marBottom w:val="0"/>
      <w:divBdr>
        <w:top w:val="none" w:sz="0" w:space="0" w:color="auto"/>
        <w:left w:val="none" w:sz="0" w:space="0" w:color="auto"/>
        <w:bottom w:val="none" w:sz="0" w:space="0" w:color="auto"/>
        <w:right w:val="none" w:sz="0" w:space="0" w:color="auto"/>
      </w:divBdr>
    </w:div>
    <w:div w:id="1948612514">
      <w:bodyDiv w:val="1"/>
      <w:marLeft w:val="0"/>
      <w:marRight w:val="0"/>
      <w:marTop w:val="0"/>
      <w:marBottom w:val="0"/>
      <w:divBdr>
        <w:top w:val="none" w:sz="0" w:space="0" w:color="auto"/>
        <w:left w:val="none" w:sz="0" w:space="0" w:color="auto"/>
        <w:bottom w:val="none" w:sz="0" w:space="0" w:color="auto"/>
        <w:right w:val="none" w:sz="0" w:space="0" w:color="auto"/>
      </w:divBdr>
    </w:div>
    <w:div w:id="1992059026">
      <w:bodyDiv w:val="1"/>
      <w:marLeft w:val="0"/>
      <w:marRight w:val="0"/>
      <w:marTop w:val="0"/>
      <w:marBottom w:val="0"/>
      <w:divBdr>
        <w:top w:val="none" w:sz="0" w:space="0" w:color="auto"/>
        <w:left w:val="none" w:sz="0" w:space="0" w:color="auto"/>
        <w:bottom w:val="none" w:sz="0" w:space="0" w:color="auto"/>
        <w:right w:val="none" w:sz="0" w:space="0" w:color="auto"/>
      </w:divBdr>
    </w:div>
    <w:div w:id="2013097357">
      <w:bodyDiv w:val="1"/>
      <w:marLeft w:val="0"/>
      <w:marRight w:val="0"/>
      <w:marTop w:val="0"/>
      <w:marBottom w:val="0"/>
      <w:divBdr>
        <w:top w:val="none" w:sz="0" w:space="0" w:color="auto"/>
        <w:left w:val="none" w:sz="0" w:space="0" w:color="auto"/>
        <w:bottom w:val="none" w:sz="0" w:space="0" w:color="auto"/>
        <w:right w:val="none" w:sz="0" w:space="0" w:color="auto"/>
      </w:divBdr>
    </w:div>
    <w:div w:id="2087334598">
      <w:bodyDiv w:val="1"/>
      <w:marLeft w:val="0"/>
      <w:marRight w:val="0"/>
      <w:marTop w:val="0"/>
      <w:marBottom w:val="0"/>
      <w:divBdr>
        <w:top w:val="none" w:sz="0" w:space="0" w:color="auto"/>
        <w:left w:val="none" w:sz="0" w:space="0" w:color="auto"/>
        <w:bottom w:val="none" w:sz="0" w:space="0" w:color="auto"/>
        <w:right w:val="none" w:sz="0" w:space="0" w:color="auto"/>
      </w:divBdr>
    </w:div>
    <w:div w:id="210182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http://www.consultant.ru/cons/RTFCACHE/INLINE/LAW331989_32931_20200625_163415.png" TargetMode="External"/><Relationship Id="rId35" Type="http://schemas.openxmlformats.org/officeDocument/2006/relationships/image" Target="media/image25.png"/></Relationships>
</file>

<file path=word/_rels/footer1.xml.rels><?xml version="1.0" encoding="UTF-8" standalone="yes"?>
<Relationships xmlns="http://schemas.openxmlformats.org/package/2006/relationships"><Relationship Id="rId1" Type="http://schemas.openxmlformats.org/officeDocument/2006/relationships/hyperlink" Target="mailto:tektest32@mail.ru%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6A3B9-9E79-40AB-8C65-9D2DBE3A2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2619</TotalTime>
  <Pages>1</Pages>
  <Words>21029</Words>
  <Characters>119866</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1451</cp:revision>
  <cp:lastPrinted>2024-05-13T11:40:00Z</cp:lastPrinted>
  <dcterms:created xsi:type="dcterms:W3CDTF">2023-10-20T06:35:00Z</dcterms:created>
  <dcterms:modified xsi:type="dcterms:W3CDTF">2026-07-02T12:05:00Z</dcterms:modified>
</cp:coreProperties>
</file>